
<file path=[Content_Types].xml><?xml version="1.0" encoding="utf-8"?>
<Types xmlns="http://schemas.openxmlformats.org/package/2006/content-types">
  <Default Extension="xml" ContentType="application/xml"/>
  <Default Extension="jpeg" ContentType="image/jpeg"/>
  <Default Extension="jpg" ContentType="image/jpeg"/>
  <Default Extension="emf" ContentType="image/x-emf"/>
  <Default Extension="rels" ContentType="application/vnd.openxmlformats-package.relationships+xml"/>
  <Default Extension="png" ContentType="image/png"/>
  <Default Extension="wmf" ContentType="image/x-w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255706" w14:textId="77777777" w:rsidR="00767CC0" w:rsidRPr="00631691" w:rsidRDefault="00767CC0" w:rsidP="00D90948">
      <w:pPr>
        <w:rPr>
          <w:rFonts w:ascii="Helvetica" w:hAnsi="Helvetica"/>
        </w:rPr>
      </w:pPr>
    </w:p>
    <w:p w14:paraId="53884BE2" w14:textId="77777777" w:rsidR="00767CC0" w:rsidRPr="00631691" w:rsidRDefault="00767CC0" w:rsidP="00E1083B">
      <w:pPr>
        <w:rPr>
          <w:rFonts w:ascii="Helvetica" w:hAnsi="Helvetica"/>
        </w:rPr>
      </w:pPr>
    </w:p>
    <w:p w14:paraId="2ED4061D" w14:textId="77777777" w:rsidR="00A93C4D" w:rsidRPr="00631691" w:rsidRDefault="00A93C4D" w:rsidP="00E1083B">
      <w:pPr>
        <w:rPr>
          <w:rFonts w:ascii="Helvetica" w:hAnsi="Helvetica"/>
        </w:rPr>
      </w:pPr>
    </w:p>
    <w:p w14:paraId="16FB6300" w14:textId="77777777" w:rsidR="00A93C4D" w:rsidRPr="00631691" w:rsidRDefault="00A93C4D" w:rsidP="00E1083B">
      <w:pPr>
        <w:rPr>
          <w:rFonts w:ascii="Helvetica" w:hAnsi="Helvetica"/>
        </w:rPr>
      </w:pPr>
    </w:p>
    <w:tbl>
      <w:tblPr>
        <w:tblW w:w="0" w:type="auto"/>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CellMar>
          <w:left w:w="70" w:type="dxa"/>
          <w:right w:w="70" w:type="dxa"/>
        </w:tblCellMar>
        <w:tblLook w:val="0000" w:firstRow="0" w:lastRow="0" w:firstColumn="0" w:lastColumn="0" w:noHBand="0" w:noVBand="0"/>
      </w:tblPr>
      <w:tblGrid>
        <w:gridCol w:w="8352"/>
      </w:tblGrid>
      <w:tr w:rsidR="00767CC0" w:rsidRPr="00631691" w14:paraId="3C26A4BD" w14:textId="77777777" w:rsidTr="00BB600E">
        <w:trPr>
          <w:trHeight w:val="6384"/>
        </w:trPr>
        <w:tc>
          <w:tcPr>
            <w:tcW w:w="8978" w:type="dxa"/>
          </w:tcPr>
          <w:p w14:paraId="0EF01493" w14:textId="77777777" w:rsidR="00513E2B" w:rsidRPr="00631691" w:rsidRDefault="00513E2B" w:rsidP="00513E2B">
            <w:pPr>
              <w:pStyle w:val="Ttulo1"/>
              <w:tabs>
                <w:tab w:val="left" w:pos="3706"/>
                <w:tab w:val="center" w:pos="3967"/>
              </w:tabs>
              <w:rPr>
                <w:rFonts w:ascii="Helvetica" w:hAnsi="Helvetica"/>
                <w:color w:val="EB5205"/>
                <w:sz w:val="72"/>
              </w:rPr>
            </w:pPr>
            <w:r w:rsidRPr="00631691">
              <w:rPr>
                <w:rFonts w:ascii="Helvetica" w:hAnsi="Helvetica"/>
                <w:color w:val="EB5205"/>
                <w:sz w:val="72"/>
              </w:rPr>
              <w:t xml:space="preserve">Tema </w:t>
            </w:r>
            <w:r w:rsidR="005D7FBD" w:rsidRPr="00631691">
              <w:rPr>
                <w:rFonts w:ascii="Helvetica" w:hAnsi="Helvetica"/>
                <w:color w:val="EB5205"/>
                <w:sz w:val="72"/>
              </w:rPr>
              <w:t>1</w:t>
            </w:r>
          </w:p>
          <w:p w14:paraId="2B520EFD" w14:textId="362ABEC6" w:rsidR="00264C75" w:rsidRPr="00631691" w:rsidRDefault="005367FE" w:rsidP="00264C75">
            <w:pPr>
              <w:spacing w:before="100" w:beforeAutospacing="1" w:after="100" w:afterAutospacing="1"/>
              <w:outlineLvl w:val="2"/>
              <w:rPr>
                <w:rFonts w:ascii="Helvetica" w:hAnsi="Helvetica" w:cs="Arial"/>
                <w:b/>
                <w:bCs/>
                <w:color w:val="EB5205"/>
                <w:sz w:val="60"/>
                <w:szCs w:val="60"/>
                <w:lang w:val="es-ES"/>
              </w:rPr>
            </w:pPr>
            <w:r>
              <w:rPr>
                <w:rFonts w:ascii="Helvetica" w:hAnsi="Helvetica" w:cs="Arial"/>
                <w:color w:val="EB5205"/>
                <w:sz w:val="60"/>
                <w:szCs w:val="60"/>
              </w:rPr>
              <w:t>El pensamiento visual</w:t>
            </w:r>
            <w:r w:rsidR="008D1BCE" w:rsidRPr="00631691">
              <w:rPr>
                <w:rFonts w:ascii="Helvetica" w:hAnsi="Helvetica" w:cs="Arial"/>
                <w:color w:val="EB5205"/>
                <w:sz w:val="60"/>
                <w:szCs w:val="60"/>
              </w:rPr>
              <w:t>: dilo con imágenes</w:t>
            </w:r>
          </w:p>
          <w:p w14:paraId="0615D39C" w14:textId="77777777" w:rsidR="00513E2B" w:rsidRPr="00631691" w:rsidRDefault="006F22F6" w:rsidP="00513E2B">
            <w:pPr>
              <w:rPr>
                <w:rFonts w:ascii="Helvetica" w:hAnsi="Helvetica"/>
                <w:lang w:val="es-ES"/>
              </w:rPr>
            </w:pPr>
            <w:r w:rsidRPr="00631691">
              <w:rPr>
                <w:rFonts w:ascii="Helvetica" w:hAnsi="Helvetica" w:cs="Arial"/>
                <w:b/>
                <w:caps/>
                <w:color w:val="F79646"/>
                <w:sz w:val="32"/>
                <w:szCs w:val="32"/>
                <w:lang w:val="es-ES"/>
              </w:rPr>
              <w:t>Pensamiento visual para la creatividad y la narrativa mediante herramientas digitales</w:t>
            </w:r>
            <w:r w:rsidR="00513E2B" w:rsidRPr="00631691">
              <w:rPr>
                <w:rFonts w:ascii="Helvetica" w:hAnsi="Helvetica" w:cs="Arial"/>
                <w:b/>
                <w:caps/>
                <w:color w:val="F79646"/>
                <w:sz w:val="32"/>
                <w:szCs w:val="32"/>
                <w:lang w:val="es-ES"/>
              </w:rPr>
              <w:t xml:space="preserve"> </w:t>
            </w:r>
          </w:p>
          <w:tbl>
            <w:tblPr>
              <w:tblW w:w="0" w:type="auto"/>
              <w:tblLook w:val="04A0" w:firstRow="1" w:lastRow="0" w:firstColumn="1" w:lastColumn="0" w:noHBand="0" w:noVBand="1"/>
            </w:tblPr>
            <w:tblGrid>
              <w:gridCol w:w="1831"/>
              <w:gridCol w:w="3703"/>
              <w:gridCol w:w="2678"/>
            </w:tblGrid>
            <w:tr w:rsidR="00264C75" w:rsidRPr="00631691" w14:paraId="5AF7C651" w14:textId="77777777" w:rsidTr="005367FE">
              <w:tc>
                <w:tcPr>
                  <w:tcW w:w="1831" w:type="dxa"/>
                </w:tcPr>
                <w:p w14:paraId="1B3E1D81" w14:textId="051CAA9E" w:rsidR="00264C75" w:rsidRPr="00631691" w:rsidRDefault="00513E2B" w:rsidP="00E1083B">
                  <w:pPr>
                    <w:rPr>
                      <w:rFonts w:ascii="Helvetica" w:hAnsi="Helvetica"/>
                      <w:lang w:val="es-ES"/>
                    </w:rPr>
                  </w:pPr>
                  <w:r w:rsidRPr="00631691">
                    <w:rPr>
                      <w:rFonts w:ascii="Helvetica" w:hAnsi="Helvetica"/>
                      <w:lang w:val="es-ES"/>
                    </w:rPr>
                    <w:t xml:space="preserve"> </w:t>
                  </w:r>
                  <w:r w:rsidR="006F22F6" w:rsidRPr="00631691">
                    <w:rPr>
                      <w:rFonts w:ascii="Helvetica" w:hAnsi="Helvetica" w:cs="Arial"/>
                      <w:noProof/>
                    </w:rPr>
                    <w:drawing>
                      <wp:inline distT="0" distB="0" distL="0" distR="0" wp14:anchorId="67F8DEF0" wp14:editId="518D9E5D">
                        <wp:extent cx="998855" cy="1055370"/>
                        <wp:effectExtent l="0" t="0" r="0" b="0"/>
                        <wp:docPr id="3" name="Imagen 13" descr="Logo_UNI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Logo_UNIA_colo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98855" cy="1055370"/>
                                </a:xfrm>
                                <a:prstGeom prst="rect">
                                  <a:avLst/>
                                </a:prstGeom>
                                <a:noFill/>
                                <a:ln>
                                  <a:noFill/>
                                </a:ln>
                              </pic:spPr>
                            </pic:pic>
                          </a:graphicData>
                        </a:graphic>
                      </wp:inline>
                    </w:drawing>
                  </w:r>
                </w:p>
              </w:tc>
              <w:tc>
                <w:tcPr>
                  <w:tcW w:w="3703" w:type="dxa"/>
                </w:tcPr>
                <w:p w14:paraId="38FE9F34" w14:textId="77777777" w:rsidR="00264C75" w:rsidRPr="00631691" w:rsidRDefault="00264C75" w:rsidP="00D503D2">
                  <w:pPr>
                    <w:autoSpaceDE w:val="0"/>
                    <w:autoSpaceDN w:val="0"/>
                    <w:adjustRightInd w:val="0"/>
                    <w:rPr>
                      <w:rFonts w:ascii="Helvetica" w:hAnsi="Helvetica" w:cs="Arial"/>
                      <w:b/>
                      <w:color w:val="000000"/>
                      <w:sz w:val="32"/>
                      <w:szCs w:val="32"/>
                      <w:lang w:val="es-ES"/>
                    </w:rPr>
                  </w:pPr>
                  <w:r w:rsidRPr="00631691">
                    <w:rPr>
                      <w:rFonts w:ascii="Helvetica" w:hAnsi="Helvetica" w:cs="Arial"/>
                      <w:b/>
                      <w:color w:val="000000"/>
                      <w:sz w:val="32"/>
                      <w:szCs w:val="32"/>
                      <w:lang w:val="es-ES"/>
                    </w:rPr>
                    <w:t xml:space="preserve">Proyecto </w:t>
                  </w:r>
                  <w:proofErr w:type="spellStart"/>
                  <w:r w:rsidRPr="00631691">
                    <w:rPr>
                      <w:rFonts w:ascii="Helvetica" w:hAnsi="Helvetica" w:cs="Arial"/>
                      <w:b/>
                      <w:color w:val="000000"/>
                      <w:sz w:val="32"/>
                      <w:szCs w:val="32"/>
                      <w:lang w:val="es-ES"/>
                    </w:rPr>
                    <w:t>OpenCourseWare</w:t>
                  </w:r>
                  <w:proofErr w:type="spellEnd"/>
                  <w:r w:rsidRPr="00631691">
                    <w:rPr>
                      <w:rFonts w:ascii="Helvetica" w:hAnsi="Helvetica" w:cs="Arial"/>
                      <w:b/>
                      <w:color w:val="000000"/>
                      <w:sz w:val="32"/>
                      <w:szCs w:val="32"/>
                      <w:lang w:val="es-ES"/>
                    </w:rPr>
                    <w:t>-UNIA</w:t>
                  </w:r>
                </w:p>
                <w:p w14:paraId="1B2E505B" w14:textId="77777777" w:rsidR="00264C75" w:rsidRPr="00631691" w:rsidRDefault="00264C75" w:rsidP="00D503D2">
                  <w:pPr>
                    <w:autoSpaceDE w:val="0"/>
                    <w:autoSpaceDN w:val="0"/>
                    <w:adjustRightInd w:val="0"/>
                    <w:rPr>
                      <w:rFonts w:ascii="Helvetica" w:hAnsi="Helvetica" w:cs="Arial"/>
                      <w:b/>
                      <w:sz w:val="36"/>
                      <w:lang w:val="es-ES"/>
                    </w:rPr>
                  </w:pPr>
                  <w:r w:rsidRPr="00631691">
                    <w:rPr>
                      <w:rFonts w:ascii="Helvetica" w:hAnsi="Helvetica" w:cs="Arial"/>
                      <w:b/>
                      <w:sz w:val="36"/>
                      <w:lang w:val="es-ES"/>
                    </w:rPr>
                    <w:t>(ocw.unia.es)</w:t>
                  </w:r>
                </w:p>
                <w:p w14:paraId="5ACD6AF4" w14:textId="77777777" w:rsidR="00264C75" w:rsidRPr="00631691" w:rsidRDefault="00264C75" w:rsidP="00E1083B">
                  <w:pPr>
                    <w:rPr>
                      <w:rFonts w:ascii="Helvetica" w:hAnsi="Helvetica"/>
                      <w:lang w:val="es-ES"/>
                    </w:rPr>
                  </w:pPr>
                </w:p>
                <w:p w14:paraId="158CFFD0" w14:textId="77777777" w:rsidR="00264C75" w:rsidRPr="00631691" w:rsidRDefault="00264C75" w:rsidP="00E1083B">
                  <w:pPr>
                    <w:rPr>
                      <w:rFonts w:ascii="Helvetica" w:hAnsi="Helvetica"/>
                      <w:lang w:val="es-ES"/>
                    </w:rPr>
                  </w:pPr>
                </w:p>
                <w:p w14:paraId="5D3E9AFD" w14:textId="77777777" w:rsidR="00264C75" w:rsidRPr="00631691" w:rsidRDefault="00264C75" w:rsidP="00E1083B">
                  <w:pPr>
                    <w:rPr>
                      <w:rFonts w:ascii="Helvetica" w:hAnsi="Helvetica"/>
                      <w:lang w:val="es-ES"/>
                    </w:rPr>
                  </w:pPr>
                </w:p>
              </w:tc>
              <w:tc>
                <w:tcPr>
                  <w:tcW w:w="2678" w:type="dxa"/>
                </w:tcPr>
                <w:p w14:paraId="45CCC03D" w14:textId="77777777" w:rsidR="00264C75" w:rsidRPr="00631691" w:rsidRDefault="006F22F6" w:rsidP="00E1083B">
                  <w:pPr>
                    <w:rPr>
                      <w:rFonts w:ascii="Helvetica" w:hAnsi="Helvetica"/>
                      <w:lang w:val="es-ES"/>
                    </w:rPr>
                  </w:pPr>
                  <w:r w:rsidRPr="00631691">
                    <w:rPr>
                      <w:rFonts w:ascii="Helvetica" w:hAnsi="Helvetica" w:cs="Arial"/>
                      <w:noProof/>
                    </w:rPr>
                    <w:drawing>
                      <wp:inline distT="0" distB="0" distL="0" distR="0" wp14:anchorId="41013552" wp14:editId="666754F7">
                        <wp:extent cx="1533525" cy="548640"/>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33525" cy="548640"/>
                                </a:xfrm>
                                <a:prstGeom prst="rect">
                                  <a:avLst/>
                                </a:prstGeom>
                                <a:noFill/>
                                <a:ln>
                                  <a:noFill/>
                                </a:ln>
                              </pic:spPr>
                            </pic:pic>
                          </a:graphicData>
                        </a:graphic>
                      </wp:inline>
                    </w:drawing>
                  </w:r>
                </w:p>
              </w:tc>
            </w:tr>
          </w:tbl>
          <w:p w14:paraId="6E7FE950" w14:textId="77777777" w:rsidR="00767CC0" w:rsidRPr="00631691" w:rsidRDefault="00767CC0" w:rsidP="00264C75">
            <w:pPr>
              <w:rPr>
                <w:rFonts w:ascii="Helvetica" w:hAnsi="Helvetica"/>
              </w:rPr>
            </w:pPr>
          </w:p>
        </w:tc>
      </w:tr>
    </w:tbl>
    <w:p w14:paraId="318AB81C" w14:textId="77777777" w:rsidR="00767CC0" w:rsidRPr="00631691" w:rsidRDefault="00767CC0" w:rsidP="00E1083B">
      <w:pPr>
        <w:rPr>
          <w:rFonts w:ascii="Helvetica" w:hAnsi="Helvetica"/>
        </w:rPr>
      </w:pPr>
    </w:p>
    <w:p w14:paraId="0C95DD9F" w14:textId="77777777" w:rsidR="00A02393" w:rsidRPr="00631691" w:rsidRDefault="006F22F6" w:rsidP="005367FE">
      <w:pPr>
        <w:spacing w:line="240" w:lineRule="auto"/>
        <w:jc w:val="right"/>
        <w:rPr>
          <w:rFonts w:ascii="Helvetica" w:hAnsi="Helvetica"/>
          <w:color w:val="000000"/>
        </w:rPr>
      </w:pPr>
      <w:r w:rsidRPr="00631691">
        <w:rPr>
          <w:rStyle w:val="TITULOELABORADORPORTADACar"/>
          <w:rFonts w:ascii="Helvetica" w:hAnsi="Helvetica"/>
        </w:rPr>
        <w:t>JAVIER CANTÓN</w:t>
      </w:r>
    </w:p>
    <w:p w14:paraId="6C63E763" w14:textId="77777777" w:rsidR="00767CC0" w:rsidRPr="00631691" w:rsidRDefault="006F22F6" w:rsidP="005367FE">
      <w:pPr>
        <w:spacing w:line="240" w:lineRule="auto"/>
        <w:jc w:val="right"/>
        <w:rPr>
          <w:rStyle w:val="NOMBREELABORADORPORTADACar"/>
          <w:rFonts w:ascii="Helvetica" w:hAnsi="Helvetica"/>
        </w:rPr>
      </w:pPr>
      <w:r w:rsidRPr="00631691">
        <w:rPr>
          <w:rStyle w:val="NOMBREELABORADORPORTADACar"/>
          <w:rFonts w:ascii="Helvetica" w:hAnsi="Helvetica"/>
        </w:rPr>
        <w:t>@</w:t>
      </w:r>
      <w:proofErr w:type="spellStart"/>
      <w:r w:rsidRPr="00631691">
        <w:rPr>
          <w:rStyle w:val="NOMBREELABORADORPORTADACar"/>
          <w:rFonts w:ascii="Helvetica" w:hAnsi="Helvetica"/>
        </w:rPr>
        <w:t>pensadorvisual</w:t>
      </w:r>
      <w:proofErr w:type="spellEnd"/>
    </w:p>
    <w:p w14:paraId="4FB0BDDF" w14:textId="77777777" w:rsidR="006F22F6" w:rsidRPr="00631691" w:rsidRDefault="006F22F6" w:rsidP="005367FE">
      <w:pPr>
        <w:spacing w:line="240" w:lineRule="auto"/>
        <w:jc w:val="right"/>
        <w:rPr>
          <w:rStyle w:val="NOMBREELABORADORPORTADACar"/>
          <w:rFonts w:ascii="Helvetica" w:hAnsi="Helvetica"/>
        </w:rPr>
      </w:pPr>
      <w:r w:rsidRPr="00631691">
        <w:rPr>
          <w:rStyle w:val="NOMBREELABORADORPORTADACar"/>
          <w:rFonts w:ascii="Helvetica" w:hAnsi="Helvetica"/>
        </w:rPr>
        <w:t>@</w:t>
      </w:r>
      <w:proofErr w:type="spellStart"/>
      <w:r w:rsidRPr="00631691">
        <w:rPr>
          <w:rStyle w:val="NOMBREELABORADORPORTADACar"/>
          <w:rFonts w:ascii="Helvetica" w:hAnsi="Helvetica"/>
        </w:rPr>
        <w:t>ProsumidorSoc</w:t>
      </w:r>
      <w:proofErr w:type="spellEnd"/>
    </w:p>
    <w:p w14:paraId="4A70E60F" w14:textId="77777777" w:rsidR="006F22F6" w:rsidRPr="00631691" w:rsidRDefault="006F22F6" w:rsidP="005367FE">
      <w:pPr>
        <w:spacing w:line="240" w:lineRule="auto"/>
        <w:jc w:val="right"/>
        <w:rPr>
          <w:rFonts w:ascii="Helvetica" w:hAnsi="Helvetica"/>
          <w:color w:val="000000"/>
        </w:rPr>
      </w:pPr>
      <w:r w:rsidRPr="00631691">
        <w:rPr>
          <w:rStyle w:val="NOMBREELABORADORPORTADACar"/>
          <w:rFonts w:ascii="Helvetica" w:hAnsi="Helvetica"/>
        </w:rPr>
        <w:t>piensaenvisual@gmail.com</w:t>
      </w:r>
    </w:p>
    <w:p w14:paraId="6FE19BC5" w14:textId="77777777" w:rsidR="0052620F" w:rsidRPr="00631691" w:rsidRDefault="0052620F" w:rsidP="0052620F">
      <w:pPr>
        <w:pStyle w:val="TULOSECCIN"/>
        <w:shd w:val="clear" w:color="auto" w:fill="FF9933"/>
        <w:spacing w:before="120" w:after="120"/>
        <w:ind w:firstLine="142"/>
        <w:rPr>
          <w:rFonts w:ascii="Helvetica" w:hAnsi="Helvetica"/>
          <w:bCs/>
          <w:sz w:val="4"/>
          <w:szCs w:val="4"/>
        </w:rPr>
      </w:pPr>
    </w:p>
    <w:p w14:paraId="3D21B54D" w14:textId="77777777" w:rsidR="0052620F" w:rsidRPr="00631691" w:rsidRDefault="00A6581C" w:rsidP="00F11DAC">
      <w:pPr>
        <w:pStyle w:val="TULOSECCIN"/>
        <w:shd w:val="clear" w:color="auto" w:fill="FF9933"/>
        <w:spacing w:before="120" w:after="120"/>
        <w:ind w:firstLine="142"/>
        <w:rPr>
          <w:rFonts w:ascii="Helvetica" w:hAnsi="Helvetica"/>
          <w:bCs/>
        </w:rPr>
      </w:pPr>
      <w:r w:rsidRPr="00631691">
        <w:rPr>
          <w:rFonts w:ascii="Helvetica" w:hAnsi="Helvetica"/>
          <w:bCs/>
        </w:rPr>
        <w:t>ÍNDICE</w:t>
      </w:r>
    </w:p>
    <w:p w14:paraId="513511A1" w14:textId="77777777" w:rsidR="0052620F" w:rsidRPr="00631691" w:rsidRDefault="0052620F" w:rsidP="0052620F">
      <w:pPr>
        <w:pStyle w:val="TULOSECCIN"/>
        <w:shd w:val="clear" w:color="auto" w:fill="FF9933"/>
        <w:spacing w:before="120" w:after="120"/>
        <w:ind w:firstLine="142"/>
        <w:rPr>
          <w:rFonts w:ascii="Helvetica" w:hAnsi="Helvetica"/>
          <w:bCs/>
          <w:sz w:val="4"/>
          <w:szCs w:val="4"/>
        </w:rPr>
      </w:pPr>
    </w:p>
    <w:p w14:paraId="1582202E" w14:textId="77777777" w:rsidR="00B46660" w:rsidRPr="00631691" w:rsidRDefault="00B46660" w:rsidP="00B46660">
      <w:pPr>
        <w:autoSpaceDE w:val="0"/>
        <w:autoSpaceDN w:val="0"/>
        <w:adjustRightInd w:val="0"/>
        <w:spacing w:line="300" w:lineRule="exact"/>
        <w:jc w:val="both"/>
        <w:rPr>
          <w:rFonts w:ascii="Helvetica" w:hAnsi="Helvetica" w:cs="Arial"/>
          <w:b/>
          <w:bCs/>
          <w:i/>
          <w:iCs/>
          <w:sz w:val="22"/>
        </w:rPr>
      </w:pPr>
      <w:bookmarkStart w:id="0" w:name="OLE_LINK1"/>
    </w:p>
    <w:p w14:paraId="2FB28DEB" w14:textId="33F2C46B" w:rsidR="00AD6CCB" w:rsidRPr="00631691" w:rsidRDefault="00B46660" w:rsidP="00B46660">
      <w:pPr>
        <w:rPr>
          <w:rFonts w:ascii="Helvetica" w:hAnsi="Helvetica" w:cs="Arial"/>
          <w:b/>
          <w:bCs/>
          <w:color w:val="000000"/>
          <w:sz w:val="22"/>
        </w:rPr>
      </w:pPr>
      <w:r w:rsidRPr="00631691">
        <w:rPr>
          <w:rFonts w:ascii="Helvetica" w:hAnsi="Helvetica" w:cs="Arial"/>
          <w:b/>
          <w:bCs/>
          <w:color w:val="000000"/>
          <w:sz w:val="22"/>
        </w:rPr>
        <w:t>Introducción</w:t>
      </w:r>
      <w:r w:rsidR="006F22F6" w:rsidRPr="00631691">
        <w:rPr>
          <w:rFonts w:ascii="Helvetica" w:hAnsi="Helvetica" w:cs="Arial"/>
          <w:b/>
          <w:bCs/>
          <w:color w:val="000000"/>
          <w:sz w:val="22"/>
        </w:rPr>
        <w:t>: ¿Qué es el pensamiento visual?</w:t>
      </w:r>
    </w:p>
    <w:p w14:paraId="6FFB4B68" w14:textId="77777777" w:rsidR="00B46660" w:rsidRPr="00631691" w:rsidRDefault="00B46660" w:rsidP="00B46660">
      <w:pPr>
        <w:autoSpaceDE w:val="0"/>
        <w:autoSpaceDN w:val="0"/>
        <w:adjustRightInd w:val="0"/>
        <w:spacing w:line="300" w:lineRule="exact"/>
        <w:jc w:val="both"/>
        <w:rPr>
          <w:rFonts w:ascii="Helvetica" w:hAnsi="Helvetica" w:cs="Arial"/>
          <w:b/>
          <w:bCs/>
          <w:color w:val="000000"/>
          <w:sz w:val="22"/>
        </w:rPr>
      </w:pPr>
      <w:r w:rsidRPr="00631691">
        <w:rPr>
          <w:rFonts w:ascii="Helvetica" w:hAnsi="Helvetica" w:cs="Arial"/>
          <w:b/>
          <w:bCs/>
          <w:color w:val="000000"/>
          <w:sz w:val="22"/>
        </w:rPr>
        <w:t>Objetivos</w:t>
      </w:r>
    </w:p>
    <w:p w14:paraId="189C4DAD" w14:textId="77777777" w:rsidR="00B46660" w:rsidRPr="00631691" w:rsidRDefault="00B46660" w:rsidP="00751192">
      <w:pPr>
        <w:rPr>
          <w:rFonts w:ascii="Helvetica" w:hAnsi="Helvetica" w:cs="Arial"/>
          <w:b/>
          <w:bCs/>
          <w:color w:val="000000"/>
          <w:sz w:val="22"/>
        </w:rPr>
      </w:pPr>
      <w:r w:rsidRPr="00631691">
        <w:rPr>
          <w:rFonts w:ascii="Helvetica" w:hAnsi="Helvetica" w:cs="Arial"/>
          <w:b/>
          <w:bCs/>
          <w:color w:val="000000"/>
          <w:sz w:val="22"/>
        </w:rPr>
        <w:t>Contenidos</w:t>
      </w:r>
    </w:p>
    <w:p w14:paraId="3A72A263" w14:textId="77777777" w:rsidR="006646FA" w:rsidRPr="00631691" w:rsidRDefault="002E602F" w:rsidP="006646FA">
      <w:pPr>
        <w:autoSpaceDE w:val="0"/>
        <w:autoSpaceDN w:val="0"/>
        <w:adjustRightInd w:val="0"/>
        <w:spacing w:line="300" w:lineRule="exact"/>
        <w:ind w:left="360"/>
        <w:jc w:val="both"/>
        <w:rPr>
          <w:rFonts w:ascii="Helvetica" w:hAnsi="Helvetica" w:cs="Arial"/>
          <w:b/>
          <w:bCs/>
          <w:color w:val="000000"/>
          <w:sz w:val="22"/>
          <w:lang w:val="es-ES"/>
        </w:rPr>
      </w:pPr>
      <w:r w:rsidRPr="00631691">
        <w:rPr>
          <w:rFonts w:ascii="Helvetica" w:hAnsi="Helvetica" w:cs="Arial"/>
          <w:b/>
          <w:bCs/>
          <w:color w:val="000000"/>
          <w:sz w:val="22"/>
        </w:rPr>
        <w:t>1. ¿Qué es el pensamiento visual? El poder de la imagen.</w:t>
      </w:r>
    </w:p>
    <w:p w14:paraId="5104E21E" w14:textId="77777777" w:rsidR="00774315" w:rsidRDefault="006646FA" w:rsidP="006646FA">
      <w:pPr>
        <w:autoSpaceDE w:val="0"/>
        <w:autoSpaceDN w:val="0"/>
        <w:adjustRightInd w:val="0"/>
        <w:spacing w:line="300" w:lineRule="exact"/>
        <w:ind w:left="360"/>
        <w:jc w:val="both"/>
        <w:rPr>
          <w:rFonts w:ascii="Helvetica" w:hAnsi="Helvetica" w:cs="Arial"/>
          <w:b/>
          <w:bCs/>
          <w:color w:val="000000"/>
          <w:sz w:val="22"/>
        </w:rPr>
      </w:pPr>
      <w:r w:rsidRPr="00631691">
        <w:rPr>
          <w:rFonts w:ascii="Helvetica" w:hAnsi="Helvetica" w:cs="Arial"/>
          <w:b/>
          <w:bCs/>
          <w:color w:val="000000"/>
          <w:sz w:val="22"/>
        </w:rPr>
        <w:t xml:space="preserve">2. Cómo procesamos la información visual. </w:t>
      </w:r>
    </w:p>
    <w:p w14:paraId="54A5982D" w14:textId="5D2291F0" w:rsidR="00A43040" w:rsidRPr="00A43040" w:rsidRDefault="00774315" w:rsidP="00A43040">
      <w:pPr>
        <w:autoSpaceDE w:val="0"/>
        <w:autoSpaceDN w:val="0"/>
        <w:adjustRightInd w:val="0"/>
        <w:spacing w:line="300" w:lineRule="exact"/>
        <w:ind w:left="360"/>
        <w:jc w:val="both"/>
        <w:rPr>
          <w:rFonts w:ascii="Helvetica" w:hAnsi="Helvetica" w:cs="Arial"/>
          <w:b/>
          <w:bCs/>
          <w:color w:val="000000"/>
          <w:sz w:val="22"/>
        </w:rPr>
      </w:pPr>
      <w:r>
        <w:rPr>
          <w:rFonts w:ascii="Helvetica" w:hAnsi="Helvetica" w:cs="Arial"/>
          <w:b/>
          <w:bCs/>
          <w:color w:val="000000"/>
          <w:sz w:val="22"/>
        </w:rPr>
        <w:t>3</w:t>
      </w:r>
      <w:r w:rsidR="00A43040">
        <w:rPr>
          <w:rFonts w:ascii="Helvetica" w:hAnsi="Helvetica" w:cs="Arial"/>
          <w:b/>
          <w:bCs/>
          <w:color w:val="000000"/>
          <w:sz w:val="22"/>
        </w:rPr>
        <w:t xml:space="preserve">. </w:t>
      </w:r>
      <w:r w:rsidR="006646FA" w:rsidRPr="00631691">
        <w:rPr>
          <w:rFonts w:ascii="Helvetica" w:hAnsi="Helvetica" w:cs="Arial"/>
          <w:b/>
          <w:bCs/>
          <w:color w:val="000000"/>
          <w:sz w:val="22"/>
        </w:rPr>
        <w:t xml:space="preserve">Algunas leyes de la percepción y </w:t>
      </w:r>
      <w:r w:rsidR="00FC062B">
        <w:rPr>
          <w:rFonts w:ascii="Helvetica" w:hAnsi="Helvetica" w:cs="Arial"/>
          <w:b/>
          <w:bCs/>
          <w:color w:val="000000"/>
          <w:sz w:val="22"/>
        </w:rPr>
        <w:t xml:space="preserve">el funcionamiento de </w:t>
      </w:r>
      <w:r w:rsidR="006646FA" w:rsidRPr="00631691">
        <w:rPr>
          <w:rFonts w:ascii="Helvetica" w:hAnsi="Helvetica" w:cs="Arial"/>
          <w:b/>
          <w:bCs/>
          <w:color w:val="000000"/>
          <w:sz w:val="22"/>
        </w:rPr>
        <w:t>las ilusiones ópticas.</w:t>
      </w:r>
    </w:p>
    <w:p w14:paraId="67D94D77" w14:textId="2117DA43" w:rsidR="006646FA" w:rsidRPr="00631691" w:rsidRDefault="006646FA" w:rsidP="006646FA">
      <w:pPr>
        <w:autoSpaceDE w:val="0"/>
        <w:autoSpaceDN w:val="0"/>
        <w:adjustRightInd w:val="0"/>
        <w:spacing w:line="300" w:lineRule="exact"/>
        <w:ind w:left="360"/>
        <w:jc w:val="both"/>
        <w:rPr>
          <w:rFonts w:ascii="Helvetica" w:hAnsi="Helvetica" w:cs="Arial"/>
          <w:b/>
          <w:bCs/>
          <w:color w:val="000000"/>
          <w:sz w:val="22"/>
          <w:lang w:val="es-ES"/>
        </w:rPr>
      </w:pPr>
    </w:p>
    <w:p w14:paraId="346FDD76" w14:textId="21874BC0" w:rsidR="00B46660" w:rsidRPr="00631691" w:rsidRDefault="00B46660" w:rsidP="00B46660">
      <w:pPr>
        <w:autoSpaceDE w:val="0"/>
        <w:autoSpaceDN w:val="0"/>
        <w:adjustRightInd w:val="0"/>
        <w:spacing w:line="300" w:lineRule="exact"/>
        <w:jc w:val="both"/>
        <w:rPr>
          <w:rFonts w:ascii="Helvetica" w:hAnsi="Helvetica" w:cs="Arial"/>
          <w:b/>
          <w:bCs/>
          <w:color w:val="000000"/>
          <w:sz w:val="22"/>
        </w:rPr>
      </w:pPr>
      <w:r w:rsidRPr="00631691">
        <w:rPr>
          <w:rFonts w:ascii="Helvetica" w:hAnsi="Helvetica" w:cs="Arial"/>
          <w:b/>
          <w:bCs/>
          <w:color w:val="000000"/>
          <w:sz w:val="22"/>
        </w:rPr>
        <w:t>Ideas clave</w:t>
      </w:r>
    </w:p>
    <w:p w14:paraId="202558AE" w14:textId="0B7508BC" w:rsidR="00B46660" w:rsidRPr="00631691" w:rsidRDefault="00B46660" w:rsidP="00441548">
      <w:pPr>
        <w:autoSpaceDE w:val="0"/>
        <w:autoSpaceDN w:val="0"/>
        <w:adjustRightInd w:val="0"/>
        <w:spacing w:line="300" w:lineRule="exact"/>
        <w:jc w:val="both"/>
        <w:rPr>
          <w:rFonts w:ascii="Helvetica" w:hAnsi="Helvetica" w:cs="Arial"/>
          <w:b/>
          <w:bCs/>
          <w:color w:val="000000"/>
          <w:sz w:val="22"/>
        </w:rPr>
      </w:pPr>
      <w:r w:rsidRPr="00631691">
        <w:rPr>
          <w:rFonts w:ascii="Helvetica" w:hAnsi="Helvetica" w:cs="Arial"/>
          <w:b/>
          <w:bCs/>
          <w:color w:val="000000"/>
          <w:sz w:val="22"/>
        </w:rPr>
        <w:t>Referencias Bibliográficas</w:t>
      </w:r>
    </w:p>
    <w:p w14:paraId="53C7DD2E" w14:textId="0D4205EA" w:rsidR="00441548" w:rsidRPr="00631691" w:rsidRDefault="00441548" w:rsidP="00E1083B">
      <w:pPr>
        <w:rPr>
          <w:rFonts w:ascii="Helvetica" w:hAnsi="Helvetica"/>
        </w:rPr>
      </w:pPr>
    </w:p>
    <w:bookmarkEnd w:id="0"/>
    <w:p w14:paraId="357D22FA" w14:textId="6A308E61" w:rsidR="0068512D" w:rsidRPr="00631691" w:rsidRDefault="0068512D" w:rsidP="0068512D">
      <w:pPr>
        <w:pStyle w:val="CORRECCIONESDOCUMENTO"/>
        <w:rPr>
          <w:rFonts w:ascii="Helvetica" w:hAnsi="Helvetica"/>
        </w:rPr>
      </w:pPr>
    </w:p>
    <w:p w14:paraId="1CB38E90" w14:textId="6C42D81E" w:rsidR="00264C75" w:rsidRPr="00631691" w:rsidRDefault="00264C75" w:rsidP="00752066">
      <w:pPr>
        <w:rPr>
          <w:rFonts w:ascii="Helvetica" w:hAnsi="Helvetica"/>
        </w:rPr>
      </w:pPr>
    </w:p>
    <w:p w14:paraId="2F70F791" w14:textId="7D7C5397" w:rsidR="006D6E21" w:rsidRPr="00631691" w:rsidRDefault="0001256F" w:rsidP="00752066">
      <w:pPr>
        <w:rPr>
          <w:rFonts w:ascii="Helvetica" w:hAnsi="Helvetica"/>
        </w:rPr>
      </w:pPr>
      <w:r w:rsidRPr="00631691">
        <w:rPr>
          <w:rFonts w:ascii="Helvetica" w:hAnsi="Helvetica"/>
        </w:rPr>
        <w:br w:type="page"/>
      </w:r>
    </w:p>
    <w:p w14:paraId="1BD63392" w14:textId="28BF3132" w:rsidR="00F11DAC" w:rsidRPr="00631691" w:rsidRDefault="00F11DAC" w:rsidP="00F11DAC">
      <w:pPr>
        <w:pStyle w:val="TULOSECCIN"/>
        <w:shd w:val="clear" w:color="auto" w:fill="FF9933"/>
        <w:spacing w:before="120" w:after="120"/>
        <w:ind w:firstLine="142"/>
        <w:rPr>
          <w:rFonts w:ascii="Helvetica" w:hAnsi="Helvetica"/>
          <w:bCs/>
          <w:sz w:val="4"/>
          <w:szCs w:val="4"/>
        </w:rPr>
      </w:pPr>
    </w:p>
    <w:p w14:paraId="03851CDE" w14:textId="77777777" w:rsidR="00F11DAC" w:rsidRPr="00631691" w:rsidRDefault="00F11DAC" w:rsidP="00F11DAC">
      <w:pPr>
        <w:pStyle w:val="TULOSECCIN"/>
        <w:shd w:val="clear" w:color="auto" w:fill="FF9933"/>
        <w:spacing w:before="120" w:after="120"/>
        <w:ind w:firstLine="142"/>
        <w:rPr>
          <w:rFonts w:ascii="Helvetica" w:hAnsi="Helvetica"/>
          <w:bCs/>
        </w:rPr>
      </w:pPr>
      <w:r w:rsidRPr="00631691">
        <w:rPr>
          <w:rFonts w:ascii="Helvetica" w:hAnsi="Helvetica"/>
          <w:bCs/>
        </w:rPr>
        <w:t>INTRODUCCIÓN</w:t>
      </w:r>
    </w:p>
    <w:p w14:paraId="24B1264D" w14:textId="01668997" w:rsidR="00F11DAC" w:rsidRPr="00631691" w:rsidRDefault="00F11DAC" w:rsidP="00F11DAC">
      <w:pPr>
        <w:pStyle w:val="TULOSECCIN"/>
        <w:shd w:val="clear" w:color="auto" w:fill="FF9933"/>
        <w:spacing w:before="120" w:after="120"/>
        <w:ind w:firstLine="142"/>
        <w:rPr>
          <w:rFonts w:ascii="Helvetica" w:hAnsi="Helvetica"/>
          <w:bCs/>
          <w:sz w:val="4"/>
          <w:szCs w:val="4"/>
        </w:rPr>
      </w:pPr>
    </w:p>
    <w:p w14:paraId="2EB4129A" w14:textId="6A441CDD" w:rsidR="006F22F6" w:rsidRPr="00631691" w:rsidRDefault="006F22F6" w:rsidP="006F22F6">
      <w:pPr>
        <w:pStyle w:val="PRRAFOTEXTONORMAL"/>
        <w:rPr>
          <w:rFonts w:ascii="Helvetica" w:hAnsi="Helvetica"/>
          <w:b/>
          <w:bCs/>
        </w:rPr>
      </w:pPr>
      <w:r w:rsidRPr="00631691">
        <w:rPr>
          <w:rFonts w:ascii="Helvetica" w:hAnsi="Helvetica"/>
          <w:b/>
          <w:bCs/>
        </w:rPr>
        <w:t>¿QUÉ ES EL PENSAMIENTO VISUAL?</w:t>
      </w:r>
    </w:p>
    <w:p w14:paraId="52B9BDBD" w14:textId="5E7A18E5" w:rsidR="006F22F6" w:rsidRPr="00631691" w:rsidRDefault="00A01262" w:rsidP="006F22F6">
      <w:pPr>
        <w:pStyle w:val="PRRAFOTEXTONORMAL"/>
        <w:rPr>
          <w:rFonts w:ascii="Helvetica" w:hAnsi="Helvetica"/>
        </w:rPr>
      </w:pPr>
      <w:r w:rsidRPr="00631691">
        <w:rPr>
          <w:rFonts w:ascii="Helvetica" w:hAnsi="Helvetica"/>
          <w:noProof/>
          <w:lang w:eastAsia="es-ES_tradnl"/>
        </w:rPr>
        <w:drawing>
          <wp:anchor distT="0" distB="0" distL="114300" distR="114300" simplePos="0" relativeHeight="251675648" behindDoc="0" locked="0" layoutInCell="1" allowOverlap="1" wp14:anchorId="0F631CCB" wp14:editId="350ABCDF">
            <wp:simplePos x="0" y="0"/>
            <wp:positionH relativeFrom="column">
              <wp:posOffset>2628900</wp:posOffset>
            </wp:positionH>
            <wp:positionV relativeFrom="paragraph">
              <wp:posOffset>172720</wp:posOffset>
            </wp:positionV>
            <wp:extent cx="2625090" cy="1741805"/>
            <wp:effectExtent l="0" t="0" r="0" b="10795"/>
            <wp:wrapSquare wrapText="bothSides"/>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ortada-curso-vt-unia.jpg"/>
                    <pic:cNvPicPr/>
                  </pic:nvPicPr>
                  <pic:blipFill>
                    <a:blip r:embed="rId9">
                      <a:extLst>
                        <a:ext uri="{28A0092B-C50C-407E-A947-70E740481C1C}">
                          <a14:useLocalDpi xmlns:a14="http://schemas.microsoft.com/office/drawing/2010/main" val="0"/>
                        </a:ext>
                      </a:extLst>
                    </a:blip>
                    <a:stretch>
                      <a:fillRect/>
                    </a:stretch>
                  </pic:blipFill>
                  <pic:spPr>
                    <a:xfrm>
                      <a:off x="0" y="0"/>
                      <a:ext cx="2625090" cy="1741805"/>
                    </a:xfrm>
                    <a:prstGeom prst="rect">
                      <a:avLst/>
                    </a:prstGeom>
                  </pic:spPr>
                </pic:pic>
              </a:graphicData>
            </a:graphic>
            <wp14:sizeRelH relativeFrom="page">
              <wp14:pctWidth>0</wp14:pctWidth>
            </wp14:sizeRelH>
            <wp14:sizeRelV relativeFrom="page">
              <wp14:pctHeight>0</wp14:pctHeight>
            </wp14:sizeRelV>
          </wp:anchor>
        </w:drawing>
      </w:r>
      <w:r w:rsidR="006F22F6" w:rsidRPr="00631691">
        <w:rPr>
          <w:rFonts w:ascii="Helvetica" w:hAnsi="Helvetica"/>
        </w:rPr>
        <w:t xml:space="preserve">Somos </w:t>
      </w:r>
      <w:r w:rsidR="006F22F6" w:rsidRPr="00631691">
        <w:rPr>
          <w:rFonts w:ascii="Helvetica" w:hAnsi="Helvetica"/>
          <w:b/>
          <w:bCs/>
        </w:rPr>
        <w:t>animales visuales</w:t>
      </w:r>
      <w:r w:rsidR="006F22F6" w:rsidRPr="00631691">
        <w:rPr>
          <w:rFonts w:ascii="Helvetica" w:hAnsi="Helvetica"/>
        </w:rPr>
        <w:t xml:space="preserve">: el </w:t>
      </w:r>
      <w:r w:rsidR="006F22F6" w:rsidRPr="00631691">
        <w:rPr>
          <w:rFonts w:ascii="Helvetica" w:hAnsi="Helvetica"/>
          <w:b/>
        </w:rPr>
        <w:t>90%</w:t>
      </w:r>
      <w:r w:rsidR="006F22F6" w:rsidRPr="00631691">
        <w:rPr>
          <w:rFonts w:ascii="Helvetica" w:hAnsi="Helvetica"/>
        </w:rPr>
        <w:t xml:space="preserve"> de toda la información que llega a nuestro cerebro es de tipo visual y procesamos las imágenes hasta </w:t>
      </w:r>
      <w:r w:rsidR="006F22F6" w:rsidRPr="00631691">
        <w:rPr>
          <w:rFonts w:ascii="Helvetica" w:hAnsi="Helvetica"/>
          <w:b/>
        </w:rPr>
        <w:t>60.000 veces más rápido</w:t>
      </w:r>
      <w:r w:rsidR="006F22F6" w:rsidRPr="00631691">
        <w:rPr>
          <w:rFonts w:ascii="Helvetica" w:hAnsi="Helvetica"/>
        </w:rPr>
        <w:t xml:space="preserve"> que cualquier texto. Afirman los estudios que retenemos un 10% de la informac</w:t>
      </w:r>
      <w:r w:rsidR="00085DD3" w:rsidRPr="00631691">
        <w:rPr>
          <w:rFonts w:ascii="Helvetica" w:hAnsi="Helvetica"/>
        </w:rPr>
        <w:t xml:space="preserve">ión que oímos, un 20% de la que </w:t>
      </w:r>
      <w:proofErr w:type="gramStart"/>
      <w:r w:rsidR="006F22F6" w:rsidRPr="00631691">
        <w:rPr>
          <w:rFonts w:ascii="Helvetica" w:hAnsi="Helvetica"/>
        </w:rPr>
        <w:t>leemos</w:t>
      </w:r>
      <w:proofErr w:type="gramEnd"/>
      <w:r w:rsidR="006F22F6" w:rsidRPr="00631691">
        <w:rPr>
          <w:rFonts w:ascii="Helvetica" w:hAnsi="Helvetica"/>
        </w:rPr>
        <w:t xml:space="preserve"> pero hasta un </w:t>
      </w:r>
      <w:r w:rsidR="006F22F6" w:rsidRPr="00631691">
        <w:rPr>
          <w:rFonts w:ascii="Helvetica" w:hAnsi="Helvetica"/>
          <w:b/>
        </w:rPr>
        <w:t>80% de la que vemos</w:t>
      </w:r>
      <w:r w:rsidR="006F22F6" w:rsidRPr="00631691">
        <w:rPr>
          <w:rFonts w:ascii="Helvetica" w:hAnsi="Helvetica"/>
        </w:rPr>
        <w:t xml:space="preserve">. Otro ejemplo: el </w:t>
      </w:r>
      <w:r w:rsidR="006F22F6" w:rsidRPr="00631691">
        <w:rPr>
          <w:rFonts w:ascii="Helvetica" w:hAnsi="Helvetica"/>
          <w:b/>
        </w:rPr>
        <w:t>90%</w:t>
      </w:r>
      <w:r w:rsidR="006F22F6" w:rsidRPr="00631691">
        <w:rPr>
          <w:rFonts w:ascii="Helvetica" w:hAnsi="Helvetica"/>
        </w:rPr>
        <w:t xml:space="preserve"> de todo el tráfico de internet son vídeos.</w:t>
      </w:r>
    </w:p>
    <w:p w14:paraId="3AB0EB01" w14:textId="627BB35C" w:rsidR="006F22F6" w:rsidRPr="00631691" w:rsidRDefault="00FC74F8" w:rsidP="006F22F6">
      <w:pPr>
        <w:pStyle w:val="PRRAFOTEXTONORMAL"/>
        <w:rPr>
          <w:rFonts w:ascii="Helvetica" w:hAnsi="Helvetica"/>
          <w:bCs/>
        </w:rPr>
      </w:pPr>
      <w:r w:rsidRPr="00631691">
        <w:rPr>
          <w:rFonts w:ascii="Helvetica" w:hAnsi="Helvetica"/>
          <w:noProof/>
          <w:lang w:eastAsia="es-ES_tradnl"/>
        </w:rPr>
        <w:drawing>
          <wp:anchor distT="0" distB="0" distL="114300" distR="114300" simplePos="0" relativeHeight="251677696" behindDoc="0" locked="0" layoutInCell="1" allowOverlap="1" wp14:anchorId="14853012" wp14:editId="395186D2">
            <wp:simplePos x="0" y="0"/>
            <wp:positionH relativeFrom="column">
              <wp:posOffset>60960</wp:posOffset>
            </wp:positionH>
            <wp:positionV relativeFrom="paragraph">
              <wp:posOffset>1035050</wp:posOffset>
            </wp:positionV>
            <wp:extent cx="5092700" cy="2860040"/>
            <wp:effectExtent l="0" t="0" r="12700" b="10160"/>
            <wp:wrapSquare wrapText="bothSides"/>
            <wp:docPr id="25" name="Imagen 25">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Captura de pantalla 2017-02-07 a las 11.24.12.png"/>
                    <pic:cNvPicPr/>
                  </pic:nvPicPr>
                  <pic:blipFill>
                    <a:blip r:embed="rId11">
                      <a:extLst>
                        <a:ext uri="{28A0092B-C50C-407E-A947-70E740481C1C}">
                          <a14:useLocalDpi xmlns:a14="http://schemas.microsoft.com/office/drawing/2010/main" val="0"/>
                        </a:ext>
                      </a:extLst>
                    </a:blip>
                    <a:stretch>
                      <a:fillRect/>
                    </a:stretch>
                  </pic:blipFill>
                  <pic:spPr>
                    <a:xfrm>
                      <a:off x="0" y="0"/>
                      <a:ext cx="5092700" cy="2860040"/>
                    </a:xfrm>
                    <a:prstGeom prst="rect">
                      <a:avLst/>
                    </a:prstGeom>
                  </pic:spPr>
                </pic:pic>
              </a:graphicData>
            </a:graphic>
            <wp14:sizeRelH relativeFrom="page">
              <wp14:pctWidth>0</wp14:pctWidth>
            </wp14:sizeRelH>
            <wp14:sizeRelV relativeFrom="page">
              <wp14:pctHeight>0</wp14:pctHeight>
            </wp14:sizeRelV>
          </wp:anchor>
        </w:drawing>
      </w:r>
      <w:r w:rsidR="00085DD3" w:rsidRPr="00631691">
        <w:rPr>
          <w:rFonts w:ascii="Helvetica" w:hAnsi="Helvetica"/>
        </w:rPr>
        <w:t xml:space="preserve">Esta configuración innata e </w:t>
      </w:r>
      <w:r w:rsidR="00085DD3" w:rsidRPr="00631691">
        <w:rPr>
          <w:rFonts w:ascii="Helvetica" w:hAnsi="Helvetica"/>
          <w:b/>
        </w:rPr>
        <w:t>inconsciente</w:t>
      </w:r>
      <w:r w:rsidR="00085DD3" w:rsidRPr="00631691">
        <w:rPr>
          <w:rFonts w:ascii="Helvetica" w:hAnsi="Helvetica"/>
        </w:rPr>
        <w:t xml:space="preserve"> de nuestro cerebro para procesar los estímulos visuales, a la que denominamos </w:t>
      </w:r>
      <w:r w:rsidR="00085DD3" w:rsidRPr="00631691">
        <w:rPr>
          <w:rFonts w:ascii="Helvetica" w:hAnsi="Helvetica"/>
          <w:b/>
        </w:rPr>
        <w:t xml:space="preserve">pensamiento visual o ‘visual </w:t>
      </w:r>
      <w:proofErr w:type="spellStart"/>
      <w:r w:rsidR="00085DD3" w:rsidRPr="00631691">
        <w:rPr>
          <w:rFonts w:ascii="Helvetica" w:hAnsi="Helvetica"/>
          <w:b/>
        </w:rPr>
        <w:t>thinking</w:t>
      </w:r>
      <w:proofErr w:type="spellEnd"/>
      <w:r w:rsidR="00085DD3" w:rsidRPr="00631691">
        <w:rPr>
          <w:rFonts w:ascii="Helvetica" w:hAnsi="Helvetica"/>
          <w:b/>
        </w:rPr>
        <w:t>’</w:t>
      </w:r>
      <w:r w:rsidR="00085DD3" w:rsidRPr="00631691">
        <w:rPr>
          <w:rFonts w:ascii="Helvetica" w:hAnsi="Helvetica"/>
        </w:rPr>
        <w:t xml:space="preserve"> puede ser desarrollada y aprovechada para </w:t>
      </w:r>
      <w:r w:rsidR="00085DD3" w:rsidRPr="00631691">
        <w:rPr>
          <w:rFonts w:ascii="Helvetica" w:hAnsi="Helvetica"/>
          <w:b/>
          <w:bCs/>
        </w:rPr>
        <w:t xml:space="preserve">descubrir, generar, desarrollar, manipular, relacionar y compartir ideas </w:t>
      </w:r>
      <w:r w:rsidR="00085DD3" w:rsidRPr="00631691">
        <w:rPr>
          <w:rFonts w:ascii="Helvetica" w:hAnsi="Helvetica"/>
          <w:bCs/>
        </w:rPr>
        <w:t>de un modo rápido e intuitivo</w:t>
      </w:r>
      <w:r w:rsidR="00085DD3" w:rsidRPr="00631691">
        <w:rPr>
          <w:rFonts w:ascii="Helvetica" w:hAnsi="Helvetica"/>
          <w:b/>
          <w:bCs/>
        </w:rPr>
        <w:t xml:space="preserve">. </w:t>
      </w:r>
      <w:r w:rsidR="00085DD3" w:rsidRPr="00631691">
        <w:rPr>
          <w:rFonts w:ascii="Helvetica" w:hAnsi="Helvetica"/>
          <w:bCs/>
        </w:rPr>
        <w:t>Descubre ahora cómo.</w:t>
      </w:r>
    </w:p>
    <w:p w14:paraId="42A100CE" w14:textId="14FA542B" w:rsidR="00FC74F8" w:rsidRDefault="00FC74F8" w:rsidP="00173C32">
      <w:pPr>
        <w:pStyle w:val="PRRAFOTEXTONORMAL"/>
        <w:rPr>
          <w:rFonts w:ascii="Helvetica" w:hAnsi="Helvetica"/>
        </w:rPr>
      </w:pPr>
    </w:p>
    <w:p w14:paraId="3C148498" w14:textId="776435DF" w:rsidR="00F11DAC" w:rsidRPr="00631691" w:rsidRDefault="00F11DAC" w:rsidP="00F11DAC">
      <w:pPr>
        <w:pStyle w:val="TULOSECCIN"/>
        <w:shd w:val="clear" w:color="auto" w:fill="FF9933"/>
        <w:spacing w:before="120" w:after="120"/>
        <w:ind w:firstLine="142"/>
        <w:rPr>
          <w:rFonts w:ascii="Helvetica" w:hAnsi="Helvetica"/>
          <w:bCs/>
          <w:sz w:val="4"/>
          <w:szCs w:val="4"/>
        </w:rPr>
      </w:pPr>
    </w:p>
    <w:p w14:paraId="7A2F8039" w14:textId="75AA06F3" w:rsidR="00F11DAC" w:rsidRPr="00631691" w:rsidRDefault="00F11DAC" w:rsidP="00F11DAC">
      <w:pPr>
        <w:pStyle w:val="TULOSECCIN"/>
        <w:shd w:val="clear" w:color="auto" w:fill="FF9933"/>
        <w:spacing w:before="120" w:after="120"/>
        <w:ind w:firstLine="142"/>
        <w:rPr>
          <w:rFonts w:ascii="Helvetica" w:hAnsi="Helvetica"/>
          <w:bCs/>
        </w:rPr>
      </w:pPr>
      <w:r w:rsidRPr="00631691">
        <w:rPr>
          <w:rFonts w:ascii="Helvetica" w:hAnsi="Helvetica"/>
          <w:bCs/>
        </w:rPr>
        <w:lastRenderedPageBreak/>
        <w:t>OBJETIVOS</w:t>
      </w:r>
    </w:p>
    <w:p w14:paraId="0B571614" w14:textId="2106CD86" w:rsidR="00F11DAC" w:rsidRPr="00631691" w:rsidRDefault="00F11DAC" w:rsidP="00F11DAC">
      <w:pPr>
        <w:pStyle w:val="TULOSECCIN"/>
        <w:shd w:val="clear" w:color="auto" w:fill="FF9933"/>
        <w:spacing w:before="120" w:after="120"/>
        <w:ind w:firstLine="142"/>
        <w:rPr>
          <w:rFonts w:ascii="Helvetica" w:hAnsi="Helvetica"/>
          <w:bCs/>
          <w:sz w:val="4"/>
          <w:szCs w:val="4"/>
        </w:rPr>
      </w:pPr>
    </w:p>
    <w:p w14:paraId="26F6AB0C" w14:textId="3294622F" w:rsidR="00E4620B" w:rsidRPr="00631691" w:rsidRDefault="00E4620B" w:rsidP="00F11DAC">
      <w:pPr>
        <w:pStyle w:val="PRRAFOTEXTONORMAL"/>
        <w:rPr>
          <w:rFonts w:ascii="Helvetica" w:hAnsi="Helvetica"/>
        </w:rPr>
      </w:pPr>
    </w:p>
    <w:p w14:paraId="600CC486" w14:textId="4B56C250" w:rsidR="00294821" w:rsidRPr="00C351D9" w:rsidRDefault="00C351D9" w:rsidP="00C6619B">
      <w:pPr>
        <w:pStyle w:val="PRRAFOTEXTONORMAL"/>
        <w:rPr>
          <w:rFonts w:ascii="Helvetica" w:hAnsi="Helvetica"/>
          <w:b/>
        </w:rPr>
      </w:pPr>
      <w:r w:rsidRPr="00C351D9">
        <w:rPr>
          <w:rFonts w:ascii="Helvetica" w:hAnsi="Helvetica"/>
          <w:b/>
        </w:rPr>
        <w:t>OBJETIVO</w:t>
      </w:r>
    </w:p>
    <w:p w14:paraId="235C05EA" w14:textId="4D673250" w:rsidR="00C351D9" w:rsidRDefault="00C351D9" w:rsidP="00C351D9">
      <w:pPr>
        <w:pStyle w:val="PRRAFOTEXTONORMAL"/>
        <w:rPr>
          <w:rFonts w:ascii="Helvetica" w:hAnsi="Helvetica"/>
          <w:lang w:val="es-ES"/>
        </w:rPr>
      </w:pPr>
      <w:r>
        <w:rPr>
          <w:rFonts w:ascii="Helvetica" w:hAnsi="Helvetica"/>
          <w:lang w:val="es-ES"/>
        </w:rPr>
        <w:t xml:space="preserve">Comprender </w:t>
      </w:r>
      <w:r w:rsidR="00FC062B">
        <w:rPr>
          <w:rFonts w:ascii="Helvetica" w:hAnsi="Helvetica"/>
          <w:lang w:val="es-ES"/>
        </w:rPr>
        <w:t xml:space="preserve">el funcionamiento del proceso </w:t>
      </w:r>
      <w:r>
        <w:rPr>
          <w:rFonts w:ascii="Helvetica" w:hAnsi="Helvetica"/>
          <w:lang w:val="es-ES"/>
        </w:rPr>
        <w:t xml:space="preserve">cerebral de </w:t>
      </w:r>
      <w:r w:rsidR="00FC062B">
        <w:rPr>
          <w:rFonts w:ascii="Helvetica" w:hAnsi="Helvetica"/>
          <w:lang w:val="es-ES"/>
        </w:rPr>
        <w:t>la visión</w:t>
      </w:r>
      <w:r>
        <w:rPr>
          <w:rFonts w:ascii="Helvetica" w:hAnsi="Helvetica"/>
          <w:lang w:val="es-ES"/>
        </w:rPr>
        <w:t xml:space="preserve"> </w:t>
      </w:r>
      <w:r w:rsidR="00FC062B">
        <w:rPr>
          <w:rFonts w:ascii="Helvetica" w:hAnsi="Helvetica"/>
          <w:lang w:val="es-ES"/>
        </w:rPr>
        <w:t xml:space="preserve">y su importancia </w:t>
      </w:r>
      <w:r>
        <w:rPr>
          <w:rFonts w:ascii="Helvetica" w:hAnsi="Helvetica"/>
          <w:lang w:val="es-ES"/>
        </w:rPr>
        <w:t>para el de</w:t>
      </w:r>
      <w:r w:rsidR="00FC062B">
        <w:rPr>
          <w:rFonts w:ascii="Helvetica" w:hAnsi="Helvetica"/>
          <w:lang w:val="es-ES"/>
        </w:rPr>
        <w:t xml:space="preserve">sarrollo del pensamiento visual, cuyos beneficios y ventajas a la hora de generar y manipular ideas de manera rápida e intuitiva son aplicables a múltiples campos como la resolución de problemas, la creatividad o el desarrollo narrativo. </w:t>
      </w:r>
    </w:p>
    <w:p w14:paraId="0B01FC1C" w14:textId="2693C512" w:rsidR="00FC062B" w:rsidRPr="00FC062B" w:rsidRDefault="00FC062B" w:rsidP="00560635">
      <w:pPr>
        <w:pStyle w:val="PRRAFOTEXTONORMAL"/>
        <w:rPr>
          <w:rFonts w:ascii="Helvetica" w:hAnsi="Helvetica"/>
          <w:b/>
        </w:rPr>
      </w:pPr>
      <w:r w:rsidRPr="00FC062B">
        <w:rPr>
          <w:rFonts w:ascii="Helvetica" w:hAnsi="Helvetica"/>
          <w:b/>
        </w:rPr>
        <w:t>OBJETIVOS ESPECÍFICOS</w:t>
      </w:r>
    </w:p>
    <w:p w14:paraId="658026F6" w14:textId="746A2809" w:rsidR="00FC062B" w:rsidRDefault="00FC062B" w:rsidP="00F86867">
      <w:pPr>
        <w:pStyle w:val="LISTAVIETASNIVEL1"/>
        <w:rPr>
          <w:rFonts w:ascii="Helvetica" w:hAnsi="Helvetica"/>
        </w:rPr>
      </w:pPr>
      <w:r w:rsidRPr="00FC062B">
        <w:rPr>
          <w:rFonts w:ascii="Helvetica" w:hAnsi="Helvetica"/>
        </w:rPr>
        <w:t xml:space="preserve">Conocer </w:t>
      </w:r>
      <w:r w:rsidR="00325283">
        <w:rPr>
          <w:rFonts w:ascii="Helvetica" w:hAnsi="Helvetica"/>
        </w:rPr>
        <w:t>el significado, importancia y</w:t>
      </w:r>
      <w:r w:rsidRPr="00FC062B">
        <w:rPr>
          <w:rFonts w:ascii="Helvetica" w:hAnsi="Helvetica"/>
        </w:rPr>
        <w:t xml:space="preserve"> fundamentos principales del pensamiento visual y sus diversas aplicaciones en el mundo empre</w:t>
      </w:r>
      <w:r w:rsidR="00FC74F8">
        <w:rPr>
          <w:rFonts w:ascii="Helvetica" w:hAnsi="Helvetica"/>
        </w:rPr>
        <w:t>sarial, educativo o empresarial, así como su creciente importancia en una cultura y una sociedad cada vez más visual.</w:t>
      </w:r>
    </w:p>
    <w:p w14:paraId="7B373D25" w14:textId="228F4FD6" w:rsidR="00FC062B" w:rsidRDefault="00FC062B" w:rsidP="00F86867">
      <w:pPr>
        <w:pStyle w:val="LISTAVIETASNIVEL1"/>
        <w:rPr>
          <w:rFonts w:ascii="Helvetica" w:hAnsi="Helvetica"/>
        </w:rPr>
      </w:pPr>
      <w:r w:rsidRPr="00FC062B">
        <w:rPr>
          <w:rFonts w:ascii="Helvetica" w:hAnsi="Helvetica"/>
        </w:rPr>
        <w:t xml:space="preserve">Comprender </w:t>
      </w:r>
      <w:r w:rsidR="00325283">
        <w:rPr>
          <w:rFonts w:ascii="Helvetica" w:hAnsi="Helvetica"/>
        </w:rPr>
        <w:t xml:space="preserve">el mecanismo de procesamiento de </w:t>
      </w:r>
      <w:r w:rsidRPr="00FC062B">
        <w:rPr>
          <w:rFonts w:ascii="Helvetica" w:hAnsi="Helvetica"/>
        </w:rPr>
        <w:t>la información visual en base a determinados principios neuronales o parámetros</w:t>
      </w:r>
      <w:r w:rsidR="00325283">
        <w:rPr>
          <w:rFonts w:ascii="Helvetica" w:hAnsi="Helvetica"/>
        </w:rPr>
        <w:t xml:space="preserve"> como las leyes de percepción descubiertas por la Escuela de Gestalt a principios del siglo XX</w:t>
      </w:r>
      <w:r w:rsidRPr="00FC062B">
        <w:rPr>
          <w:rFonts w:ascii="Helvetica" w:hAnsi="Helvetica"/>
        </w:rPr>
        <w:t>.</w:t>
      </w:r>
    </w:p>
    <w:p w14:paraId="0FF5C0AE" w14:textId="0F95E082" w:rsidR="00FC062B" w:rsidRPr="00C351D9" w:rsidRDefault="00325283" w:rsidP="00AF7AB3">
      <w:pPr>
        <w:pStyle w:val="LISTAVIETASNIVEL1"/>
      </w:pPr>
      <w:r w:rsidRPr="00325283">
        <w:rPr>
          <w:rFonts w:ascii="Helvetica" w:hAnsi="Helvetica"/>
        </w:rPr>
        <w:t>Entender cómo las ilusiones ópticas se aprovechan y a la vez revelan estos mecanismos de percepción visual</w:t>
      </w:r>
      <w:r>
        <w:rPr>
          <w:rFonts w:ascii="Helvetica" w:hAnsi="Helvetica"/>
        </w:rPr>
        <w:t>, sirviendo como ejemplos de dicho funcionamiento.</w:t>
      </w:r>
      <w:r w:rsidR="00A43040">
        <w:br w:type="page"/>
      </w:r>
    </w:p>
    <w:p w14:paraId="737B20C6" w14:textId="77777777" w:rsidR="00F11DAC" w:rsidRPr="00631691" w:rsidRDefault="00F11DAC" w:rsidP="00F11DAC">
      <w:pPr>
        <w:pStyle w:val="TULOSECCIN"/>
        <w:shd w:val="clear" w:color="auto" w:fill="FF9933"/>
        <w:spacing w:before="120" w:after="120"/>
        <w:ind w:firstLine="142"/>
        <w:rPr>
          <w:rFonts w:ascii="Helvetica" w:hAnsi="Helvetica"/>
          <w:bCs/>
          <w:sz w:val="4"/>
          <w:szCs w:val="4"/>
        </w:rPr>
      </w:pPr>
    </w:p>
    <w:p w14:paraId="55A54F21" w14:textId="77777777" w:rsidR="00F11DAC" w:rsidRPr="00631691" w:rsidRDefault="00F11DAC" w:rsidP="00F11DAC">
      <w:pPr>
        <w:pStyle w:val="TULOSECCIN"/>
        <w:shd w:val="clear" w:color="auto" w:fill="FF9933"/>
        <w:spacing w:before="120" w:after="120"/>
        <w:ind w:firstLine="142"/>
        <w:rPr>
          <w:rFonts w:ascii="Helvetica" w:hAnsi="Helvetica"/>
          <w:bCs/>
        </w:rPr>
      </w:pPr>
      <w:r w:rsidRPr="00631691">
        <w:rPr>
          <w:rFonts w:ascii="Helvetica" w:hAnsi="Helvetica"/>
          <w:bCs/>
        </w:rPr>
        <w:t>CONTENIDOS</w:t>
      </w:r>
    </w:p>
    <w:p w14:paraId="41D980ED" w14:textId="77777777" w:rsidR="00F11DAC" w:rsidRPr="00631691" w:rsidRDefault="00F11DAC" w:rsidP="00F11DAC">
      <w:pPr>
        <w:pStyle w:val="TULOSECCIN"/>
        <w:shd w:val="clear" w:color="auto" w:fill="FF9933"/>
        <w:spacing w:before="120" w:after="120"/>
        <w:ind w:firstLine="142"/>
        <w:rPr>
          <w:rFonts w:ascii="Helvetica" w:hAnsi="Helvetica"/>
          <w:bCs/>
          <w:sz w:val="4"/>
          <w:szCs w:val="4"/>
        </w:rPr>
      </w:pPr>
    </w:p>
    <w:p w14:paraId="5033D911" w14:textId="77777777" w:rsidR="00294821" w:rsidRPr="00631691" w:rsidRDefault="00294821" w:rsidP="00F11DAC">
      <w:pPr>
        <w:pStyle w:val="PRRAFOTEXTONORMAL"/>
        <w:rPr>
          <w:rFonts w:ascii="Helvetica" w:hAnsi="Helvetica"/>
        </w:rPr>
      </w:pPr>
    </w:p>
    <w:p w14:paraId="701B3A43" w14:textId="741EE563" w:rsidR="00BB5056" w:rsidRPr="00631691" w:rsidRDefault="00085DD3" w:rsidP="00BB5056">
      <w:pPr>
        <w:pStyle w:val="TITULONIVELAPARTADO1"/>
        <w:rPr>
          <w:rFonts w:ascii="Helvetica" w:hAnsi="Helvetica"/>
          <w:lang w:val="es-ES"/>
        </w:rPr>
      </w:pPr>
      <w:r w:rsidRPr="00631691">
        <w:rPr>
          <w:rFonts w:ascii="Helvetica" w:hAnsi="Helvetica"/>
        </w:rPr>
        <w:t xml:space="preserve">1. ¿Qué es el pensamiento visual? </w:t>
      </w:r>
      <w:r w:rsidR="0056659C" w:rsidRPr="00631691">
        <w:rPr>
          <w:rFonts w:ascii="Helvetica" w:hAnsi="Helvetica"/>
        </w:rPr>
        <w:t>El poder de la imagen</w:t>
      </w:r>
      <w:r w:rsidRPr="00631691">
        <w:rPr>
          <w:rFonts w:ascii="Helvetica" w:hAnsi="Helvetica"/>
        </w:rPr>
        <w:t>.</w:t>
      </w:r>
    </w:p>
    <w:p w14:paraId="756C1FD9" w14:textId="58CCD04D" w:rsidR="00085DD3" w:rsidRPr="00631691" w:rsidRDefault="00FC74F8" w:rsidP="00085DD3">
      <w:pPr>
        <w:pStyle w:val="PRRAFOTEXTONORMAL"/>
        <w:rPr>
          <w:rFonts w:ascii="Helvetica" w:hAnsi="Helvetica"/>
        </w:rPr>
      </w:pPr>
      <w:r w:rsidRPr="00631691">
        <w:rPr>
          <w:rFonts w:ascii="Helvetica" w:hAnsi="Helvetica"/>
          <w:noProof/>
          <w:lang w:eastAsia="es-ES_tradnl"/>
        </w:rPr>
        <w:drawing>
          <wp:anchor distT="0" distB="0" distL="114300" distR="114300" simplePos="0" relativeHeight="251679744" behindDoc="0" locked="0" layoutInCell="1" allowOverlap="1" wp14:anchorId="06683F94" wp14:editId="70EBBA82">
            <wp:simplePos x="0" y="0"/>
            <wp:positionH relativeFrom="column">
              <wp:posOffset>2054225</wp:posOffset>
            </wp:positionH>
            <wp:positionV relativeFrom="paragraph">
              <wp:posOffset>2745105</wp:posOffset>
            </wp:positionV>
            <wp:extent cx="1249680" cy="1259840"/>
            <wp:effectExtent l="0" t="0" r="0" b="10160"/>
            <wp:wrapTight wrapText="bothSides">
              <wp:wrapPolygon edited="0">
                <wp:start x="0" y="0"/>
                <wp:lineTo x="0" y="21339"/>
                <wp:lineTo x="21073" y="21339"/>
                <wp:lineTo x="21073" y="0"/>
                <wp:lineTo x="0" y="0"/>
              </wp:wrapPolygon>
            </wp:wrapTight>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476px-paintings_from_the_chauvet_cave_museum_replica.jpg"/>
                    <pic:cNvPicPr/>
                  </pic:nvPicPr>
                  <pic:blipFill>
                    <a:blip r:embed="rId12">
                      <a:extLst>
                        <a:ext uri="{28A0092B-C50C-407E-A947-70E740481C1C}">
                          <a14:useLocalDpi xmlns:a14="http://schemas.microsoft.com/office/drawing/2010/main" val="0"/>
                        </a:ext>
                      </a:extLst>
                    </a:blip>
                    <a:stretch>
                      <a:fillRect/>
                    </a:stretch>
                  </pic:blipFill>
                  <pic:spPr>
                    <a:xfrm>
                      <a:off x="0" y="0"/>
                      <a:ext cx="1249680" cy="1259840"/>
                    </a:xfrm>
                    <a:prstGeom prst="rect">
                      <a:avLst/>
                    </a:prstGeom>
                  </pic:spPr>
                </pic:pic>
              </a:graphicData>
            </a:graphic>
            <wp14:sizeRelH relativeFrom="page">
              <wp14:pctWidth>0</wp14:pctWidth>
            </wp14:sizeRelH>
            <wp14:sizeRelV relativeFrom="page">
              <wp14:pctHeight>0</wp14:pctHeight>
            </wp14:sizeRelV>
          </wp:anchor>
        </w:drawing>
      </w:r>
      <w:r w:rsidR="00085DD3" w:rsidRPr="00631691">
        <w:rPr>
          <w:rFonts w:ascii="Helvetica" w:hAnsi="Helvetica"/>
        </w:rPr>
        <w:t>El</w:t>
      </w:r>
      <w:r w:rsidR="00085DD3" w:rsidRPr="00631691">
        <w:rPr>
          <w:rFonts w:ascii="Helvetica" w:hAnsi="Helvetica"/>
          <w:b/>
          <w:bCs/>
        </w:rPr>
        <w:t xml:space="preserve"> ‘visual </w:t>
      </w:r>
      <w:proofErr w:type="spellStart"/>
      <w:r w:rsidR="00085DD3" w:rsidRPr="00631691">
        <w:rPr>
          <w:rFonts w:ascii="Helvetica" w:hAnsi="Helvetica"/>
          <w:b/>
          <w:bCs/>
        </w:rPr>
        <w:t>thinking</w:t>
      </w:r>
      <w:proofErr w:type="spellEnd"/>
      <w:r w:rsidR="00085DD3" w:rsidRPr="00631691">
        <w:rPr>
          <w:rFonts w:ascii="Helvetica" w:hAnsi="Helvetica"/>
          <w:b/>
          <w:bCs/>
        </w:rPr>
        <w:t>’</w:t>
      </w:r>
      <w:r w:rsidR="00085DD3" w:rsidRPr="00631691">
        <w:rPr>
          <w:rFonts w:ascii="Helvetica" w:hAnsi="Helvetica"/>
        </w:rPr>
        <w:t xml:space="preserve"> o pensamiento visual es nuestra capacidad </w:t>
      </w:r>
      <w:r w:rsidR="0056659C" w:rsidRPr="00631691">
        <w:rPr>
          <w:rFonts w:ascii="Helvetica" w:hAnsi="Helvetica"/>
        </w:rPr>
        <w:t xml:space="preserve">innata </w:t>
      </w:r>
      <w:r w:rsidR="00085DD3" w:rsidRPr="00631691">
        <w:rPr>
          <w:rFonts w:ascii="Helvetica" w:hAnsi="Helvetica"/>
        </w:rPr>
        <w:t xml:space="preserve">para </w:t>
      </w:r>
      <w:r w:rsidR="00085DD3" w:rsidRPr="00631691">
        <w:rPr>
          <w:rFonts w:ascii="Helvetica" w:hAnsi="Helvetica"/>
          <w:b/>
          <w:bCs/>
        </w:rPr>
        <w:t>descubrir, generar, desarrollar, manipular, relacionar y compartir ideas de un modo rápido e intuitivo</w:t>
      </w:r>
      <w:r w:rsidR="0056659C" w:rsidRPr="00631691">
        <w:rPr>
          <w:rFonts w:ascii="Helvetica" w:hAnsi="Helvetica"/>
          <w:b/>
          <w:bCs/>
        </w:rPr>
        <w:t xml:space="preserve"> mediante el uso de imágenes</w:t>
      </w:r>
      <w:r w:rsidR="0056659C" w:rsidRPr="00631691">
        <w:rPr>
          <w:rFonts w:ascii="Helvetica" w:hAnsi="Helvetica"/>
        </w:rPr>
        <w:t xml:space="preserve">. </w:t>
      </w:r>
      <w:r w:rsidR="00085DD3" w:rsidRPr="00631691">
        <w:rPr>
          <w:rFonts w:ascii="Helvetica" w:hAnsi="Helvetica"/>
        </w:rPr>
        <w:t>Y además, es algo completamente innato. Cuando somos niños, aprendemos antes a identificar y aprehender el mundo de manera visual que de manera verbal. Probablemente recuerdes que los primeros regalos para tus seres cercanos eran dibujos que firmabas orgulloso con tu nombre. Esto es porque antes de inventar las palabras, habladas o escritas, nos comunicábamos principalmente a través de imágenes. Las primeras pinturas rupestres fueron el primer intento de comunicación entre humanos y a través de los tiempos, buscando también la trascendencia histórica. Narraban el día a día de aquellas primeras sociedades nómadas y cazadoras que comenzaban a asentarse en cuevas y buscaban enraizarse en un territorio como primer paso para desarrollar una civilización.</w:t>
      </w:r>
    </w:p>
    <w:p w14:paraId="4FC3A20A" w14:textId="425BDA27" w:rsidR="00085DD3" w:rsidRPr="00631691" w:rsidRDefault="00085DD3" w:rsidP="00085DD3">
      <w:pPr>
        <w:pStyle w:val="PRRAFOTEXTONORMAL"/>
        <w:rPr>
          <w:rFonts w:ascii="Helvetica" w:hAnsi="Helvetica"/>
        </w:rPr>
      </w:pPr>
    </w:p>
    <w:p w14:paraId="1F2C2B62" w14:textId="77777777" w:rsidR="00085DD3" w:rsidRPr="00631691" w:rsidRDefault="00085DD3" w:rsidP="00085DD3">
      <w:pPr>
        <w:pStyle w:val="PRRAFOTEXTONORMAL"/>
        <w:rPr>
          <w:rFonts w:ascii="Helvetica" w:hAnsi="Helvetica"/>
        </w:rPr>
      </w:pPr>
    </w:p>
    <w:p w14:paraId="7C890898" w14:textId="77777777" w:rsidR="00085DD3" w:rsidRPr="00631691" w:rsidRDefault="00085DD3" w:rsidP="00085DD3">
      <w:pPr>
        <w:pStyle w:val="PRRAFOTEXTONORMAL"/>
        <w:rPr>
          <w:rFonts w:ascii="Helvetica" w:hAnsi="Helvetica"/>
        </w:rPr>
      </w:pPr>
    </w:p>
    <w:p w14:paraId="301B9FB0" w14:textId="77777777" w:rsidR="00085DD3" w:rsidRPr="00631691" w:rsidRDefault="00085DD3" w:rsidP="00085DD3">
      <w:pPr>
        <w:pStyle w:val="PRRAFOTEXTONORMAL"/>
        <w:rPr>
          <w:rFonts w:ascii="Helvetica" w:hAnsi="Helvetica"/>
        </w:rPr>
      </w:pPr>
    </w:p>
    <w:p w14:paraId="13E80781" w14:textId="77777777" w:rsidR="00085DD3" w:rsidRPr="00631691" w:rsidRDefault="00085DD3" w:rsidP="00085DD3">
      <w:pPr>
        <w:pStyle w:val="PRRAFOTEXTONORMAL"/>
        <w:jc w:val="center"/>
        <w:rPr>
          <w:rFonts w:ascii="Helvetica" w:hAnsi="Helvetica"/>
          <w:i/>
          <w:sz w:val="20"/>
        </w:rPr>
      </w:pPr>
      <w:r w:rsidRPr="00631691">
        <w:rPr>
          <w:rFonts w:ascii="Helvetica" w:hAnsi="Helvetica"/>
          <w:i/>
          <w:sz w:val="20"/>
        </w:rPr>
        <w:t xml:space="preserve">Pinturas rupestres en la cueva de </w:t>
      </w:r>
      <w:proofErr w:type="spellStart"/>
      <w:r w:rsidRPr="00631691">
        <w:rPr>
          <w:rFonts w:ascii="Helvetica" w:hAnsi="Helvetica"/>
          <w:i/>
          <w:sz w:val="20"/>
        </w:rPr>
        <w:t>Chauvet</w:t>
      </w:r>
      <w:proofErr w:type="spellEnd"/>
      <w:r w:rsidRPr="00631691">
        <w:rPr>
          <w:rFonts w:ascii="Helvetica" w:hAnsi="Helvetica"/>
          <w:i/>
          <w:sz w:val="20"/>
        </w:rPr>
        <w:t xml:space="preserve"> (Francia)</w:t>
      </w:r>
    </w:p>
    <w:p w14:paraId="65105D87" w14:textId="65497232" w:rsidR="0056659C" w:rsidRPr="00631691" w:rsidRDefault="0056659C" w:rsidP="00FC74F8">
      <w:pPr>
        <w:pStyle w:val="PRRAFOTEXTONORMAL"/>
        <w:rPr>
          <w:rFonts w:ascii="Helvetica" w:hAnsi="Helvetica"/>
          <w:b/>
        </w:rPr>
      </w:pPr>
      <w:r w:rsidRPr="00631691">
        <w:rPr>
          <w:rFonts w:ascii="Helvetica" w:hAnsi="Helvetica"/>
          <w:b/>
          <w:noProof/>
          <w:lang w:eastAsia="es-ES_tradnl"/>
        </w:rPr>
        <w:drawing>
          <wp:anchor distT="0" distB="0" distL="114300" distR="114300" simplePos="0" relativeHeight="251683840" behindDoc="0" locked="0" layoutInCell="1" allowOverlap="1" wp14:anchorId="0493CCD1" wp14:editId="352519E9">
            <wp:simplePos x="0" y="0"/>
            <wp:positionH relativeFrom="column">
              <wp:posOffset>0</wp:posOffset>
            </wp:positionH>
            <wp:positionV relativeFrom="paragraph">
              <wp:posOffset>135255</wp:posOffset>
            </wp:positionV>
            <wp:extent cx="5353685" cy="421640"/>
            <wp:effectExtent l="0" t="0" r="0" b="0"/>
            <wp:wrapTopAndBottom/>
            <wp:docPr id="145" name="Imagen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53685" cy="4216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E0EE11" w14:textId="31463220" w:rsidR="0056659C" w:rsidRPr="00631691" w:rsidRDefault="0056659C" w:rsidP="0056659C">
      <w:pPr>
        <w:pStyle w:val="TEXTOINTERIORRECUADROS"/>
        <w:rPr>
          <w:rFonts w:ascii="Helvetica" w:hAnsi="Helvetica"/>
        </w:rPr>
      </w:pPr>
      <w:r w:rsidRPr="00631691">
        <w:rPr>
          <w:rFonts w:ascii="Helvetica" w:hAnsi="Helvetica" w:cs="Arial"/>
        </w:rPr>
        <w:t xml:space="preserve">El Pensamiento Visual es una capacidad humana </w:t>
      </w:r>
      <w:r w:rsidRPr="00631691">
        <w:rPr>
          <w:rFonts w:ascii="Helvetica" w:hAnsi="Helvetica"/>
        </w:rPr>
        <w:t xml:space="preserve">innata </w:t>
      </w:r>
      <w:r w:rsidRPr="00631691">
        <w:rPr>
          <w:rFonts w:ascii="Helvetica" w:hAnsi="Helvetica" w:cs="Arial"/>
        </w:rPr>
        <w:t xml:space="preserve">para </w:t>
      </w:r>
      <w:r w:rsidRPr="00631691">
        <w:rPr>
          <w:rFonts w:ascii="Helvetica" w:hAnsi="Helvetica" w:cs="Arial"/>
          <w:bCs/>
        </w:rPr>
        <w:t>descubrir, generar, desarrollar, manipular, relacionar y compartir ideas de un modo rápido e intuitivo</w:t>
      </w:r>
      <w:r w:rsidRPr="00631691">
        <w:rPr>
          <w:rFonts w:ascii="Helvetica" w:hAnsi="Helvetica"/>
          <w:b w:val="0"/>
          <w:bCs/>
        </w:rPr>
        <w:t xml:space="preserve"> </w:t>
      </w:r>
      <w:r w:rsidRPr="00631691">
        <w:rPr>
          <w:rFonts w:ascii="Helvetica" w:hAnsi="Helvetica"/>
          <w:bCs/>
        </w:rPr>
        <w:t>mediante el uso de imágenes simples o complejas</w:t>
      </w:r>
      <w:r w:rsidRPr="00631691">
        <w:rPr>
          <w:rFonts w:ascii="Helvetica" w:hAnsi="Helvetica"/>
        </w:rPr>
        <w:t xml:space="preserve">, gracias a la </w:t>
      </w:r>
      <w:proofErr w:type="spellStart"/>
      <w:r w:rsidRPr="00631691">
        <w:rPr>
          <w:rFonts w:ascii="Helvetica" w:hAnsi="Helvetica"/>
        </w:rPr>
        <w:t>neuroplasticidad</w:t>
      </w:r>
      <w:proofErr w:type="spellEnd"/>
      <w:r w:rsidRPr="00631691">
        <w:rPr>
          <w:rFonts w:ascii="Helvetica" w:hAnsi="Helvetica"/>
        </w:rPr>
        <w:t xml:space="preserve">, </w:t>
      </w:r>
      <w:r w:rsidRPr="00631691">
        <w:rPr>
          <w:rFonts w:ascii="Helvetica" w:hAnsi="Helvetica"/>
        </w:rPr>
        <w:lastRenderedPageBreak/>
        <w:t>la propia configuración y los mecanismos del cerebro y sus zonas especializadas en procesar las señales visuales.</w:t>
      </w:r>
    </w:p>
    <w:p w14:paraId="3319DCD7" w14:textId="77777777" w:rsidR="0056659C" w:rsidRPr="00631691" w:rsidRDefault="0056659C" w:rsidP="0056659C">
      <w:pPr>
        <w:spacing w:line="300" w:lineRule="exact"/>
        <w:jc w:val="both"/>
        <w:rPr>
          <w:rFonts w:ascii="Helvetica" w:hAnsi="Helvetica" w:cs="Arial"/>
          <w:b/>
          <w:sz w:val="22"/>
          <w:szCs w:val="22"/>
        </w:rPr>
      </w:pPr>
      <w:r w:rsidRPr="00631691">
        <w:rPr>
          <w:rFonts w:ascii="Helvetica" w:hAnsi="Helvetica" w:cs="Arial"/>
          <w:b/>
          <w:noProof/>
          <w:sz w:val="22"/>
          <w:szCs w:val="22"/>
        </w:rPr>
        <mc:AlternateContent>
          <mc:Choice Requires="wps">
            <w:drawing>
              <wp:anchor distT="0" distB="0" distL="114300" distR="114300" simplePos="0" relativeHeight="251684864" behindDoc="0" locked="0" layoutInCell="1" allowOverlap="1" wp14:anchorId="6B5FE204" wp14:editId="586E9100">
                <wp:simplePos x="0" y="0"/>
                <wp:positionH relativeFrom="column">
                  <wp:posOffset>0</wp:posOffset>
                </wp:positionH>
                <wp:positionV relativeFrom="paragraph">
                  <wp:posOffset>187325</wp:posOffset>
                </wp:positionV>
                <wp:extent cx="5353050" cy="0"/>
                <wp:effectExtent l="12700" t="9525" r="19050" b="28575"/>
                <wp:wrapNone/>
                <wp:docPr id="23" name="Line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309A88" id="Line 146"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4.75pt" to="421.5pt,14.7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" strokeweight="1.25pt"/>
            </w:pict>
          </mc:Fallback>
        </mc:AlternateContent>
      </w:r>
    </w:p>
    <w:p w14:paraId="615E9E95" w14:textId="77777777" w:rsidR="00085DD3" w:rsidRPr="00631691" w:rsidRDefault="00085DD3" w:rsidP="00085DD3">
      <w:pPr>
        <w:pStyle w:val="PRRAFOTEXTONORMAL"/>
        <w:rPr>
          <w:rFonts w:ascii="Helvetica" w:hAnsi="Helvetica"/>
        </w:rPr>
      </w:pPr>
      <w:r w:rsidRPr="00631691">
        <w:rPr>
          <w:rFonts w:ascii="Helvetica" w:hAnsi="Helvetica"/>
        </w:rPr>
        <w:t xml:space="preserve">Sin embargo, ahora estamos más acostumbrados a expresarnos a través del lenguaje. Los pensadores griegos fueron los primeros en </w:t>
      </w:r>
      <w:r w:rsidRPr="00631691">
        <w:rPr>
          <w:rFonts w:ascii="Helvetica" w:hAnsi="Helvetica"/>
          <w:b/>
          <w:bCs/>
        </w:rPr>
        <w:t>separar emoción y razón</w:t>
      </w:r>
      <w:r w:rsidRPr="00631691">
        <w:rPr>
          <w:rFonts w:ascii="Helvetica" w:hAnsi="Helvetica"/>
        </w:rPr>
        <w:t xml:space="preserve"> y se centraron en el lenguaje como el vehículo principal para el pensamiento. Pero el lenguaje es algo no perceptivo, ni inmediato, sino que exige una reflexión apriorística. Por eso, el lenguaje es algo que habla en pasado, que nos habla de lo que ya se ha escuchado, visto o pensado, no parte de un contacto directo con la realidad. Aunque desconfiaban de los sentidos, consideraban la visión directa como la principal fuente de sabiduría, pero le daban más importancia al ejercicio posterior de abstracción (que también es innato) para alcanzar generalizaciones y construir así conocimiento. Por tanto, entendían que </w:t>
      </w:r>
      <w:r w:rsidRPr="00631691">
        <w:rPr>
          <w:rFonts w:ascii="Helvetica" w:hAnsi="Helvetica"/>
          <w:b/>
          <w:bCs/>
        </w:rPr>
        <w:t>sin percepción no podía haber inteligencia</w:t>
      </w:r>
      <w:r w:rsidRPr="00631691">
        <w:rPr>
          <w:rFonts w:ascii="Helvetica" w:hAnsi="Helvetica"/>
        </w:rPr>
        <w:t xml:space="preserve">. Como afirmaba </w:t>
      </w:r>
      <w:hyperlink r:id="rId14" w:history="1">
        <w:r w:rsidRPr="00631691">
          <w:rPr>
            <w:rStyle w:val="Hipervnculo"/>
            <w:rFonts w:ascii="Helvetica" w:hAnsi="Helvetica"/>
          </w:rPr>
          <w:t>Aristóteles</w:t>
        </w:r>
      </w:hyperlink>
      <w:r w:rsidRPr="00631691">
        <w:rPr>
          <w:rFonts w:ascii="Helvetica" w:hAnsi="Helvetica"/>
        </w:rPr>
        <w:t xml:space="preserve"> “el alma jamás piensa sin una imagen”. Así, desde que nos convertimos en una cultura escrita, hemos desechado el poder de la percepción visual como parte fundamental para comprender nuestra inteligencia.</w:t>
      </w:r>
    </w:p>
    <w:p w14:paraId="56838FD5" w14:textId="438B7723" w:rsidR="00D92A83" w:rsidRPr="00631691" w:rsidRDefault="00085DD3" w:rsidP="00D92A83">
      <w:pPr>
        <w:spacing w:line="300" w:lineRule="exact"/>
        <w:jc w:val="both"/>
        <w:rPr>
          <w:rFonts w:ascii="Helvetica" w:hAnsi="Helvetica" w:cs="Arial"/>
          <w:sz w:val="22"/>
          <w:szCs w:val="22"/>
        </w:rPr>
      </w:pPr>
      <w:r w:rsidRPr="00631691">
        <w:rPr>
          <w:rFonts w:ascii="Helvetica" w:hAnsi="Helvetica" w:cs="Arial"/>
          <w:sz w:val="22"/>
          <w:szCs w:val="22"/>
        </w:rPr>
        <w:t> </w:t>
      </w:r>
      <w:r w:rsidR="00D92A83" w:rsidRPr="00631691">
        <w:rPr>
          <w:rFonts w:ascii="Helvetica" w:hAnsi="Helvetica" w:cs="Arial"/>
          <w:noProof/>
          <w:sz w:val="22"/>
          <w:szCs w:val="22"/>
        </w:rPr>
        <w:drawing>
          <wp:anchor distT="0" distB="0" distL="114300" distR="114300" simplePos="0" relativeHeight="251686912" behindDoc="0" locked="0" layoutInCell="1" allowOverlap="1" wp14:anchorId="4FFB793A" wp14:editId="7D669722">
            <wp:simplePos x="0" y="0"/>
            <wp:positionH relativeFrom="column">
              <wp:posOffset>0</wp:posOffset>
            </wp:positionH>
            <wp:positionV relativeFrom="paragraph">
              <wp:posOffset>114300</wp:posOffset>
            </wp:positionV>
            <wp:extent cx="5353685" cy="539115"/>
            <wp:effectExtent l="0" t="0" r="0" b="0"/>
            <wp:wrapTopAndBottom/>
            <wp:docPr id="147" name="Imagen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53685" cy="539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031D18C" w14:textId="4795972E" w:rsidR="00D92A83" w:rsidRPr="00631691" w:rsidRDefault="00D92A83" w:rsidP="00D92A83">
      <w:pPr>
        <w:pStyle w:val="TEXTOINTERIORRECUADROS"/>
        <w:rPr>
          <w:rFonts w:ascii="Helvetica" w:hAnsi="Helvetica"/>
        </w:rPr>
      </w:pPr>
      <w:r w:rsidRPr="00631691">
        <w:rPr>
          <w:rFonts w:ascii="Helvetica" w:hAnsi="Helvetica"/>
        </w:rPr>
        <w:t xml:space="preserve">Para Rudolf </w:t>
      </w:r>
      <w:proofErr w:type="spellStart"/>
      <w:r w:rsidRPr="00631691">
        <w:rPr>
          <w:rFonts w:ascii="Helvetica" w:hAnsi="Helvetica"/>
        </w:rPr>
        <w:t>Arnheim</w:t>
      </w:r>
      <w:proofErr w:type="spellEnd"/>
      <w:r w:rsidRPr="00631691">
        <w:rPr>
          <w:rFonts w:ascii="Helvetica" w:hAnsi="Helvetica"/>
        </w:rPr>
        <w:t xml:space="preserve"> </w:t>
      </w:r>
      <w:r w:rsidR="00463494" w:rsidRPr="00631691">
        <w:rPr>
          <w:rFonts w:ascii="Helvetica" w:hAnsi="Helvetica"/>
        </w:rPr>
        <w:fldChar w:fldCharType="begin"/>
      </w:r>
      <w:r w:rsidR="00463494" w:rsidRPr="00631691">
        <w:rPr>
          <w:rFonts w:ascii="Helvetica" w:hAnsi="Helvetica"/>
        </w:rPr>
        <w:instrText xml:space="preserve"> ADDIN ZOTERO_ITEM CSL_CITATION {"citationID":"265lcppi18","properties":{"formattedCitation":"(1969)","plainCitation":"(1969)"},"citationItems":[{"id":3256,"uris":["http://zotero.org/users/1655274/items/2FXM95I3"],"uri":["http://zotero.org/users/1655274/items/2FXM95I3"],"itemData":{"id":3256,"type":"book","title":"Visual Thinking","publisher":"University of California Press","number-of-pages":"370","source":"Google Books","abstract":"\"Groundbreaking when first published in 1969, this book is now of even greater relevance to make the reader aware of the need to educate the visual sense, a matter so harmfully neglected in the present system.\"--Peter Selz, author of Nathan Oliveira \"Freud argued that a cogent thought process, to say nothing of conscious intellectual work, could not exist amidst the unruliness of visual experience. Over the last half century in a sequence of landmark books, Rudolf Arnheim has not only shown us how wrong that is, he has parsed the grammar of form with uncanny acuity and taught us how to read it. Few books continue to speak to the generations after them; Visual Thinking is one of those rare exceptions.\"--Jonathan Fineberg, author of Art Since 1940","ISBN":"978-0-520-24226-5","note":"Google-Books-ID: DWmtB9szhFsC","language":"en","author":[{"family":"Arnheim","given":"Rudolf"}],"issued":{"date-parts":[["1969"]]}},"suppress-author":true}],"schema":"https://github.com/citation-style-language/schema/raw/master/csl-citation.json"} </w:instrText>
      </w:r>
      <w:r w:rsidR="00463494" w:rsidRPr="00631691">
        <w:rPr>
          <w:rFonts w:ascii="Helvetica" w:hAnsi="Helvetica"/>
        </w:rPr>
        <w:fldChar w:fldCharType="separate"/>
      </w:r>
      <w:r w:rsidR="00463494" w:rsidRPr="00631691">
        <w:rPr>
          <w:rFonts w:ascii="Helvetica" w:hAnsi="Helvetica"/>
          <w:noProof/>
        </w:rPr>
        <w:t>(1969)</w:t>
      </w:r>
      <w:r w:rsidR="00463494" w:rsidRPr="00631691">
        <w:rPr>
          <w:rFonts w:ascii="Helvetica" w:hAnsi="Helvetica"/>
        </w:rPr>
        <w:fldChar w:fldCharType="end"/>
      </w:r>
      <w:r w:rsidRPr="00631691">
        <w:rPr>
          <w:rFonts w:ascii="Helvetica" w:hAnsi="Helvetica"/>
        </w:rPr>
        <w:t xml:space="preserve">, </w:t>
      </w:r>
      <w:r w:rsidRPr="00631691">
        <w:rPr>
          <w:rFonts w:ascii="Helvetica" w:hAnsi="Helvetica" w:cs="Arial"/>
          <w:bCs/>
        </w:rPr>
        <w:t xml:space="preserve">“la visión es el medio primordial del pensamiento”, </w:t>
      </w:r>
      <w:r w:rsidR="00E10294" w:rsidRPr="00631691">
        <w:rPr>
          <w:rFonts w:ascii="Helvetica" w:hAnsi="Helvetica" w:cs="Arial"/>
          <w:bCs/>
        </w:rPr>
        <w:t xml:space="preserve">al considerar que </w:t>
      </w:r>
      <w:r w:rsidRPr="00631691">
        <w:rPr>
          <w:rFonts w:ascii="Helvetica" w:hAnsi="Helvetica" w:cs="Arial"/>
          <w:bCs/>
        </w:rPr>
        <w:t xml:space="preserve">pensar visualmente </w:t>
      </w:r>
      <w:r w:rsidR="00E10294" w:rsidRPr="00631691">
        <w:rPr>
          <w:rFonts w:ascii="Helvetica" w:hAnsi="Helvetica" w:cs="Arial"/>
          <w:bCs/>
        </w:rPr>
        <w:t xml:space="preserve">no es más que </w:t>
      </w:r>
      <w:r w:rsidRPr="00631691">
        <w:rPr>
          <w:rFonts w:ascii="Helvetica" w:hAnsi="Helvetica" w:cs="Arial"/>
          <w:bCs/>
        </w:rPr>
        <w:t xml:space="preserve">pensar </w:t>
      </w:r>
      <w:r w:rsidR="00E10294" w:rsidRPr="00631691">
        <w:rPr>
          <w:rFonts w:ascii="Helvetica" w:hAnsi="Helvetica" w:cs="Arial"/>
          <w:bCs/>
        </w:rPr>
        <w:t xml:space="preserve">de manera consciente utilizando </w:t>
      </w:r>
      <w:r w:rsidRPr="00631691">
        <w:rPr>
          <w:rFonts w:ascii="Helvetica" w:hAnsi="Helvetica" w:cs="Arial"/>
          <w:bCs/>
        </w:rPr>
        <w:t>los mecanismos del procesamiento visual inconsciente del cerebro.</w:t>
      </w:r>
    </w:p>
    <w:p w14:paraId="6240A24D" w14:textId="77777777" w:rsidR="00D92A83" w:rsidRPr="00631691" w:rsidRDefault="00D92A83" w:rsidP="00D92A83">
      <w:pPr>
        <w:rPr>
          <w:rFonts w:ascii="Helvetica" w:hAnsi="Helvetica"/>
        </w:rPr>
      </w:pPr>
      <w:r w:rsidRPr="00631691">
        <w:rPr>
          <w:rFonts w:ascii="Helvetica" w:hAnsi="Helvetica"/>
          <w:noProof/>
        </w:rPr>
        <mc:AlternateContent>
          <mc:Choice Requires="wps">
            <w:drawing>
              <wp:anchor distT="0" distB="0" distL="114300" distR="114300" simplePos="0" relativeHeight="251687936" behindDoc="0" locked="0" layoutInCell="1" allowOverlap="1" wp14:anchorId="63C0F739" wp14:editId="7CD939EB">
                <wp:simplePos x="0" y="0"/>
                <wp:positionH relativeFrom="column">
                  <wp:posOffset>0</wp:posOffset>
                </wp:positionH>
                <wp:positionV relativeFrom="paragraph">
                  <wp:posOffset>192405</wp:posOffset>
                </wp:positionV>
                <wp:extent cx="5353050" cy="0"/>
                <wp:effectExtent l="12700" t="14605" r="19050" b="23495"/>
                <wp:wrapNone/>
                <wp:docPr id="22" name="Line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59BD9B" id="Line 148"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5.15pt" to="421.5pt,15.1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" strokeweight="1.25pt"/>
            </w:pict>
          </mc:Fallback>
        </mc:AlternateContent>
      </w:r>
    </w:p>
    <w:p w14:paraId="15C4AB22" w14:textId="4CEE3B1E" w:rsidR="00085DD3" w:rsidRPr="00631691" w:rsidRDefault="00063D19" w:rsidP="00085DD3">
      <w:pPr>
        <w:pStyle w:val="PRRAFOTEXTONORMAL"/>
        <w:rPr>
          <w:rFonts w:ascii="Helvetica" w:hAnsi="Helvetica"/>
        </w:rPr>
      </w:pPr>
      <w:hyperlink r:id="rId16" w:history="1">
        <w:r w:rsidR="00085DD3" w:rsidRPr="00631691">
          <w:rPr>
            <w:rStyle w:val="Hipervnculo"/>
            <w:rFonts w:ascii="Helvetica" w:hAnsi="Helvetica"/>
          </w:rPr>
          <w:t xml:space="preserve">Rudolf </w:t>
        </w:r>
        <w:proofErr w:type="spellStart"/>
        <w:r w:rsidR="00085DD3" w:rsidRPr="00631691">
          <w:rPr>
            <w:rStyle w:val="Hipervnculo"/>
            <w:rFonts w:ascii="Helvetica" w:hAnsi="Helvetica"/>
          </w:rPr>
          <w:t>Arnheim</w:t>
        </w:r>
        <w:proofErr w:type="spellEnd"/>
      </w:hyperlink>
      <w:r w:rsidR="00085DD3" w:rsidRPr="00631691">
        <w:rPr>
          <w:rFonts w:ascii="Helvetica" w:hAnsi="Helvetica"/>
        </w:rPr>
        <w:t xml:space="preserve"> afirmó en su obra fundacional </w:t>
      </w:r>
      <w:hyperlink r:id="rId17" w:history="1">
        <w:r w:rsidR="00085DD3" w:rsidRPr="00631691">
          <w:rPr>
            <w:rStyle w:val="Hipervnculo"/>
            <w:rFonts w:ascii="Helvetica" w:hAnsi="Helvetica"/>
          </w:rPr>
          <w:t xml:space="preserve">“Visual </w:t>
        </w:r>
        <w:proofErr w:type="spellStart"/>
        <w:r w:rsidR="00085DD3" w:rsidRPr="00631691">
          <w:rPr>
            <w:rStyle w:val="Hipervnculo"/>
            <w:rFonts w:ascii="Helvetica" w:hAnsi="Helvetica"/>
          </w:rPr>
          <w:t>Thinking</w:t>
        </w:r>
        <w:proofErr w:type="spellEnd"/>
        <w:r w:rsidR="00085DD3" w:rsidRPr="00631691">
          <w:rPr>
            <w:rStyle w:val="Hipervnculo"/>
            <w:rFonts w:ascii="Helvetica" w:hAnsi="Helvetica"/>
          </w:rPr>
          <w:t>”</w:t>
        </w:r>
      </w:hyperlink>
      <w:r w:rsidR="00463494" w:rsidRPr="00631691">
        <w:rPr>
          <w:rFonts w:ascii="Helvetica" w:hAnsi="Helvetica"/>
        </w:rPr>
        <w:t xml:space="preserve"> </w:t>
      </w:r>
      <w:r w:rsidR="00463494" w:rsidRPr="00631691">
        <w:rPr>
          <w:rFonts w:ascii="Helvetica" w:hAnsi="Helvetica"/>
        </w:rPr>
        <w:fldChar w:fldCharType="begin"/>
      </w:r>
      <w:r w:rsidR="00463494" w:rsidRPr="00631691">
        <w:rPr>
          <w:rFonts w:ascii="Helvetica" w:hAnsi="Helvetica"/>
        </w:rPr>
        <w:instrText xml:space="preserve"> ADDIN ZOTERO_ITEM CSL_CITATION {"citationID":"1euqo3t3mr","properties":{"formattedCitation":"(Arnheim, 1969)","plainCitation":"(Arnheim, 1969)"},"citationItems":[{"id":3256,"uris":["http://zotero.org/users/1655274/items/2FXM95I3"],"uri":["http://zotero.org/users/1655274/items/2FXM95I3"],"itemData":{"id":3256,"type":"book","title":"Visual Thinking","publisher":"University of California Press","number-of-pages":"370","source":"Google Books","abstract":"\"Groundbreaking when first published in 1969, this book is now of even greater relevance to make the reader aware of the need to educate the visual sense, a matter so harmfully neglected in the present system.\"--Peter Selz, author of Nathan Oliveira \"Freud argued that a cogent thought process, to say nothing of conscious intellectual work, could not exist amidst the unruliness of visual experience. Over the last half century in a sequence of landmark books, Rudolf Arnheim has not only shown us how wrong that is, he has parsed the grammar of form with uncanny acuity and taught us how to read it. Few books continue to speak to the generations after them; Visual Thinking is one of those rare exceptions.\"--Jonathan Fineberg, author of Art Since 1940","ISBN":"978-0-520-24226-5","note":"Google-Books-ID: DWmtB9szhFsC","language":"en","author":[{"family":"Arnheim","given":"Rudolf"}],"issued":{"date-parts":[["1969"]]}}}],"schema":"https://github.com/citation-style-language/schema/raw/master/csl-citation.json"} </w:instrText>
      </w:r>
      <w:r w:rsidR="00463494" w:rsidRPr="00631691">
        <w:rPr>
          <w:rFonts w:ascii="Helvetica" w:hAnsi="Helvetica"/>
        </w:rPr>
        <w:fldChar w:fldCharType="separate"/>
      </w:r>
      <w:r w:rsidR="00463494" w:rsidRPr="00631691">
        <w:rPr>
          <w:rFonts w:ascii="Helvetica" w:hAnsi="Helvetica"/>
          <w:noProof/>
        </w:rPr>
        <w:t>(Arnheim, 1969)</w:t>
      </w:r>
      <w:r w:rsidR="00463494" w:rsidRPr="00631691">
        <w:rPr>
          <w:rFonts w:ascii="Helvetica" w:hAnsi="Helvetica"/>
        </w:rPr>
        <w:fldChar w:fldCharType="end"/>
      </w:r>
      <w:r w:rsidR="00085DD3" w:rsidRPr="00631691">
        <w:rPr>
          <w:rFonts w:ascii="Helvetica" w:hAnsi="Helvetica"/>
        </w:rPr>
        <w:t xml:space="preserve"> que </w:t>
      </w:r>
      <w:r w:rsidR="00085DD3" w:rsidRPr="00631691">
        <w:rPr>
          <w:rFonts w:ascii="Helvetica" w:hAnsi="Helvetica"/>
          <w:b/>
          <w:bCs/>
        </w:rPr>
        <w:t>“la visión es el medio primordial del pensamiento”</w:t>
      </w:r>
      <w:r w:rsidR="00085DD3" w:rsidRPr="00631691">
        <w:rPr>
          <w:rFonts w:ascii="Helvetica" w:hAnsi="Helvetica"/>
        </w:rPr>
        <w:t xml:space="preserve">. Pensar requiere y depende de las imágenes y por eso la percepción visual es imprescindible para la formación de conceptos mentales. </w:t>
      </w:r>
      <w:proofErr w:type="spellStart"/>
      <w:r w:rsidR="00085DD3" w:rsidRPr="00631691">
        <w:rPr>
          <w:rFonts w:ascii="Helvetica" w:hAnsi="Helvetica"/>
        </w:rPr>
        <w:t>Arnheim</w:t>
      </w:r>
      <w:proofErr w:type="spellEnd"/>
      <w:r w:rsidR="00085DD3" w:rsidRPr="00631691">
        <w:rPr>
          <w:rFonts w:ascii="Helvetica" w:hAnsi="Helvetica"/>
        </w:rPr>
        <w:t xml:space="preserve"> describió el pensamiento visual como un tipo de pensamiento </w:t>
      </w:r>
      <w:r w:rsidR="00085DD3" w:rsidRPr="00631691">
        <w:rPr>
          <w:rFonts w:ascii="Helvetica" w:hAnsi="Helvetica"/>
          <w:b/>
          <w:bCs/>
        </w:rPr>
        <w:t>metafórico e inconsciente</w:t>
      </w:r>
      <w:r w:rsidR="00085DD3" w:rsidRPr="00631691">
        <w:rPr>
          <w:rFonts w:ascii="Helvetica" w:hAnsi="Helvetica"/>
        </w:rPr>
        <w:t xml:space="preserve">, la unión de percepción y concepción que necesita la habilidad de </w:t>
      </w:r>
      <w:r w:rsidR="00085DD3" w:rsidRPr="00631691">
        <w:rPr>
          <w:rFonts w:ascii="Helvetica" w:hAnsi="Helvetica"/>
          <w:b/>
          <w:bCs/>
        </w:rPr>
        <w:t>ver formas visuales como imágenes</w:t>
      </w:r>
      <w:r w:rsidR="00085DD3" w:rsidRPr="00631691">
        <w:rPr>
          <w:rFonts w:ascii="Helvetica" w:hAnsi="Helvetica"/>
        </w:rPr>
        <w:t xml:space="preserve"> (dibujos, símbolos, signos…). A grandes rasgos, </w:t>
      </w:r>
      <w:r w:rsidR="00085DD3" w:rsidRPr="00631691">
        <w:rPr>
          <w:rFonts w:ascii="Helvetica" w:hAnsi="Helvetica"/>
          <w:b/>
          <w:bCs/>
        </w:rPr>
        <w:t xml:space="preserve">es pensar conscientemente usando los mecanismos </w:t>
      </w:r>
      <w:r w:rsidR="00085DD3" w:rsidRPr="00631691">
        <w:rPr>
          <w:rFonts w:ascii="Helvetica" w:hAnsi="Helvetica"/>
          <w:b/>
          <w:bCs/>
        </w:rPr>
        <w:lastRenderedPageBreak/>
        <w:t>del procesamiento visual inconsciente del cerebro</w:t>
      </w:r>
      <w:r w:rsidR="00085DD3" w:rsidRPr="00631691">
        <w:rPr>
          <w:rFonts w:ascii="Helvetica" w:hAnsi="Helvetica"/>
        </w:rPr>
        <w:t>. Hay que comprender que ver es un proceso de selección activa sin el cual “la experiencia sería un completo caos” (</w:t>
      </w:r>
      <w:hyperlink r:id="rId18" w:history="1">
        <w:r w:rsidR="00085DD3" w:rsidRPr="00631691">
          <w:rPr>
            <w:rStyle w:val="Hipervnculo"/>
            <w:rFonts w:ascii="Helvetica" w:hAnsi="Helvetica"/>
          </w:rPr>
          <w:t>William James</w:t>
        </w:r>
      </w:hyperlink>
      <w:r w:rsidR="00085DD3" w:rsidRPr="00631691">
        <w:rPr>
          <w:rFonts w:ascii="Helvetica" w:hAnsi="Helvetica"/>
        </w:rPr>
        <w:t xml:space="preserve">) pero también un proceso de encontrar patrones de relación a través de una </w:t>
      </w:r>
      <w:hyperlink r:id="rId19" w:history="1">
        <w:r w:rsidR="00085DD3" w:rsidRPr="00631691">
          <w:rPr>
            <w:rStyle w:val="Hipervnculo"/>
            <w:rFonts w:ascii="Helvetica" w:hAnsi="Helvetica"/>
          </w:rPr>
          <w:t>veintena de leyes</w:t>
        </w:r>
      </w:hyperlink>
      <w:r w:rsidR="00085DD3" w:rsidRPr="00631691">
        <w:rPr>
          <w:rFonts w:ascii="Helvetica" w:hAnsi="Helvetica"/>
        </w:rPr>
        <w:t xml:space="preserve"> que la </w:t>
      </w:r>
      <w:hyperlink r:id="rId20" w:history="1">
        <w:proofErr w:type="spellStart"/>
        <w:r w:rsidR="00085DD3" w:rsidRPr="00631691">
          <w:rPr>
            <w:rStyle w:val="Hipervnculo"/>
            <w:rFonts w:ascii="Helvetica" w:hAnsi="Helvetica"/>
          </w:rPr>
          <w:t>gestalt</w:t>
        </w:r>
        <w:proofErr w:type="spellEnd"/>
      </w:hyperlink>
      <w:r w:rsidR="00085DD3" w:rsidRPr="00631691">
        <w:rPr>
          <w:rFonts w:ascii="Helvetica" w:hAnsi="Helvetica"/>
        </w:rPr>
        <w:t xml:space="preserve"> descubrió y detalló.</w:t>
      </w:r>
    </w:p>
    <w:p w14:paraId="51D460C8" w14:textId="5D28A32B" w:rsidR="008D1BCE" w:rsidRPr="00631691" w:rsidRDefault="000E39D5" w:rsidP="008D1BCE">
      <w:pPr>
        <w:pStyle w:val="PRRAFOTEXTONORMAL"/>
        <w:rPr>
          <w:rFonts w:ascii="Helvetica" w:hAnsi="Helvetica"/>
        </w:rPr>
      </w:pPr>
      <w:bookmarkStart w:id="1" w:name="_GoBack"/>
      <w:r w:rsidRPr="00631691">
        <w:rPr>
          <w:rFonts w:ascii="Helvetica" w:hAnsi="Helvetica"/>
          <w:noProof/>
        </w:rPr>
        <w:drawing>
          <wp:anchor distT="0" distB="0" distL="114300" distR="114300" simplePos="0" relativeHeight="251700224" behindDoc="0" locked="0" layoutInCell="1" allowOverlap="1" wp14:anchorId="554D91D6" wp14:editId="22B365B0">
            <wp:simplePos x="0" y="0"/>
            <wp:positionH relativeFrom="column">
              <wp:posOffset>-110490</wp:posOffset>
            </wp:positionH>
            <wp:positionV relativeFrom="paragraph">
              <wp:posOffset>1643380</wp:posOffset>
            </wp:positionV>
            <wp:extent cx="5353685" cy="539115"/>
            <wp:effectExtent l="0" t="0" r="0" b="0"/>
            <wp:wrapTopAndBottom/>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53685" cy="53911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
      <w:r w:rsidR="008D1BCE" w:rsidRPr="00631691">
        <w:rPr>
          <w:rFonts w:ascii="Helvetica" w:hAnsi="Helvetica"/>
        </w:rPr>
        <w:t xml:space="preserve">Pensar visualmente es un proceso que nos puede ayudar en múltiples facetas y para ello no es necesario saber dibujar. No se trata de dibujar bien, sino de ser capaces de captar correctamente las ideas y saber expresarlas. Entendido así, el ‘visual </w:t>
      </w:r>
      <w:proofErr w:type="spellStart"/>
      <w:r w:rsidR="008D1BCE" w:rsidRPr="00631691">
        <w:rPr>
          <w:rFonts w:ascii="Helvetica" w:hAnsi="Helvetica"/>
        </w:rPr>
        <w:t>thinking</w:t>
      </w:r>
      <w:proofErr w:type="spellEnd"/>
      <w:r w:rsidR="008D1BCE" w:rsidRPr="00631691">
        <w:rPr>
          <w:rFonts w:ascii="Helvetica" w:hAnsi="Helvetica"/>
        </w:rPr>
        <w:t xml:space="preserve">’ es útil y aplicable actualmente a múltiples campos relacionados con la </w:t>
      </w:r>
      <w:r w:rsidR="008D1BCE" w:rsidRPr="00631691">
        <w:rPr>
          <w:rFonts w:ascii="Helvetica" w:hAnsi="Helvetica"/>
          <w:b/>
          <w:bCs/>
        </w:rPr>
        <w:t>innovación</w:t>
      </w:r>
      <w:r w:rsidR="008D1BCE" w:rsidRPr="00631691">
        <w:rPr>
          <w:rFonts w:ascii="Helvetica" w:hAnsi="Helvetica"/>
        </w:rPr>
        <w:t xml:space="preserve">, ya sea en el mundo </w:t>
      </w:r>
      <w:r w:rsidR="008D1BCE" w:rsidRPr="00631691">
        <w:rPr>
          <w:rFonts w:ascii="Helvetica" w:hAnsi="Helvetica"/>
          <w:b/>
          <w:bCs/>
        </w:rPr>
        <w:t>empresarial</w:t>
      </w:r>
      <w:r w:rsidR="008D1BCE" w:rsidRPr="00631691">
        <w:rPr>
          <w:rFonts w:ascii="Helvetica" w:hAnsi="Helvetica"/>
        </w:rPr>
        <w:t>, en el relacionado con procesos</w:t>
      </w:r>
      <w:r w:rsidR="008D1BCE" w:rsidRPr="00631691">
        <w:rPr>
          <w:rFonts w:ascii="Helvetica" w:hAnsi="Helvetica"/>
          <w:b/>
          <w:bCs/>
        </w:rPr>
        <w:t xml:space="preserve"> creativos</w:t>
      </w:r>
      <w:r w:rsidR="008D1BCE" w:rsidRPr="00631691">
        <w:rPr>
          <w:rFonts w:ascii="Helvetica" w:hAnsi="Helvetica"/>
        </w:rPr>
        <w:t xml:space="preserve"> o en procesos de </w:t>
      </w:r>
      <w:r w:rsidR="008D1BCE" w:rsidRPr="00631691">
        <w:rPr>
          <w:rFonts w:ascii="Helvetica" w:hAnsi="Helvetica"/>
          <w:b/>
          <w:bCs/>
        </w:rPr>
        <w:t>formación</w:t>
      </w:r>
      <w:r w:rsidR="008D1BCE" w:rsidRPr="00631691">
        <w:rPr>
          <w:rFonts w:ascii="Helvetica" w:hAnsi="Helvetica"/>
        </w:rPr>
        <w:t xml:space="preserve">, sin olvidar su aplicación para el desarrollo personal de la </w:t>
      </w:r>
      <w:r w:rsidR="008D1BCE" w:rsidRPr="00631691">
        <w:rPr>
          <w:rFonts w:ascii="Helvetica" w:hAnsi="Helvetica"/>
          <w:b/>
          <w:bCs/>
        </w:rPr>
        <w:t>imaginación</w:t>
      </w:r>
      <w:r w:rsidR="008D1BCE" w:rsidRPr="00631691">
        <w:rPr>
          <w:rFonts w:ascii="Helvetica" w:hAnsi="Helvetica"/>
        </w:rPr>
        <w:t>.</w:t>
      </w:r>
    </w:p>
    <w:p w14:paraId="58A4FBD6" w14:textId="4FADE4A0" w:rsidR="008D1BCE" w:rsidRPr="00631691" w:rsidRDefault="008D1BCE" w:rsidP="008D1BCE">
      <w:pPr>
        <w:spacing w:line="300" w:lineRule="exact"/>
        <w:jc w:val="both"/>
        <w:rPr>
          <w:rFonts w:ascii="Helvetica" w:hAnsi="Helvetica" w:cs="Arial"/>
          <w:sz w:val="22"/>
          <w:szCs w:val="22"/>
        </w:rPr>
      </w:pPr>
    </w:p>
    <w:p w14:paraId="4C5E1E07" w14:textId="67885BE3" w:rsidR="008D1BCE" w:rsidRPr="00631691" w:rsidRDefault="008D1BCE" w:rsidP="008D1BCE">
      <w:pPr>
        <w:pStyle w:val="TEXTOINTERIORRECUADROS"/>
        <w:rPr>
          <w:rFonts w:ascii="Helvetica" w:hAnsi="Helvetica"/>
        </w:rPr>
      </w:pPr>
      <w:r w:rsidRPr="00631691">
        <w:rPr>
          <w:rFonts w:ascii="Helvetica" w:hAnsi="Helvetica"/>
        </w:rPr>
        <w:t xml:space="preserve">No se trata de hacer arte, sino de expresar ideas. </w:t>
      </w:r>
      <w:r w:rsidR="00D62064" w:rsidRPr="00631691">
        <w:rPr>
          <w:rFonts w:ascii="Helvetica" w:hAnsi="Helvetica"/>
        </w:rPr>
        <w:t>Más que dibujar como un artista, l</w:t>
      </w:r>
      <w:r w:rsidRPr="00631691">
        <w:rPr>
          <w:rFonts w:ascii="Helvetica" w:hAnsi="Helvetica"/>
        </w:rPr>
        <w:t xml:space="preserve">o importante es ser capaces de captar correctamente las ideas principales, </w:t>
      </w:r>
      <w:r w:rsidR="00D62064" w:rsidRPr="00631691">
        <w:rPr>
          <w:rFonts w:ascii="Helvetica" w:hAnsi="Helvetica"/>
        </w:rPr>
        <w:t xml:space="preserve">poder </w:t>
      </w:r>
      <w:r w:rsidRPr="00631691">
        <w:rPr>
          <w:rFonts w:ascii="Helvetica" w:hAnsi="Helvetica"/>
        </w:rPr>
        <w:t>sintetizarlas y saber expresarlas</w:t>
      </w:r>
      <w:r w:rsidR="00D62064" w:rsidRPr="00631691">
        <w:rPr>
          <w:rFonts w:ascii="Helvetica" w:hAnsi="Helvetica"/>
        </w:rPr>
        <w:t xml:space="preserve"> mediante imágenes, ideogramas y pictogramas</w:t>
      </w:r>
      <w:r w:rsidRPr="00631691">
        <w:rPr>
          <w:rFonts w:ascii="Helvetica" w:hAnsi="Helvetica"/>
        </w:rPr>
        <w:t>.</w:t>
      </w:r>
    </w:p>
    <w:p w14:paraId="51B2D1DA" w14:textId="05809F27" w:rsidR="008D1BCE" w:rsidRPr="00631691" w:rsidRDefault="0072155D" w:rsidP="008D1BCE">
      <w:pPr>
        <w:rPr>
          <w:rFonts w:ascii="Helvetica" w:hAnsi="Helvetica"/>
        </w:rPr>
      </w:pPr>
      <w:r>
        <w:rPr>
          <w:rFonts w:ascii="Helvetica" w:hAnsi="Helvetica"/>
          <w:noProof/>
        </w:rPr>
        <w:drawing>
          <wp:anchor distT="0" distB="0" distL="114300" distR="114300" simplePos="0" relativeHeight="251723776" behindDoc="0" locked="0" layoutInCell="1" allowOverlap="1" wp14:anchorId="34EDFBAA" wp14:editId="03E961E1">
            <wp:simplePos x="0" y="0"/>
            <wp:positionH relativeFrom="column">
              <wp:posOffset>1485265</wp:posOffset>
            </wp:positionH>
            <wp:positionV relativeFrom="paragraph">
              <wp:posOffset>271780</wp:posOffset>
            </wp:positionV>
            <wp:extent cx="2404110" cy="1713230"/>
            <wp:effectExtent l="0" t="0" r="8890" b="0"/>
            <wp:wrapTight wrapText="bothSides">
              <wp:wrapPolygon edited="0">
                <wp:start x="0" y="0"/>
                <wp:lineTo x="0" y="21136"/>
                <wp:lineTo x="21452" y="21136"/>
                <wp:lineTo x="21452" y="0"/>
                <wp:lineTo x="0" y="0"/>
              </wp:wrapPolygon>
            </wp:wrapTight>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G_3133.JPG"/>
                    <pic:cNvPicPr/>
                  </pic:nvPicPr>
                  <pic:blipFill>
                    <a:blip r:embed="rId21">
                      <a:extLst>
                        <a:ext uri="{28A0092B-C50C-407E-A947-70E740481C1C}">
                          <a14:useLocalDpi xmlns:a14="http://schemas.microsoft.com/office/drawing/2010/main" val="0"/>
                        </a:ext>
                      </a:extLst>
                    </a:blip>
                    <a:stretch>
                      <a:fillRect/>
                    </a:stretch>
                  </pic:blipFill>
                  <pic:spPr>
                    <a:xfrm>
                      <a:off x="0" y="0"/>
                      <a:ext cx="2404110" cy="1713230"/>
                    </a:xfrm>
                    <a:prstGeom prst="rect">
                      <a:avLst/>
                    </a:prstGeom>
                  </pic:spPr>
                </pic:pic>
              </a:graphicData>
            </a:graphic>
            <wp14:sizeRelH relativeFrom="page">
              <wp14:pctWidth>0</wp14:pctWidth>
            </wp14:sizeRelH>
            <wp14:sizeRelV relativeFrom="page">
              <wp14:pctHeight>0</wp14:pctHeight>
            </wp14:sizeRelV>
          </wp:anchor>
        </w:drawing>
      </w:r>
      <w:r w:rsidR="008D1BCE" w:rsidRPr="00631691">
        <w:rPr>
          <w:rFonts w:ascii="Helvetica" w:hAnsi="Helvetica"/>
          <w:noProof/>
        </w:rPr>
        <mc:AlternateContent>
          <mc:Choice Requires="wps">
            <w:drawing>
              <wp:anchor distT="0" distB="0" distL="114300" distR="114300" simplePos="0" relativeHeight="251701248" behindDoc="0" locked="0" layoutInCell="1" allowOverlap="1" wp14:anchorId="14A602A5" wp14:editId="067A1ED3">
                <wp:simplePos x="0" y="0"/>
                <wp:positionH relativeFrom="column">
                  <wp:posOffset>0</wp:posOffset>
                </wp:positionH>
                <wp:positionV relativeFrom="paragraph">
                  <wp:posOffset>192405</wp:posOffset>
                </wp:positionV>
                <wp:extent cx="5353050" cy="0"/>
                <wp:effectExtent l="12700" t="14605" r="19050" b="23495"/>
                <wp:wrapNone/>
                <wp:docPr id="30" name="Line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7B50F9" id="Line 148" o:spid="_x0000_s1026" style="position:absolute;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5.15pt" to="421.5pt,15.1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" strokeweight="1.25pt"/>
            </w:pict>
          </mc:Fallback>
        </mc:AlternateContent>
      </w:r>
    </w:p>
    <w:p w14:paraId="6DBF1F63" w14:textId="740BD894" w:rsidR="00F770A8" w:rsidRDefault="00F770A8" w:rsidP="00085DD3">
      <w:pPr>
        <w:pStyle w:val="PRRAFOTEXTONORMAL"/>
        <w:rPr>
          <w:rFonts w:ascii="Helvetica" w:hAnsi="Helvetica"/>
        </w:rPr>
      </w:pPr>
    </w:p>
    <w:p w14:paraId="5823FFFD" w14:textId="7545122D" w:rsidR="00F770A8" w:rsidRDefault="00F770A8" w:rsidP="00085DD3">
      <w:pPr>
        <w:pStyle w:val="PRRAFOTEXTONORMAL"/>
        <w:rPr>
          <w:rFonts w:ascii="Helvetica" w:hAnsi="Helvetica"/>
        </w:rPr>
      </w:pPr>
    </w:p>
    <w:p w14:paraId="25E219BB" w14:textId="77777777" w:rsidR="00F770A8" w:rsidRDefault="00F770A8" w:rsidP="00085DD3">
      <w:pPr>
        <w:pStyle w:val="PRRAFOTEXTONORMAL"/>
        <w:rPr>
          <w:rFonts w:ascii="Helvetica" w:hAnsi="Helvetica"/>
        </w:rPr>
      </w:pPr>
    </w:p>
    <w:p w14:paraId="6E01E4BC" w14:textId="77777777" w:rsidR="00F770A8" w:rsidRDefault="00F770A8" w:rsidP="00085DD3">
      <w:pPr>
        <w:pStyle w:val="PRRAFOTEXTONORMAL"/>
        <w:rPr>
          <w:rFonts w:ascii="Helvetica" w:hAnsi="Helvetica"/>
        </w:rPr>
      </w:pPr>
    </w:p>
    <w:p w14:paraId="59B0FD47" w14:textId="77777777" w:rsidR="00F770A8" w:rsidRDefault="00F770A8" w:rsidP="00085DD3">
      <w:pPr>
        <w:pStyle w:val="PRRAFOTEXTONORMAL"/>
        <w:rPr>
          <w:rFonts w:ascii="Helvetica" w:hAnsi="Helvetica"/>
        </w:rPr>
      </w:pPr>
    </w:p>
    <w:p w14:paraId="440ACA13" w14:textId="68A516E2" w:rsidR="00F770A8" w:rsidRPr="00F770A8" w:rsidRDefault="00AF7AB3" w:rsidP="00F770A8">
      <w:pPr>
        <w:pStyle w:val="PRRAFOTEXTONORMAL"/>
        <w:jc w:val="center"/>
        <w:rPr>
          <w:rFonts w:ascii="Helvetica" w:hAnsi="Helvetica"/>
          <w:i/>
          <w:sz w:val="18"/>
        </w:rPr>
      </w:pPr>
      <w:r>
        <w:rPr>
          <w:rFonts w:ascii="Helvetica" w:hAnsi="Helvetica"/>
          <w:i/>
          <w:sz w:val="18"/>
        </w:rPr>
        <w:t xml:space="preserve">Ejemplo de pensamiento visual </w:t>
      </w:r>
      <w:proofErr w:type="spellStart"/>
      <w:r>
        <w:rPr>
          <w:rFonts w:ascii="Helvetica" w:hAnsi="Helvetica"/>
          <w:i/>
          <w:sz w:val="18"/>
        </w:rPr>
        <w:t>aplilcado</w:t>
      </w:r>
      <w:proofErr w:type="spellEnd"/>
      <w:r>
        <w:rPr>
          <w:rFonts w:ascii="Helvetica" w:hAnsi="Helvetica"/>
          <w:i/>
          <w:sz w:val="18"/>
        </w:rPr>
        <w:t xml:space="preserve">: </w:t>
      </w:r>
      <w:proofErr w:type="spellStart"/>
      <w:r w:rsidR="00F770A8" w:rsidRPr="00F770A8">
        <w:rPr>
          <w:rFonts w:ascii="Helvetica" w:hAnsi="Helvetica"/>
          <w:i/>
          <w:sz w:val="18"/>
        </w:rPr>
        <w:t>Sketchnote</w:t>
      </w:r>
      <w:proofErr w:type="spellEnd"/>
      <w:r w:rsidR="00F770A8" w:rsidRPr="00F770A8">
        <w:rPr>
          <w:rFonts w:ascii="Helvetica" w:hAnsi="Helvetica"/>
          <w:i/>
          <w:sz w:val="18"/>
        </w:rPr>
        <w:t xml:space="preserve"> </w:t>
      </w:r>
    </w:p>
    <w:p w14:paraId="1C6886A7" w14:textId="1D6E2730" w:rsidR="00085DD3" w:rsidRPr="00631691" w:rsidRDefault="00085DD3" w:rsidP="00085DD3">
      <w:pPr>
        <w:pStyle w:val="PRRAFOTEXTONORMAL"/>
        <w:rPr>
          <w:rFonts w:ascii="Helvetica" w:hAnsi="Helvetica"/>
        </w:rPr>
      </w:pPr>
      <w:r w:rsidRPr="00631691">
        <w:rPr>
          <w:rFonts w:ascii="Helvetica" w:hAnsi="Helvetica"/>
        </w:rPr>
        <w:t xml:space="preserve">El pensamiento visual </w:t>
      </w:r>
      <w:r w:rsidRPr="00631691">
        <w:rPr>
          <w:rFonts w:ascii="Helvetica" w:hAnsi="Helvetica"/>
          <w:b/>
          <w:bCs/>
        </w:rPr>
        <w:t>comunica ideas, patrones y conceptos</w:t>
      </w:r>
      <w:r w:rsidRPr="00631691">
        <w:rPr>
          <w:rFonts w:ascii="Helvetica" w:hAnsi="Helvetica"/>
        </w:rPr>
        <w:t xml:space="preserve"> visualmente de manera minimalista a través de</w:t>
      </w:r>
      <w:r w:rsidRPr="00631691">
        <w:rPr>
          <w:rFonts w:ascii="Helvetica" w:hAnsi="Helvetica"/>
          <w:b/>
          <w:bCs/>
        </w:rPr>
        <w:t xml:space="preserve"> imágenes</w:t>
      </w:r>
      <w:r w:rsidRPr="00631691">
        <w:rPr>
          <w:rFonts w:ascii="Helvetica" w:hAnsi="Helvetica"/>
        </w:rPr>
        <w:t xml:space="preserve"> (dibujos, gráficos, esbozos, iconos…) de forma que pueda identificarse rápidamente la </w:t>
      </w:r>
      <w:r w:rsidRPr="00631691">
        <w:rPr>
          <w:rFonts w:ascii="Helvetica" w:hAnsi="Helvetica"/>
          <w:b/>
          <w:bCs/>
        </w:rPr>
        <w:t xml:space="preserve">relación entre la idea y su </w:t>
      </w:r>
      <w:r w:rsidRPr="00631691">
        <w:rPr>
          <w:rFonts w:ascii="Helvetica" w:hAnsi="Helvetica"/>
          <w:b/>
          <w:bCs/>
        </w:rPr>
        <w:lastRenderedPageBreak/>
        <w:t>representación</w:t>
      </w:r>
      <w:r w:rsidRPr="00631691">
        <w:rPr>
          <w:rFonts w:ascii="Helvetica" w:hAnsi="Helvetica"/>
        </w:rPr>
        <w:t xml:space="preserve">. Esto significa aprovechar nuestra capacidad para descubrir ideas ocultas, desarrollarlas intuitivamente y compartirlas con otras personas. Desde este enfoque se facilita la resolución de problemas, la generación, desarrollo y comunicación de ideas y el desarrollo narrativo de cualquier historia. Dominar las técnicas del pensamiento visual no requiere ser dibujante, sino entender los </w:t>
      </w:r>
      <w:r w:rsidRPr="00631691">
        <w:rPr>
          <w:rFonts w:ascii="Helvetica" w:hAnsi="Helvetica"/>
          <w:b/>
          <w:bCs/>
        </w:rPr>
        <w:t>mecanismos de la representación visual</w:t>
      </w:r>
      <w:r w:rsidRPr="00631691">
        <w:rPr>
          <w:rFonts w:ascii="Helvetica" w:hAnsi="Helvetica"/>
        </w:rPr>
        <w:t xml:space="preserve"> y poner en marcha este proceso que, sin ser lineal, se repite cíclicamente.</w:t>
      </w:r>
    </w:p>
    <w:p w14:paraId="7BB814B5" w14:textId="347C4F1D" w:rsidR="00282742" w:rsidRPr="00631691" w:rsidRDefault="00282742" w:rsidP="00282742">
      <w:pPr>
        <w:pStyle w:val="PRRAFOTEXTONORMAL"/>
        <w:rPr>
          <w:rFonts w:ascii="Helvetica" w:hAnsi="Helvetica"/>
          <w:b/>
        </w:rPr>
      </w:pPr>
      <w:r w:rsidRPr="00631691">
        <w:rPr>
          <w:rFonts w:ascii="Helvetica" w:hAnsi="Helvetica"/>
          <w:noProof/>
          <w:lang w:eastAsia="es-ES_tradnl"/>
        </w:rPr>
        <w:drawing>
          <wp:anchor distT="0" distB="0" distL="114300" distR="114300" simplePos="0" relativeHeight="251692032" behindDoc="0" locked="0" layoutInCell="1" allowOverlap="1" wp14:anchorId="4E490102" wp14:editId="61B89685">
            <wp:simplePos x="0" y="0"/>
            <wp:positionH relativeFrom="column">
              <wp:posOffset>-3810</wp:posOffset>
            </wp:positionH>
            <wp:positionV relativeFrom="paragraph">
              <wp:posOffset>240665</wp:posOffset>
            </wp:positionV>
            <wp:extent cx="5305425" cy="514350"/>
            <wp:effectExtent l="0" t="0" r="0" b="0"/>
            <wp:wrapSquare wrapText="bothSides"/>
            <wp:docPr id="175" name="Imagen 175" descr="cabecerasabias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cabecerasabiasqu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05425" cy="514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FFF5A4A" w14:textId="77777777" w:rsidR="00282742" w:rsidRPr="00631691" w:rsidRDefault="00282742" w:rsidP="00282742">
      <w:pPr>
        <w:pStyle w:val="PRRAFOTEXTONORMAL"/>
        <w:rPr>
          <w:rFonts w:ascii="Helvetica" w:hAnsi="Helvetica"/>
          <w:b/>
        </w:rPr>
      </w:pPr>
    </w:p>
    <w:p w14:paraId="6237B082" w14:textId="5E439B1C" w:rsidR="00282742" w:rsidRPr="00631691" w:rsidRDefault="00282742" w:rsidP="00282742">
      <w:pPr>
        <w:pStyle w:val="TEXTOINTERIORRECUADROS"/>
        <w:rPr>
          <w:rFonts w:ascii="Helvetica" w:hAnsi="Helvetica"/>
        </w:rPr>
      </w:pPr>
      <w:r w:rsidRPr="00631691">
        <w:rPr>
          <w:rFonts w:ascii="Helvetica" w:hAnsi="Helvetica"/>
        </w:rPr>
        <w:t xml:space="preserve">Sin entrar en </w:t>
      </w:r>
      <w:r w:rsidR="00463494" w:rsidRPr="00631691">
        <w:rPr>
          <w:rFonts w:ascii="Helvetica" w:hAnsi="Helvetica"/>
        </w:rPr>
        <w:t xml:space="preserve">teorías sobre </w:t>
      </w:r>
      <w:r w:rsidR="00FC74F8">
        <w:rPr>
          <w:rFonts w:ascii="Helvetica" w:hAnsi="Helvetica"/>
        </w:rPr>
        <w:t xml:space="preserve">el </w:t>
      </w:r>
      <w:r w:rsidR="00463494" w:rsidRPr="00631691">
        <w:rPr>
          <w:rFonts w:ascii="Helvetica" w:hAnsi="Helvetica"/>
        </w:rPr>
        <w:t xml:space="preserve">signo y </w:t>
      </w:r>
      <w:r w:rsidR="00FC74F8">
        <w:rPr>
          <w:rFonts w:ascii="Helvetica" w:hAnsi="Helvetica"/>
        </w:rPr>
        <w:t xml:space="preserve">la </w:t>
      </w:r>
      <w:r w:rsidR="00463494" w:rsidRPr="00631691">
        <w:rPr>
          <w:rFonts w:ascii="Helvetica" w:hAnsi="Helvetica"/>
        </w:rPr>
        <w:t>representación</w:t>
      </w:r>
      <w:r w:rsidRPr="00631691">
        <w:rPr>
          <w:rFonts w:ascii="Helvetica" w:hAnsi="Helvetica"/>
        </w:rPr>
        <w:t xml:space="preserve"> </w:t>
      </w:r>
      <w:r w:rsidR="00463494" w:rsidRPr="00631691">
        <w:rPr>
          <w:rFonts w:ascii="Helvetica" w:hAnsi="Helvetica"/>
        </w:rPr>
        <w:t xml:space="preserve">como la </w:t>
      </w:r>
      <w:hyperlink r:id="rId23" w:anchor="Teor.C3.ADa_de_Peirce" w:history="1">
        <w:r w:rsidR="00463494" w:rsidRPr="00631691">
          <w:rPr>
            <w:rStyle w:val="Hipervnculo"/>
            <w:rFonts w:ascii="Helvetica" w:hAnsi="Helvetica"/>
          </w:rPr>
          <w:t>Teoría de Pierce</w:t>
        </w:r>
      </w:hyperlink>
      <w:r w:rsidR="00463494" w:rsidRPr="00631691">
        <w:rPr>
          <w:rFonts w:ascii="Helvetica" w:hAnsi="Helvetica"/>
        </w:rPr>
        <w:t xml:space="preserve">, el pintor René </w:t>
      </w:r>
      <w:proofErr w:type="spellStart"/>
      <w:r w:rsidR="00463494" w:rsidRPr="00631691">
        <w:rPr>
          <w:rFonts w:ascii="Helvetica" w:hAnsi="Helvetica"/>
        </w:rPr>
        <w:t>Magritte</w:t>
      </w:r>
      <w:proofErr w:type="spellEnd"/>
      <w:r w:rsidR="00463494" w:rsidRPr="00631691">
        <w:rPr>
          <w:rFonts w:ascii="Helvetica" w:hAnsi="Helvetica"/>
        </w:rPr>
        <w:t xml:space="preserve"> ironizó sobre el tema en </w:t>
      </w:r>
      <w:r w:rsidR="00463494" w:rsidRPr="00631691">
        <w:rPr>
          <w:rFonts w:ascii="Helvetica" w:hAnsi="Helvetica"/>
          <w:i/>
        </w:rPr>
        <w:t>‘L</w:t>
      </w:r>
      <w:r w:rsidRPr="00631691">
        <w:rPr>
          <w:rFonts w:ascii="Helvetica" w:hAnsi="Helvetica"/>
          <w:i/>
        </w:rPr>
        <w:t>a traición de las imágenes</w:t>
      </w:r>
      <w:r w:rsidR="00463494" w:rsidRPr="00631691">
        <w:rPr>
          <w:rFonts w:ascii="Helvetica" w:hAnsi="Helvetica"/>
          <w:i/>
        </w:rPr>
        <w:t>’</w:t>
      </w:r>
      <w:r w:rsidRPr="00631691">
        <w:rPr>
          <w:rFonts w:ascii="Helvetica" w:hAnsi="Helvetica"/>
        </w:rPr>
        <w:t xml:space="preserve"> (en francés, </w:t>
      </w:r>
      <w:r w:rsidRPr="00631691">
        <w:rPr>
          <w:rFonts w:ascii="Helvetica" w:hAnsi="Helvetica"/>
          <w:i/>
        </w:rPr>
        <w:t xml:space="preserve">La </w:t>
      </w:r>
      <w:proofErr w:type="spellStart"/>
      <w:r w:rsidRPr="00631691">
        <w:rPr>
          <w:rFonts w:ascii="Helvetica" w:hAnsi="Helvetica"/>
          <w:i/>
        </w:rPr>
        <w:t>trahison</w:t>
      </w:r>
      <w:proofErr w:type="spellEnd"/>
      <w:r w:rsidRPr="00631691">
        <w:rPr>
          <w:rFonts w:ascii="Helvetica" w:hAnsi="Helvetica"/>
          <w:i/>
        </w:rPr>
        <w:t xml:space="preserve"> des </w:t>
      </w:r>
      <w:proofErr w:type="spellStart"/>
      <w:r w:rsidRPr="00631691">
        <w:rPr>
          <w:rFonts w:ascii="Helvetica" w:hAnsi="Helvetica"/>
          <w:i/>
        </w:rPr>
        <w:t>images</w:t>
      </w:r>
      <w:proofErr w:type="spellEnd"/>
      <w:r w:rsidR="00463494" w:rsidRPr="00631691">
        <w:rPr>
          <w:rFonts w:ascii="Helvetica" w:hAnsi="Helvetica"/>
        </w:rPr>
        <w:t xml:space="preserve">, 1928–1929), </w:t>
      </w:r>
      <w:r w:rsidRPr="00631691">
        <w:rPr>
          <w:rFonts w:ascii="Helvetica" w:hAnsi="Helvetica"/>
        </w:rPr>
        <w:t xml:space="preserve">una serie de cuadros </w:t>
      </w:r>
      <w:r w:rsidR="00463494" w:rsidRPr="00631691">
        <w:rPr>
          <w:rFonts w:ascii="Helvetica" w:hAnsi="Helvetica"/>
        </w:rPr>
        <w:t xml:space="preserve">famosos </w:t>
      </w:r>
      <w:r w:rsidRPr="00631691">
        <w:rPr>
          <w:rFonts w:ascii="Helvetica" w:hAnsi="Helvetica"/>
        </w:rPr>
        <w:t xml:space="preserve">por su inscripción </w:t>
      </w:r>
      <w:r w:rsidRPr="00631691">
        <w:rPr>
          <w:rFonts w:ascii="Helvetica" w:hAnsi="Helvetica"/>
          <w:i/>
        </w:rPr>
        <w:t xml:space="preserve">Ceci </w:t>
      </w:r>
      <w:proofErr w:type="spellStart"/>
      <w:r w:rsidRPr="00631691">
        <w:rPr>
          <w:rFonts w:ascii="Helvetica" w:hAnsi="Helvetica"/>
          <w:i/>
        </w:rPr>
        <w:t>n'est</w:t>
      </w:r>
      <w:proofErr w:type="spellEnd"/>
      <w:r w:rsidRPr="00631691">
        <w:rPr>
          <w:rFonts w:ascii="Helvetica" w:hAnsi="Helvetica"/>
          <w:i/>
        </w:rPr>
        <w:t xml:space="preserve"> </w:t>
      </w:r>
      <w:proofErr w:type="spellStart"/>
      <w:r w:rsidRPr="00631691">
        <w:rPr>
          <w:rFonts w:ascii="Helvetica" w:hAnsi="Helvetica"/>
          <w:i/>
        </w:rPr>
        <w:t>pas</w:t>
      </w:r>
      <w:proofErr w:type="spellEnd"/>
      <w:r w:rsidRPr="00631691">
        <w:rPr>
          <w:rFonts w:ascii="Helvetica" w:hAnsi="Helvetica"/>
          <w:i/>
        </w:rPr>
        <w:t xml:space="preserve"> une pipe</w:t>
      </w:r>
      <w:r w:rsidRPr="00631691">
        <w:rPr>
          <w:rFonts w:ascii="Helvetica" w:hAnsi="Helvetica"/>
        </w:rPr>
        <w:t xml:space="preserve">, que significa </w:t>
      </w:r>
      <w:r w:rsidR="00463494" w:rsidRPr="00631691">
        <w:rPr>
          <w:rFonts w:ascii="Helvetica" w:hAnsi="Helvetica"/>
        </w:rPr>
        <w:t>“</w:t>
      </w:r>
      <w:r w:rsidRPr="00631691">
        <w:rPr>
          <w:rFonts w:ascii="Helvetica" w:hAnsi="Helvetica"/>
        </w:rPr>
        <w:t>esto no es una pipa</w:t>
      </w:r>
      <w:r w:rsidR="00463494" w:rsidRPr="00631691">
        <w:rPr>
          <w:rFonts w:ascii="Helvetica" w:hAnsi="Helvetica"/>
        </w:rPr>
        <w:t>”, queriendo expresar que e</w:t>
      </w:r>
      <w:r w:rsidRPr="00631691">
        <w:rPr>
          <w:rFonts w:ascii="Helvetica" w:hAnsi="Helvetica"/>
        </w:rPr>
        <w:t>l cuadro no e</w:t>
      </w:r>
      <w:r w:rsidR="00463494" w:rsidRPr="00631691">
        <w:rPr>
          <w:rFonts w:ascii="Helvetica" w:hAnsi="Helvetica"/>
        </w:rPr>
        <w:t>ra</w:t>
      </w:r>
      <w:r w:rsidRPr="00631691">
        <w:rPr>
          <w:rFonts w:ascii="Helvetica" w:hAnsi="Helvetica"/>
        </w:rPr>
        <w:t xml:space="preserve"> una pipa, sino </w:t>
      </w:r>
      <w:r w:rsidR="00463494" w:rsidRPr="00631691">
        <w:rPr>
          <w:rFonts w:ascii="Helvetica" w:hAnsi="Helvetica"/>
        </w:rPr>
        <w:t xml:space="preserve">la </w:t>
      </w:r>
      <w:r w:rsidRPr="00631691">
        <w:rPr>
          <w:rFonts w:ascii="Helvetica" w:hAnsi="Helvetica"/>
        </w:rPr>
        <w:t xml:space="preserve">imagen de una pipa. Como </w:t>
      </w:r>
      <w:proofErr w:type="spellStart"/>
      <w:r w:rsidRPr="00631691">
        <w:rPr>
          <w:rFonts w:ascii="Helvetica" w:hAnsi="Helvetica"/>
        </w:rPr>
        <w:t>Magritte</w:t>
      </w:r>
      <w:proofErr w:type="spellEnd"/>
      <w:r w:rsidRPr="00631691">
        <w:rPr>
          <w:rFonts w:ascii="Helvetica" w:hAnsi="Helvetica"/>
        </w:rPr>
        <w:t xml:space="preserve"> dijo</w:t>
      </w:r>
      <w:r w:rsidR="00463494" w:rsidRPr="00631691">
        <w:rPr>
          <w:rFonts w:ascii="Helvetica" w:hAnsi="Helvetica"/>
        </w:rPr>
        <w:t>:</w:t>
      </w:r>
      <w:r w:rsidRPr="00631691">
        <w:rPr>
          <w:rFonts w:ascii="Helvetica" w:hAnsi="Helvetica"/>
        </w:rPr>
        <w:t xml:space="preserve"> «La famosa pipa. ¡Cómo la gente me reprochó por ello! </w:t>
      </w:r>
      <w:proofErr w:type="gramStart"/>
      <w:r w:rsidRPr="00631691">
        <w:rPr>
          <w:rFonts w:ascii="Helvetica" w:hAnsi="Helvetica"/>
        </w:rPr>
        <w:t>Y</w:t>
      </w:r>
      <w:proofErr w:type="gramEnd"/>
      <w:r w:rsidRPr="00631691">
        <w:rPr>
          <w:rFonts w:ascii="Helvetica" w:hAnsi="Helvetica"/>
        </w:rPr>
        <w:t xml:space="preserve"> sin embargo, ¿se podría rellenar? No, sólo es una representación, ¿no lo es? ¡Así que s</w:t>
      </w:r>
      <w:r w:rsidR="00463494" w:rsidRPr="00631691">
        <w:rPr>
          <w:rFonts w:ascii="Helvetica" w:hAnsi="Helvetica"/>
        </w:rPr>
        <w:t>i hubiera escrito en el cuadro “</w:t>
      </w:r>
      <w:proofErr w:type="gramStart"/>
      <w:r w:rsidR="00463494" w:rsidRPr="00631691">
        <w:rPr>
          <w:rFonts w:ascii="Helvetica" w:hAnsi="Helvetica"/>
        </w:rPr>
        <w:t>Esto es una pipa”</w:t>
      </w:r>
      <w:r w:rsidRPr="00631691">
        <w:rPr>
          <w:rFonts w:ascii="Helvetica" w:hAnsi="Helvetica"/>
        </w:rPr>
        <w:t>, habría estado mintiendo!</w:t>
      </w:r>
      <w:proofErr w:type="gramEnd"/>
      <w:r w:rsidRPr="00631691">
        <w:rPr>
          <w:rFonts w:ascii="Helvetica" w:hAnsi="Helvetica"/>
        </w:rPr>
        <w:t>»</w:t>
      </w:r>
      <w:r w:rsidR="00463494" w:rsidRPr="00631691">
        <w:rPr>
          <w:rFonts w:ascii="Helvetica" w:hAnsi="Helvetica"/>
        </w:rPr>
        <w:t>.</w:t>
      </w:r>
      <w:r w:rsidRPr="00631691">
        <w:rPr>
          <w:rFonts w:ascii="Helvetica" w:hAnsi="Helvetica"/>
        </w:rPr>
        <w:t xml:space="preserve"> </w:t>
      </w:r>
      <w:r w:rsidR="00463494" w:rsidRPr="00631691">
        <w:rPr>
          <w:rFonts w:ascii="Helvetica" w:hAnsi="Helvetica"/>
        </w:rPr>
        <w:t xml:space="preserve">Fuente: </w:t>
      </w:r>
      <w:hyperlink r:id="rId24" w:history="1">
        <w:r w:rsidR="00463494" w:rsidRPr="00631691">
          <w:rPr>
            <w:rStyle w:val="Hipervnculo"/>
            <w:rFonts w:ascii="Helvetica" w:hAnsi="Helvetica"/>
          </w:rPr>
          <w:t>Wikipedia</w:t>
        </w:r>
      </w:hyperlink>
      <w:r w:rsidR="00463494" w:rsidRPr="00631691">
        <w:rPr>
          <w:rFonts w:ascii="Helvetica" w:hAnsi="Helvetica"/>
        </w:rPr>
        <w:t xml:space="preserve"> (2017).</w:t>
      </w:r>
    </w:p>
    <w:p w14:paraId="0D7B4D16" w14:textId="77777777" w:rsidR="00282742" w:rsidRPr="00631691" w:rsidRDefault="00282742" w:rsidP="00282742">
      <w:pPr>
        <w:spacing w:line="300" w:lineRule="exact"/>
        <w:jc w:val="both"/>
        <w:rPr>
          <w:rFonts w:ascii="Helvetica" w:hAnsi="Helvetica" w:cs="Arial"/>
          <w:sz w:val="22"/>
          <w:szCs w:val="22"/>
        </w:rPr>
      </w:pPr>
      <w:r w:rsidRPr="00631691">
        <w:rPr>
          <w:rFonts w:ascii="Helvetica" w:hAnsi="Helvetica" w:cs="Arial"/>
          <w:b/>
          <w:noProof/>
          <w:sz w:val="22"/>
          <w:szCs w:val="22"/>
        </w:rPr>
        <mc:AlternateContent>
          <mc:Choice Requires="wps">
            <w:drawing>
              <wp:anchor distT="0" distB="0" distL="114300" distR="114300" simplePos="0" relativeHeight="251693056" behindDoc="0" locked="0" layoutInCell="1" allowOverlap="1" wp14:anchorId="017362A2" wp14:editId="429B8D0F">
                <wp:simplePos x="0" y="0"/>
                <wp:positionH relativeFrom="column">
                  <wp:posOffset>0</wp:posOffset>
                </wp:positionH>
                <wp:positionV relativeFrom="paragraph">
                  <wp:posOffset>130175</wp:posOffset>
                </wp:positionV>
                <wp:extent cx="5353050" cy="0"/>
                <wp:effectExtent l="12700" t="15875" r="19050" b="22225"/>
                <wp:wrapNone/>
                <wp:docPr id="20" name="Line 1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D71B04" id="Line 187"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0.25pt" to="421.5pt,10.2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" strokeweight="1.25pt"/>
            </w:pict>
          </mc:Fallback>
        </mc:AlternateContent>
      </w:r>
    </w:p>
    <w:p w14:paraId="37C170C1" w14:textId="3303E3E4" w:rsidR="00463494" w:rsidRDefault="00085DD3" w:rsidP="00085DD3">
      <w:pPr>
        <w:pStyle w:val="PRRAFOTEXTONORMAL"/>
        <w:rPr>
          <w:rFonts w:ascii="Helvetica" w:hAnsi="Helvetica"/>
        </w:rPr>
      </w:pPr>
      <w:r w:rsidRPr="00631691">
        <w:rPr>
          <w:rFonts w:ascii="Helvetica" w:hAnsi="Helvetica"/>
        </w:rPr>
        <w:t>Así pues, el</w:t>
      </w:r>
      <w:r w:rsidRPr="00631691">
        <w:rPr>
          <w:rFonts w:ascii="Helvetica" w:hAnsi="Helvetica"/>
          <w:b/>
          <w:bCs/>
        </w:rPr>
        <w:t xml:space="preserve"> pensamiento visual</w:t>
      </w:r>
      <w:r w:rsidRPr="00631691">
        <w:rPr>
          <w:rFonts w:ascii="Helvetica" w:hAnsi="Helvetica"/>
        </w:rPr>
        <w:t xml:space="preserve"> o visual </w:t>
      </w:r>
      <w:proofErr w:type="spellStart"/>
      <w:r w:rsidRPr="00631691">
        <w:rPr>
          <w:rFonts w:ascii="Helvetica" w:hAnsi="Helvetica"/>
        </w:rPr>
        <w:t>thinking</w:t>
      </w:r>
      <w:proofErr w:type="spellEnd"/>
      <w:r w:rsidRPr="00631691">
        <w:rPr>
          <w:rFonts w:ascii="Helvetica" w:hAnsi="Helvetica"/>
        </w:rPr>
        <w:t xml:space="preserve"> recupera el lenguaje visual para </w:t>
      </w:r>
      <w:r w:rsidRPr="00631691">
        <w:rPr>
          <w:rFonts w:ascii="Helvetica" w:hAnsi="Helvetica"/>
          <w:b/>
          <w:bCs/>
        </w:rPr>
        <w:t>comprender y explicar la realidad</w:t>
      </w:r>
      <w:r w:rsidRPr="00631691">
        <w:rPr>
          <w:rFonts w:ascii="Helvetica" w:hAnsi="Helvetica"/>
        </w:rPr>
        <w:t xml:space="preserve">. Mientras leer texto supone un examen lógico y secuencial, dividido en partes, la lectura de imágenes requiere una aproximación al objeto de manera </w:t>
      </w:r>
      <w:r w:rsidRPr="00631691">
        <w:rPr>
          <w:rFonts w:ascii="Helvetica" w:hAnsi="Helvetica"/>
          <w:b/>
          <w:bCs/>
        </w:rPr>
        <w:t>simultánea, holística, sintética e integral, más apropiado para el mundo actual</w:t>
      </w:r>
      <w:r w:rsidRPr="00631691">
        <w:rPr>
          <w:rFonts w:ascii="Helvetica" w:hAnsi="Helvetica"/>
        </w:rPr>
        <w:t xml:space="preserve">. </w:t>
      </w:r>
    </w:p>
    <w:p w14:paraId="206BD69D" w14:textId="77777777" w:rsidR="00AF7AB3" w:rsidRDefault="00AF7AB3" w:rsidP="00085DD3">
      <w:pPr>
        <w:pStyle w:val="PRRAFOTEXTONORMAL"/>
        <w:rPr>
          <w:rFonts w:ascii="Helvetica" w:hAnsi="Helvetica"/>
        </w:rPr>
      </w:pPr>
    </w:p>
    <w:p w14:paraId="6414F7D6" w14:textId="77777777" w:rsidR="00AF7AB3" w:rsidRPr="00631691" w:rsidRDefault="00AF7AB3" w:rsidP="00085DD3">
      <w:pPr>
        <w:pStyle w:val="PRRAFOTEXTONORMAL"/>
        <w:rPr>
          <w:rFonts w:ascii="Helvetica" w:hAnsi="Helvetica"/>
        </w:rPr>
      </w:pPr>
    </w:p>
    <w:p w14:paraId="648BE88E" w14:textId="54DA448B" w:rsidR="00463494" w:rsidRPr="00631691" w:rsidRDefault="00463494" w:rsidP="00FC74F8">
      <w:pPr>
        <w:pStyle w:val="PRRAFOTEXTONORMAL"/>
        <w:rPr>
          <w:rFonts w:ascii="Helvetica" w:hAnsi="Helvetica"/>
        </w:rPr>
      </w:pPr>
      <w:r w:rsidRPr="00631691">
        <w:rPr>
          <w:rFonts w:ascii="Helvetica" w:hAnsi="Helvetica"/>
          <w:noProof/>
          <w:lang w:eastAsia="es-ES_tradnl"/>
        </w:rPr>
        <w:lastRenderedPageBreak/>
        <w:drawing>
          <wp:anchor distT="0" distB="0" distL="114300" distR="114300" simplePos="0" relativeHeight="251695104" behindDoc="0" locked="0" layoutInCell="1" allowOverlap="1" wp14:anchorId="639CCC74" wp14:editId="115C72BB">
            <wp:simplePos x="0" y="0"/>
            <wp:positionH relativeFrom="column">
              <wp:posOffset>-3810</wp:posOffset>
            </wp:positionH>
            <wp:positionV relativeFrom="paragraph">
              <wp:posOffset>306070</wp:posOffset>
            </wp:positionV>
            <wp:extent cx="5305425" cy="466725"/>
            <wp:effectExtent l="0" t="0" r="0" b="0"/>
            <wp:wrapSquare wrapText="bothSides"/>
            <wp:docPr id="176" name="Imagen 176" descr="cabeceraid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descr="cabeceraidea"/>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05425" cy="4667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65696C" w14:textId="5E163162" w:rsidR="00463494" w:rsidRPr="00631691" w:rsidRDefault="00463494" w:rsidP="00463494">
      <w:pPr>
        <w:pStyle w:val="TEXTOINTERIORRECUADROS"/>
        <w:rPr>
          <w:rFonts w:ascii="Helvetica" w:hAnsi="Helvetica"/>
        </w:rPr>
      </w:pPr>
      <w:r w:rsidRPr="00631691">
        <w:rPr>
          <w:rFonts w:ascii="Helvetica" w:hAnsi="Helvetica"/>
        </w:rPr>
        <w:t>Trata de memorizar 20 palabras en un minuto y luego escríbelas. Comprueba tus aciertos y fallos. Realiza el mismo ejercicio con 20 imágenes. ¿Te ha salido mejor o peor que con las palabras?</w:t>
      </w:r>
    </w:p>
    <w:p w14:paraId="5B8A4C45" w14:textId="77777777" w:rsidR="00463494" w:rsidRPr="00631691" w:rsidRDefault="00463494" w:rsidP="00463494">
      <w:pPr>
        <w:pStyle w:val="PRRAFOTEXTONORMAL"/>
        <w:rPr>
          <w:rFonts w:ascii="Helvetica" w:hAnsi="Helvetica"/>
          <w:b/>
        </w:rPr>
      </w:pPr>
      <w:r w:rsidRPr="00631691">
        <w:rPr>
          <w:rFonts w:ascii="Helvetica" w:hAnsi="Helvetica"/>
          <w:b/>
          <w:noProof/>
          <w:lang w:eastAsia="es-ES_tradnl"/>
        </w:rPr>
        <mc:AlternateContent>
          <mc:Choice Requires="wps">
            <w:drawing>
              <wp:anchor distT="0" distB="0" distL="114300" distR="114300" simplePos="0" relativeHeight="251696128" behindDoc="0" locked="0" layoutInCell="1" allowOverlap="1" wp14:anchorId="22AA3BB0" wp14:editId="77C09AE9">
                <wp:simplePos x="0" y="0"/>
                <wp:positionH relativeFrom="column">
                  <wp:posOffset>0</wp:posOffset>
                </wp:positionH>
                <wp:positionV relativeFrom="paragraph">
                  <wp:posOffset>101600</wp:posOffset>
                </wp:positionV>
                <wp:extent cx="5353050" cy="0"/>
                <wp:effectExtent l="12700" t="12700" r="19050" b="25400"/>
                <wp:wrapNone/>
                <wp:docPr id="19" name="Line 1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40D8A0" id="Line 189"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8pt" to="421.5pt,8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" strokeweight="1.25pt"/>
            </w:pict>
          </mc:Fallback>
        </mc:AlternateContent>
      </w:r>
    </w:p>
    <w:p w14:paraId="0495E2CA" w14:textId="4CFA41F7" w:rsidR="00085DD3" w:rsidRPr="00631691" w:rsidRDefault="00085DD3" w:rsidP="00085DD3">
      <w:pPr>
        <w:pStyle w:val="PRRAFOTEXTONORMAL"/>
        <w:rPr>
          <w:rFonts w:ascii="Helvetica" w:hAnsi="Helvetica"/>
        </w:rPr>
      </w:pPr>
      <w:r w:rsidRPr="00631691">
        <w:rPr>
          <w:rFonts w:ascii="Helvetica" w:hAnsi="Helvetica"/>
        </w:rPr>
        <w:t xml:space="preserve">Tras una tradición racionalista del conocimiento que niega la emoción conectada a la percepción y que ha relegado las artes a un segundo lugar en los sistemas educativos occidentales, ha llegado el momento de construir un </w:t>
      </w:r>
      <w:r w:rsidRPr="00631691">
        <w:rPr>
          <w:rFonts w:ascii="Helvetica" w:hAnsi="Helvetica"/>
          <w:b/>
          <w:bCs/>
        </w:rPr>
        <w:t xml:space="preserve">nuevo paradigma más visual, </w:t>
      </w:r>
      <w:proofErr w:type="spellStart"/>
      <w:r w:rsidRPr="00631691">
        <w:rPr>
          <w:rFonts w:ascii="Helvetica" w:hAnsi="Helvetica"/>
          <w:b/>
          <w:bCs/>
        </w:rPr>
        <w:t>transmedia</w:t>
      </w:r>
      <w:proofErr w:type="spellEnd"/>
      <w:r w:rsidRPr="00631691">
        <w:rPr>
          <w:rFonts w:ascii="Helvetica" w:hAnsi="Helvetica"/>
          <w:b/>
          <w:bCs/>
        </w:rPr>
        <w:t xml:space="preserve"> y complejo</w:t>
      </w:r>
      <w:r w:rsidRPr="00631691">
        <w:rPr>
          <w:rFonts w:ascii="Helvetica" w:hAnsi="Helvetica"/>
        </w:rPr>
        <w:t xml:space="preserve">, afín a la nueva realidad que representa. Con la revolución digital y el nuevo soporte audiovisual que internet ha posibilitado, estamos volviendo a la imagen como herramienta de comunicación y forma de pensamiento y necesitamos aprender a </w:t>
      </w:r>
      <w:r w:rsidRPr="00631691">
        <w:rPr>
          <w:rFonts w:ascii="Helvetica" w:hAnsi="Helvetica"/>
          <w:b/>
          <w:bCs/>
        </w:rPr>
        <w:t>leer críticamente las imágenes y alfabetizarnos visualmente</w:t>
      </w:r>
      <w:r w:rsidRPr="00631691">
        <w:rPr>
          <w:rFonts w:ascii="Helvetica" w:hAnsi="Helvetica"/>
        </w:rPr>
        <w:t xml:space="preserve">. Para ello, tenemos que entender los </w:t>
      </w:r>
      <w:r w:rsidRPr="00631691">
        <w:rPr>
          <w:rFonts w:ascii="Helvetica" w:hAnsi="Helvetica"/>
          <w:b/>
          <w:bCs/>
        </w:rPr>
        <w:t>mecanismos de la representación visual</w:t>
      </w:r>
      <w:r w:rsidRPr="00631691">
        <w:rPr>
          <w:rFonts w:ascii="Helvetica" w:hAnsi="Helvetica"/>
        </w:rPr>
        <w:t xml:space="preserve">: nuestro cerebro reconstruye e interpreta las señales nerviosas que recibe desde nuestros ojos, por lo que se dice que </w:t>
      </w:r>
      <w:r w:rsidRPr="00631691">
        <w:rPr>
          <w:rFonts w:ascii="Helvetica" w:hAnsi="Helvetica"/>
          <w:b/>
          <w:bCs/>
        </w:rPr>
        <w:t>no vemos con los ojos, sino con el cerebro</w:t>
      </w:r>
      <w:r w:rsidRPr="00631691">
        <w:rPr>
          <w:rFonts w:ascii="Helvetica" w:hAnsi="Helvetica"/>
        </w:rPr>
        <w:t>.</w:t>
      </w:r>
    </w:p>
    <w:p w14:paraId="6408BF77" w14:textId="180ACD65" w:rsidR="00787264" w:rsidRPr="00631691" w:rsidRDefault="00787264" w:rsidP="00085DD3">
      <w:pPr>
        <w:pStyle w:val="PRRAFOTEXTONORMAL"/>
        <w:rPr>
          <w:rFonts w:ascii="Helvetica" w:hAnsi="Helvetica"/>
        </w:rPr>
      </w:pPr>
      <w:r w:rsidRPr="00631691">
        <w:rPr>
          <w:rFonts w:ascii="Helvetica" w:hAnsi="Helvetica"/>
        </w:rPr>
        <w:t>En nuestras actuales sociedades digitales, en un mundo ‘</w:t>
      </w:r>
      <w:proofErr w:type="spellStart"/>
      <w:r w:rsidRPr="00631691">
        <w:rPr>
          <w:rFonts w:ascii="Helvetica" w:hAnsi="Helvetica"/>
        </w:rPr>
        <w:t>infoxicado</w:t>
      </w:r>
      <w:proofErr w:type="spellEnd"/>
      <w:r w:rsidRPr="00631691">
        <w:rPr>
          <w:rFonts w:ascii="Helvetica" w:hAnsi="Helvetica"/>
        </w:rPr>
        <w:t xml:space="preserve">’ y saturado de </w:t>
      </w:r>
      <w:r w:rsidRPr="00631691">
        <w:rPr>
          <w:rFonts w:ascii="Helvetica" w:hAnsi="Helvetica"/>
          <w:b/>
          <w:bCs/>
        </w:rPr>
        <w:t>imágenes</w:t>
      </w:r>
      <w:r w:rsidRPr="00631691">
        <w:rPr>
          <w:rFonts w:ascii="Helvetica" w:hAnsi="Helvetica"/>
        </w:rPr>
        <w:t xml:space="preserve"> que nos asaltan cada día desde múltiples pantallas, donde el aumento en la rapidez y la inmediatez en el consumo de información prima lo visual por encima de lo textual,</w:t>
      </w:r>
      <w:r w:rsidRPr="00631691">
        <w:rPr>
          <w:rFonts w:ascii="Helvetica" w:hAnsi="Helvetica"/>
          <w:b/>
          <w:bCs/>
        </w:rPr>
        <w:t xml:space="preserve"> es más necesario que nunca recuperar esta forma de pensar visualmente</w:t>
      </w:r>
      <w:r w:rsidRPr="00631691">
        <w:rPr>
          <w:rFonts w:ascii="Helvetica" w:hAnsi="Helvetica"/>
        </w:rPr>
        <w:t>, pues en este paso de la tipografía a la infografía (pasando por la fotografía) hemos perdido gran parte de esta capacidad, innata en la infancia, de pensar y comprender el mundo a través de imágenes antes que con palabras.</w:t>
      </w:r>
    </w:p>
    <w:p w14:paraId="3C0E830D" w14:textId="77777777" w:rsidR="00787264" w:rsidRPr="00631691" w:rsidRDefault="00787264" w:rsidP="00787264">
      <w:pPr>
        <w:pStyle w:val="TITULOEPGRAFEDESTACADOA"/>
        <w:rPr>
          <w:rFonts w:ascii="Helvetica" w:hAnsi="Helvetica"/>
        </w:rPr>
      </w:pPr>
      <w:r w:rsidRPr="00631691">
        <w:rPr>
          <w:rFonts w:ascii="Helvetica" w:hAnsi="Helvetica"/>
          <w:noProof/>
          <w:lang w:eastAsia="es-ES_tradnl"/>
        </w:rPr>
        <w:drawing>
          <wp:inline distT="0" distB="0" distL="0" distR="0" wp14:anchorId="43B63A08" wp14:editId="40DD16BA">
            <wp:extent cx="5305425" cy="533400"/>
            <wp:effectExtent l="0" t="0" r="3175" b="0"/>
            <wp:docPr id="173" name="Imagen 173" descr="cabecera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cabeceraimportant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05425" cy="533400"/>
                    </a:xfrm>
                    <a:prstGeom prst="rect">
                      <a:avLst/>
                    </a:prstGeom>
                    <a:noFill/>
                    <a:ln>
                      <a:noFill/>
                    </a:ln>
                  </pic:spPr>
                </pic:pic>
              </a:graphicData>
            </a:graphic>
          </wp:inline>
        </w:drawing>
      </w:r>
    </w:p>
    <w:p w14:paraId="3C063E13" w14:textId="299EBCD3" w:rsidR="00787264" w:rsidRPr="00631691" w:rsidRDefault="00787264" w:rsidP="00787264">
      <w:pPr>
        <w:pStyle w:val="TEXTOINTERIORRECUADROS"/>
        <w:rPr>
          <w:rFonts w:ascii="Helvetica" w:hAnsi="Helvetica"/>
        </w:rPr>
      </w:pPr>
      <w:r w:rsidRPr="00631691">
        <w:rPr>
          <w:rFonts w:ascii="Helvetica" w:hAnsi="Helvetica"/>
        </w:rPr>
        <w:t>N</w:t>
      </w:r>
      <w:r w:rsidR="00964A20" w:rsidRPr="00631691">
        <w:rPr>
          <w:rFonts w:ascii="Helvetica" w:hAnsi="Helvetica"/>
        </w:rPr>
        <w:t xml:space="preserve">uestro principal órgano de visión no son </w:t>
      </w:r>
      <w:r w:rsidRPr="00631691">
        <w:rPr>
          <w:rFonts w:ascii="Helvetica" w:hAnsi="Helvetica"/>
        </w:rPr>
        <w:t>los ojos, sino el cerebro.</w:t>
      </w:r>
    </w:p>
    <w:p w14:paraId="56883DC3" w14:textId="77777777" w:rsidR="00787264" w:rsidRPr="00631691" w:rsidRDefault="00787264" w:rsidP="00787264">
      <w:pPr>
        <w:spacing w:line="300" w:lineRule="exact"/>
        <w:jc w:val="both"/>
        <w:rPr>
          <w:rFonts w:ascii="Helvetica" w:hAnsi="Helvetica" w:cs="Arial"/>
          <w:sz w:val="22"/>
          <w:szCs w:val="22"/>
        </w:rPr>
      </w:pPr>
      <w:r w:rsidRPr="00631691">
        <w:rPr>
          <w:rFonts w:ascii="Helvetica" w:hAnsi="Helvetica" w:cs="Arial"/>
          <w:b/>
          <w:noProof/>
          <w:sz w:val="22"/>
          <w:szCs w:val="22"/>
        </w:rPr>
        <mc:AlternateContent>
          <mc:Choice Requires="wps">
            <w:drawing>
              <wp:anchor distT="0" distB="0" distL="114300" distR="114300" simplePos="0" relativeHeight="251698176" behindDoc="0" locked="0" layoutInCell="1" allowOverlap="1" wp14:anchorId="7CBDC4E5" wp14:editId="1737718A">
                <wp:simplePos x="0" y="0"/>
                <wp:positionH relativeFrom="column">
                  <wp:posOffset>0</wp:posOffset>
                </wp:positionH>
                <wp:positionV relativeFrom="paragraph">
                  <wp:posOffset>130175</wp:posOffset>
                </wp:positionV>
                <wp:extent cx="5353050" cy="0"/>
                <wp:effectExtent l="12700" t="15875" r="19050" b="22225"/>
                <wp:wrapNone/>
                <wp:docPr id="21" name="Line 1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276926" id="Line 184"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0.25pt" to="421.5pt,10.2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" strokeweight="1.25pt"/>
            </w:pict>
          </mc:Fallback>
        </mc:AlternateContent>
      </w:r>
    </w:p>
    <w:p w14:paraId="002160A8" w14:textId="1DDF67F0" w:rsidR="008C1627" w:rsidRPr="00631691" w:rsidRDefault="00085DD3" w:rsidP="00085DD3">
      <w:pPr>
        <w:pStyle w:val="PRRAFOTEXTONORMAL"/>
        <w:rPr>
          <w:rFonts w:ascii="Helvetica" w:hAnsi="Helvetica"/>
        </w:rPr>
      </w:pPr>
      <w:r w:rsidRPr="00631691">
        <w:rPr>
          <w:rFonts w:ascii="Helvetica" w:hAnsi="Helvetica"/>
        </w:rPr>
        <w:t xml:space="preserve">Por eso aprender a </w:t>
      </w:r>
      <w:r w:rsidRPr="00631691">
        <w:rPr>
          <w:rFonts w:ascii="Helvetica" w:hAnsi="Helvetica"/>
          <w:b/>
          <w:bCs/>
        </w:rPr>
        <w:t>usar</w:t>
      </w:r>
      <w:r w:rsidR="0056659C" w:rsidRPr="00631691">
        <w:rPr>
          <w:rFonts w:ascii="Helvetica" w:hAnsi="Helvetica"/>
          <w:b/>
          <w:bCs/>
        </w:rPr>
        <w:t xml:space="preserve"> nuestro pensamiento visual puede servirte p</w:t>
      </w:r>
      <w:r w:rsidRPr="00631691">
        <w:rPr>
          <w:rFonts w:ascii="Helvetica" w:hAnsi="Helvetica"/>
          <w:b/>
          <w:bCs/>
        </w:rPr>
        <w:t>ara desarrollar la creatividad, la imaginación o la narrativa usando</w:t>
      </w:r>
      <w:r w:rsidR="0056659C" w:rsidRPr="00631691">
        <w:rPr>
          <w:rFonts w:ascii="Helvetica" w:hAnsi="Helvetica"/>
          <w:b/>
          <w:bCs/>
        </w:rPr>
        <w:t>, además,</w:t>
      </w:r>
      <w:r w:rsidRPr="00631691">
        <w:rPr>
          <w:rFonts w:ascii="Helvetica" w:hAnsi="Helvetica"/>
          <w:b/>
          <w:bCs/>
        </w:rPr>
        <w:t xml:space="preserve"> las </w:t>
      </w:r>
      <w:r w:rsidRPr="00631691">
        <w:rPr>
          <w:rFonts w:ascii="Helvetica" w:hAnsi="Helvetica"/>
          <w:b/>
          <w:bCs/>
        </w:rPr>
        <w:lastRenderedPageBreak/>
        <w:t xml:space="preserve">herramientas digitales que tenemos a nuestro alcance. </w:t>
      </w:r>
      <w:r w:rsidRPr="00631691">
        <w:rPr>
          <w:rFonts w:ascii="Helvetica" w:hAnsi="Helvetica"/>
        </w:rPr>
        <w:t xml:space="preserve">Pensar visualmente nos reconcilia con nuestra </w:t>
      </w:r>
      <w:r w:rsidRPr="00631691">
        <w:rPr>
          <w:rFonts w:ascii="Helvetica" w:hAnsi="Helvetica"/>
          <w:b/>
          <w:bCs/>
        </w:rPr>
        <w:t>creatividad</w:t>
      </w:r>
      <w:r w:rsidRPr="00631691">
        <w:rPr>
          <w:rFonts w:ascii="Helvetica" w:hAnsi="Helvetica"/>
        </w:rPr>
        <w:t xml:space="preserve"> y nuestra </w:t>
      </w:r>
      <w:r w:rsidRPr="00631691">
        <w:rPr>
          <w:rFonts w:ascii="Helvetica" w:hAnsi="Helvetica"/>
          <w:b/>
          <w:bCs/>
        </w:rPr>
        <w:t>imaginación</w:t>
      </w:r>
      <w:r w:rsidRPr="00631691">
        <w:rPr>
          <w:rFonts w:ascii="Helvetica" w:hAnsi="Helvetica"/>
        </w:rPr>
        <w:t xml:space="preserve"> y nos enseña a usarlas como herramientas para desarrollar ideas y resolver problemas de múltiples formas: desde el boceto en apariencia más simple, pasando por infografías y diseños más elaborados, hasta llegar a los nuevos formatos y narrativas audiovisuales que conforman el nuevo ecosistema </w:t>
      </w:r>
      <w:proofErr w:type="spellStart"/>
      <w:r w:rsidRPr="00631691">
        <w:rPr>
          <w:rFonts w:ascii="Helvetica" w:hAnsi="Helvetica"/>
        </w:rPr>
        <w:t>transmedia</w:t>
      </w:r>
      <w:proofErr w:type="spellEnd"/>
      <w:r w:rsidR="0056659C" w:rsidRPr="00631691">
        <w:rPr>
          <w:rFonts w:ascii="Helvetica" w:hAnsi="Helvetica"/>
        </w:rPr>
        <w:t>.</w:t>
      </w:r>
    </w:p>
    <w:p w14:paraId="2DA52E49" w14:textId="77777777" w:rsidR="006117C4" w:rsidRDefault="006117C4" w:rsidP="00A14979">
      <w:pPr>
        <w:pStyle w:val="PRRAFOTEXTONORMAL"/>
        <w:rPr>
          <w:b/>
        </w:rPr>
      </w:pPr>
    </w:p>
    <w:p w14:paraId="34ED6A68" w14:textId="77777777" w:rsidR="006117C4" w:rsidRDefault="006117C4" w:rsidP="00A14979">
      <w:pPr>
        <w:pStyle w:val="PRRAFOTEXTONORMAL"/>
        <w:rPr>
          <w:b/>
        </w:rPr>
      </w:pPr>
    </w:p>
    <w:p w14:paraId="2263F40E" w14:textId="77777777" w:rsidR="0072155D" w:rsidRDefault="0072155D" w:rsidP="00A14979">
      <w:pPr>
        <w:pStyle w:val="PRRAFOTEXTONORMAL"/>
        <w:rPr>
          <w:b/>
        </w:rPr>
      </w:pPr>
    </w:p>
    <w:p w14:paraId="3E8ADF7C" w14:textId="77777777" w:rsidR="0072155D" w:rsidRDefault="0072155D">
      <w:pPr>
        <w:rPr>
          <w:rFonts w:ascii="Arial" w:hAnsi="Arial" w:cs="Arial"/>
          <w:b/>
          <w:sz w:val="22"/>
          <w:szCs w:val="22"/>
          <w:lang w:eastAsia="es-ES"/>
        </w:rPr>
      </w:pPr>
      <w:r>
        <w:rPr>
          <w:b/>
        </w:rPr>
        <w:br w:type="page"/>
      </w:r>
    </w:p>
    <w:p w14:paraId="08E7547C" w14:textId="253D5FA4" w:rsidR="00A14979" w:rsidRDefault="00A14979" w:rsidP="00A14979">
      <w:pPr>
        <w:pStyle w:val="PRRAFOTEXTONORMAL"/>
        <w:rPr>
          <w:b/>
        </w:rPr>
      </w:pPr>
      <w:r>
        <w:rPr>
          <w:noProof/>
          <w:lang w:eastAsia="es-ES_tradnl"/>
        </w:rPr>
        <w:lastRenderedPageBreak/>
        <w:drawing>
          <wp:anchor distT="0" distB="0" distL="114300" distR="114300" simplePos="0" relativeHeight="251713536" behindDoc="0" locked="0" layoutInCell="1" allowOverlap="1" wp14:anchorId="42931AF2" wp14:editId="1EB70364">
            <wp:simplePos x="0" y="0"/>
            <wp:positionH relativeFrom="column">
              <wp:posOffset>-3810</wp:posOffset>
            </wp:positionH>
            <wp:positionV relativeFrom="paragraph">
              <wp:posOffset>347980</wp:posOffset>
            </wp:positionV>
            <wp:extent cx="5305425" cy="428625"/>
            <wp:effectExtent l="0" t="0" r="3175" b="3175"/>
            <wp:wrapSquare wrapText="bothSides"/>
            <wp:docPr id="36" name="Imagen 36" descr="cabeceravertambi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beceravertambien"/>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05425" cy="4286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A0BE96" w14:textId="77777777" w:rsidR="00A14979" w:rsidRDefault="00A14979" w:rsidP="00A14979">
      <w:pPr>
        <w:pStyle w:val="TEXTOINTERIORRECUADROS"/>
      </w:pPr>
    </w:p>
    <w:p w14:paraId="7186E635" w14:textId="77777777" w:rsidR="009B0651" w:rsidRDefault="009B0651" w:rsidP="00A14979">
      <w:pPr>
        <w:pStyle w:val="TEXTOINTERIORRECUADROS"/>
      </w:pPr>
      <w:r>
        <w:t xml:space="preserve">Presentación de </w:t>
      </w:r>
      <w:proofErr w:type="spellStart"/>
      <w:r>
        <w:t>Garbiñe</w:t>
      </w:r>
      <w:proofErr w:type="spellEnd"/>
      <w:r>
        <w:t xml:space="preserve"> Larralde definiendo qué es el Visual </w:t>
      </w:r>
      <w:proofErr w:type="spellStart"/>
      <w:r>
        <w:t>Thinking</w:t>
      </w:r>
      <w:proofErr w:type="spellEnd"/>
      <w:r>
        <w:t xml:space="preserve"> en </w:t>
      </w:r>
      <w:proofErr w:type="spellStart"/>
      <w:r>
        <w:t>SlideShare</w:t>
      </w:r>
      <w:proofErr w:type="spellEnd"/>
      <w:r>
        <w:t xml:space="preserve">: </w:t>
      </w:r>
    </w:p>
    <w:p w14:paraId="0ABC5A69" w14:textId="5F3A7D95" w:rsidR="00A14979" w:rsidRDefault="00063D19" w:rsidP="00A14979">
      <w:pPr>
        <w:pStyle w:val="TEXTOINTERIORRECUADROS"/>
      </w:pPr>
      <w:hyperlink r:id="rId28" w:history="1">
        <w:r w:rsidR="009B0651" w:rsidRPr="002F6763">
          <w:rPr>
            <w:rStyle w:val="Hipervnculo"/>
          </w:rPr>
          <w:t>http://www.slideshare.net/glarraldesv/qu-es-el-visual-thinking</w:t>
        </w:r>
      </w:hyperlink>
      <w:r w:rsidR="009B0651">
        <w:t xml:space="preserve"> </w:t>
      </w:r>
    </w:p>
    <w:p w14:paraId="454F073C" w14:textId="77777777" w:rsidR="009B0651" w:rsidRDefault="009B0651" w:rsidP="00A14979">
      <w:pPr>
        <w:pStyle w:val="TEXTOINTERIORRECUADROS"/>
      </w:pPr>
    </w:p>
    <w:p w14:paraId="50F157B0" w14:textId="77777777" w:rsidR="009B0651" w:rsidRDefault="009B0651" w:rsidP="00A14979">
      <w:pPr>
        <w:pStyle w:val="TEXTOINTERIORRECUADROS"/>
      </w:pPr>
      <w:r>
        <w:t xml:space="preserve">Breve vídeo de 4 minutos con una entrevista a Rafa Vivas explicando </w:t>
      </w:r>
      <w:r w:rsidRPr="009B0651">
        <w:t xml:space="preserve">los beneficios del Visual </w:t>
      </w:r>
      <w:proofErr w:type="spellStart"/>
      <w:r w:rsidRPr="009B0651">
        <w:t>Thinking</w:t>
      </w:r>
      <w:proofErr w:type="spellEnd"/>
      <w:r>
        <w:t xml:space="preserve">: </w:t>
      </w:r>
    </w:p>
    <w:p w14:paraId="03D561E4" w14:textId="55BDE855" w:rsidR="009B0651" w:rsidRDefault="00063D19" w:rsidP="00A14979">
      <w:pPr>
        <w:pStyle w:val="TEXTOINTERIORRECUADROS"/>
      </w:pPr>
      <w:hyperlink r:id="rId29" w:history="1">
        <w:r w:rsidR="009B0651" w:rsidRPr="002F6763">
          <w:rPr>
            <w:rStyle w:val="Hipervnculo"/>
          </w:rPr>
          <w:t>http://www.lecturalab.org/uploads/videos/901-RafaVivas01.mp4</w:t>
        </w:r>
      </w:hyperlink>
      <w:r w:rsidR="009B0651">
        <w:t xml:space="preserve"> </w:t>
      </w:r>
    </w:p>
    <w:p w14:paraId="76E5206B" w14:textId="6D734B1B" w:rsidR="00A14979" w:rsidRDefault="00A14979" w:rsidP="00A14979">
      <w:pPr>
        <w:pStyle w:val="PRRAFOTEXTONORMAL"/>
        <w:rPr>
          <w:b/>
        </w:rPr>
      </w:pPr>
      <w:r>
        <w:rPr>
          <w:rFonts w:ascii="Helvetica 55 Roman" w:hAnsi="Helvetica 55 Roman"/>
          <w:b/>
          <w:bCs/>
          <w:noProof/>
          <w:lang w:eastAsia="es-ES_tradnl"/>
        </w:rPr>
        <mc:AlternateContent>
          <mc:Choice Requires="wps">
            <w:drawing>
              <wp:anchor distT="0" distB="0" distL="114300" distR="114300" simplePos="0" relativeHeight="251714560" behindDoc="0" locked="0" layoutInCell="1" allowOverlap="1" wp14:anchorId="207D7B13" wp14:editId="3FCB1862">
                <wp:simplePos x="0" y="0"/>
                <wp:positionH relativeFrom="column">
                  <wp:posOffset>0</wp:posOffset>
                </wp:positionH>
                <wp:positionV relativeFrom="paragraph">
                  <wp:posOffset>184150</wp:posOffset>
                </wp:positionV>
                <wp:extent cx="5353050" cy="0"/>
                <wp:effectExtent l="12700" t="19050" r="19050" b="19050"/>
                <wp:wrapNone/>
                <wp:docPr id="35" name="Conector recto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F74DB2" id="Conector recto 35" o:spid="_x0000_s1026" style="position:absolute;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4.5pt" to="421.5pt,14.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" strokeweight="1.25pt"/>
            </w:pict>
          </mc:Fallback>
        </mc:AlternateContent>
      </w:r>
    </w:p>
    <w:p w14:paraId="1317E0FD" w14:textId="77777777" w:rsidR="006117C4" w:rsidRDefault="006117C4" w:rsidP="003505CA">
      <w:pPr>
        <w:rPr>
          <w:rFonts w:ascii="Helvetica" w:hAnsi="Helvetica" w:cs="Arial"/>
          <w:b/>
          <w:bCs/>
          <w:color w:val="EB5205"/>
        </w:rPr>
      </w:pPr>
    </w:p>
    <w:p w14:paraId="4094D1FD" w14:textId="77777777" w:rsidR="006117C4" w:rsidRDefault="006117C4">
      <w:pPr>
        <w:rPr>
          <w:rFonts w:ascii="Helvetica" w:hAnsi="Helvetica" w:cs="Arial"/>
          <w:b/>
          <w:bCs/>
          <w:color w:val="EB5205"/>
        </w:rPr>
      </w:pPr>
      <w:r>
        <w:rPr>
          <w:rFonts w:ascii="Helvetica" w:hAnsi="Helvetica" w:cs="Arial"/>
          <w:b/>
          <w:bCs/>
          <w:color w:val="EB5205"/>
        </w:rPr>
        <w:br w:type="page"/>
      </w:r>
    </w:p>
    <w:p w14:paraId="19BE6070" w14:textId="25E1657F" w:rsidR="003505CA" w:rsidRPr="00631691" w:rsidRDefault="003505CA" w:rsidP="003505CA">
      <w:pPr>
        <w:rPr>
          <w:rFonts w:ascii="Helvetica" w:hAnsi="Helvetica" w:cs="Arial"/>
          <w:b/>
          <w:bCs/>
          <w:color w:val="EB5205"/>
        </w:rPr>
      </w:pPr>
      <w:r w:rsidRPr="00631691">
        <w:rPr>
          <w:rFonts w:ascii="Helvetica" w:hAnsi="Helvetica" w:cs="Arial"/>
          <w:b/>
          <w:bCs/>
          <w:color w:val="EB5205"/>
        </w:rPr>
        <w:lastRenderedPageBreak/>
        <w:t>2. Cómo procesamos la información</w:t>
      </w:r>
      <w:r w:rsidR="002E602F" w:rsidRPr="00631691">
        <w:rPr>
          <w:rFonts w:ascii="Helvetica" w:hAnsi="Helvetica" w:cs="Arial"/>
          <w:b/>
          <w:bCs/>
          <w:color w:val="EB5205"/>
        </w:rPr>
        <w:t xml:space="preserve"> visual</w:t>
      </w:r>
      <w:r w:rsidRPr="00631691">
        <w:rPr>
          <w:rFonts w:ascii="Helvetica" w:hAnsi="Helvetica" w:cs="Arial"/>
          <w:b/>
          <w:bCs/>
          <w:color w:val="EB5205"/>
        </w:rPr>
        <w:t>.</w:t>
      </w:r>
    </w:p>
    <w:p w14:paraId="7EE7FB37" w14:textId="204C1B87" w:rsidR="00A33FB5" w:rsidRPr="00631691" w:rsidRDefault="00A33FB5" w:rsidP="003505CA">
      <w:pPr>
        <w:pStyle w:val="PRRAFOTEXTONORMAL"/>
        <w:rPr>
          <w:rFonts w:ascii="Helvetica" w:hAnsi="Helvetica"/>
        </w:rPr>
      </w:pPr>
      <w:r w:rsidRPr="00631691">
        <w:rPr>
          <w:rFonts w:ascii="Helvetica" w:hAnsi="Helvetica"/>
        </w:rPr>
        <w:t xml:space="preserve">La visión es una </w:t>
      </w:r>
      <w:r w:rsidRPr="00631691">
        <w:rPr>
          <w:rFonts w:ascii="Helvetica" w:hAnsi="Helvetica"/>
          <w:b/>
        </w:rPr>
        <w:t>actividad cerebral</w:t>
      </w:r>
      <w:r w:rsidRPr="00631691">
        <w:rPr>
          <w:rFonts w:ascii="Helvetica" w:hAnsi="Helvetica"/>
        </w:rPr>
        <w:t xml:space="preserve">, por eso decíamos que no vemos con los ojos, sino con </w:t>
      </w:r>
      <w:r w:rsidR="00081FBB" w:rsidRPr="00631691">
        <w:rPr>
          <w:rFonts w:ascii="Helvetica" w:hAnsi="Helvetica"/>
        </w:rPr>
        <w:t>el cerebro</w:t>
      </w:r>
      <w:r w:rsidRPr="00631691">
        <w:rPr>
          <w:rFonts w:ascii="Helvetica" w:hAnsi="Helvetica"/>
        </w:rPr>
        <w:t xml:space="preserve">. </w:t>
      </w:r>
      <w:r w:rsidR="002D6B99" w:rsidRPr="00631691">
        <w:rPr>
          <w:rFonts w:ascii="Helvetica" w:hAnsi="Helvetica"/>
        </w:rPr>
        <w:t xml:space="preserve">El proceso de ver puede parecernos </w:t>
      </w:r>
      <w:r w:rsidRPr="00631691">
        <w:rPr>
          <w:rFonts w:ascii="Helvetica" w:hAnsi="Helvetica"/>
        </w:rPr>
        <w:t>casi má</w:t>
      </w:r>
      <w:r w:rsidR="00964A20" w:rsidRPr="00631691">
        <w:rPr>
          <w:rFonts w:ascii="Helvetica" w:hAnsi="Helvetica"/>
        </w:rPr>
        <w:t>gico</w:t>
      </w:r>
      <w:r w:rsidR="00A77DE0" w:rsidRPr="00631691">
        <w:rPr>
          <w:rFonts w:ascii="Helvetica" w:hAnsi="Helvetica"/>
        </w:rPr>
        <w:t>:</w:t>
      </w:r>
      <w:r w:rsidRPr="00631691">
        <w:rPr>
          <w:rFonts w:ascii="Helvetica" w:hAnsi="Helvetica"/>
        </w:rPr>
        <w:t xml:space="preserve"> a partir de dos proyecciones planas </w:t>
      </w:r>
      <w:r w:rsidR="00A77DE0" w:rsidRPr="00631691">
        <w:rPr>
          <w:rFonts w:ascii="Helvetica" w:hAnsi="Helvetica"/>
        </w:rPr>
        <w:t xml:space="preserve">captadas </w:t>
      </w:r>
      <w:r w:rsidRPr="00631691">
        <w:rPr>
          <w:rFonts w:ascii="Helvetica" w:hAnsi="Helvetica"/>
        </w:rPr>
        <w:t>por los ojos</w:t>
      </w:r>
      <w:r w:rsidR="00A77DE0" w:rsidRPr="00631691">
        <w:rPr>
          <w:rFonts w:ascii="Helvetica" w:hAnsi="Helvetica"/>
        </w:rPr>
        <w:t xml:space="preserve"> a modo de </w:t>
      </w:r>
      <w:r w:rsidRPr="00631691">
        <w:rPr>
          <w:rFonts w:ascii="Helvetica" w:hAnsi="Helvetica"/>
        </w:rPr>
        <w:t xml:space="preserve">cámaras oscuras </w:t>
      </w:r>
      <w:r w:rsidR="00A77DE0" w:rsidRPr="00631691">
        <w:rPr>
          <w:rFonts w:ascii="Helvetica" w:hAnsi="Helvetica"/>
        </w:rPr>
        <w:t>(</w:t>
      </w:r>
      <w:r w:rsidR="00CE7B8A" w:rsidRPr="00631691">
        <w:rPr>
          <w:rFonts w:ascii="Helvetica" w:hAnsi="Helvetica"/>
        </w:rPr>
        <w:t xml:space="preserve">la misma manera en que funcionan </w:t>
      </w:r>
      <w:r w:rsidRPr="00631691">
        <w:rPr>
          <w:rFonts w:ascii="Helvetica" w:hAnsi="Helvetica"/>
        </w:rPr>
        <w:t>las cámaras fotográficas y cinematográficas</w:t>
      </w:r>
      <w:r w:rsidR="00A77DE0" w:rsidRPr="00631691">
        <w:rPr>
          <w:rFonts w:ascii="Helvetica" w:hAnsi="Helvetica"/>
        </w:rPr>
        <w:t xml:space="preserve">) </w:t>
      </w:r>
      <w:r w:rsidR="00CE7B8A" w:rsidRPr="00631691">
        <w:rPr>
          <w:rFonts w:ascii="Helvetica" w:hAnsi="Helvetica"/>
        </w:rPr>
        <w:t>esta</w:t>
      </w:r>
      <w:r w:rsidRPr="00631691">
        <w:rPr>
          <w:rFonts w:ascii="Helvetica" w:hAnsi="Helvetica"/>
        </w:rPr>
        <w:t xml:space="preserve"> luz exterior </w:t>
      </w:r>
      <w:r w:rsidR="00A77DE0" w:rsidRPr="00631691">
        <w:rPr>
          <w:rFonts w:ascii="Helvetica" w:hAnsi="Helvetica"/>
        </w:rPr>
        <w:t xml:space="preserve">es transformada </w:t>
      </w:r>
      <w:r w:rsidRPr="00631691">
        <w:rPr>
          <w:rFonts w:ascii="Helvetica" w:hAnsi="Helvetica"/>
        </w:rPr>
        <w:t xml:space="preserve">en </w:t>
      </w:r>
      <w:r w:rsidR="008D1BCE" w:rsidRPr="00631691">
        <w:rPr>
          <w:rFonts w:ascii="Helvetica" w:hAnsi="Helvetica"/>
          <w:b/>
        </w:rPr>
        <w:t>impulsos electroquímicos</w:t>
      </w:r>
      <w:r w:rsidR="008D1BCE" w:rsidRPr="00631691">
        <w:rPr>
          <w:rFonts w:ascii="Helvetica" w:hAnsi="Helvetica"/>
        </w:rPr>
        <w:t xml:space="preserve"> </w:t>
      </w:r>
      <w:r w:rsidR="00CE7B8A" w:rsidRPr="00631691">
        <w:rPr>
          <w:rFonts w:ascii="Helvetica" w:hAnsi="Helvetica"/>
        </w:rPr>
        <w:t>y transmitida</w:t>
      </w:r>
      <w:r w:rsidR="00A77DE0" w:rsidRPr="00631691">
        <w:rPr>
          <w:rFonts w:ascii="Helvetica" w:hAnsi="Helvetica"/>
        </w:rPr>
        <w:t xml:space="preserve"> al cerebro a </w:t>
      </w:r>
      <w:r w:rsidRPr="00631691">
        <w:rPr>
          <w:rFonts w:ascii="Helvetica" w:hAnsi="Helvetica"/>
        </w:rPr>
        <w:t xml:space="preserve">través del nervio óptico, </w:t>
      </w:r>
      <w:r w:rsidR="00A77DE0" w:rsidRPr="00631691">
        <w:rPr>
          <w:rFonts w:ascii="Helvetica" w:hAnsi="Helvetica"/>
        </w:rPr>
        <w:t xml:space="preserve">que </w:t>
      </w:r>
      <w:r w:rsidRPr="00631691">
        <w:rPr>
          <w:rFonts w:ascii="Helvetica" w:hAnsi="Helvetica"/>
        </w:rPr>
        <w:t xml:space="preserve">es capaz de reconstruir y dar sentido tridimensional y profundidad a las imágenes </w:t>
      </w:r>
      <w:r w:rsidR="00A77DE0" w:rsidRPr="00631691">
        <w:rPr>
          <w:rFonts w:ascii="Helvetica" w:hAnsi="Helvetica"/>
        </w:rPr>
        <w:t>originales</w:t>
      </w:r>
      <w:r w:rsidRPr="00631691">
        <w:rPr>
          <w:rFonts w:ascii="Helvetica" w:hAnsi="Helvetica"/>
        </w:rPr>
        <w:t xml:space="preserve">. Por tanto, ver es un proceso que transcurre en </w:t>
      </w:r>
      <w:r w:rsidRPr="00631691">
        <w:rPr>
          <w:rFonts w:ascii="Helvetica" w:hAnsi="Helvetica"/>
          <w:b/>
        </w:rPr>
        <w:t>dos fases</w:t>
      </w:r>
      <w:r w:rsidRPr="00631691">
        <w:rPr>
          <w:rFonts w:ascii="Helvetica" w:hAnsi="Helvetica"/>
        </w:rPr>
        <w:t xml:space="preserve">: la primera, </w:t>
      </w:r>
      <w:r w:rsidR="00A77DE0" w:rsidRPr="00631691">
        <w:rPr>
          <w:rFonts w:ascii="Helvetica" w:hAnsi="Helvetica"/>
        </w:rPr>
        <w:t xml:space="preserve">cuando los ojos </w:t>
      </w:r>
      <w:r w:rsidR="00A77DE0" w:rsidRPr="00631691">
        <w:rPr>
          <w:rFonts w:ascii="Helvetica" w:hAnsi="Helvetica"/>
          <w:b/>
        </w:rPr>
        <w:t xml:space="preserve">recogen la </w:t>
      </w:r>
      <w:r w:rsidRPr="00631691">
        <w:rPr>
          <w:rFonts w:ascii="Helvetica" w:hAnsi="Helvetica"/>
          <w:b/>
        </w:rPr>
        <w:t>información</w:t>
      </w:r>
      <w:r w:rsidR="00A77DE0" w:rsidRPr="00631691">
        <w:rPr>
          <w:rFonts w:ascii="Helvetica" w:hAnsi="Helvetica"/>
        </w:rPr>
        <w:t xml:space="preserve"> y</w:t>
      </w:r>
      <w:r w:rsidRPr="00631691">
        <w:rPr>
          <w:rFonts w:ascii="Helvetica" w:hAnsi="Helvetica"/>
        </w:rPr>
        <w:t xml:space="preserve"> la segunda, </w:t>
      </w:r>
      <w:r w:rsidR="00A77DE0" w:rsidRPr="00631691">
        <w:rPr>
          <w:rFonts w:ascii="Helvetica" w:hAnsi="Helvetica"/>
        </w:rPr>
        <w:t xml:space="preserve">cuando el cerebro </w:t>
      </w:r>
      <w:r w:rsidR="00A77DE0" w:rsidRPr="00631691">
        <w:rPr>
          <w:rFonts w:ascii="Helvetica" w:hAnsi="Helvetica"/>
          <w:b/>
        </w:rPr>
        <w:t xml:space="preserve">recibe y procesa </w:t>
      </w:r>
      <w:r w:rsidRPr="00631691">
        <w:rPr>
          <w:rFonts w:ascii="Helvetica" w:hAnsi="Helvetica"/>
          <w:b/>
        </w:rPr>
        <w:t>dicha información</w:t>
      </w:r>
      <w:r w:rsidRPr="00631691">
        <w:rPr>
          <w:rFonts w:ascii="Helvetica" w:hAnsi="Helvetica"/>
        </w:rPr>
        <w:t>.</w:t>
      </w:r>
    </w:p>
    <w:p w14:paraId="618B1332" w14:textId="3F5D8CE8" w:rsidR="00A77DE0" w:rsidRPr="00631691" w:rsidRDefault="0072155D" w:rsidP="003505CA">
      <w:pPr>
        <w:pStyle w:val="PRRAFOTEXTONORMAL"/>
        <w:rPr>
          <w:rFonts w:ascii="Helvetica" w:hAnsi="Helvetica"/>
        </w:rPr>
      </w:pPr>
      <w:r>
        <w:rPr>
          <w:rFonts w:ascii="Helvetica" w:hAnsi="Helvetica"/>
          <w:noProof/>
          <w:lang w:eastAsia="es-ES_tradnl"/>
        </w:rPr>
        <w:drawing>
          <wp:anchor distT="0" distB="0" distL="114300" distR="114300" simplePos="0" relativeHeight="251724800" behindDoc="0" locked="0" layoutInCell="1" allowOverlap="1" wp14:anchorId="01987DCA" wp14:editId="46DA95BD">
            <wp:simplePos x="0" y="0"/>
            <wp:positionH relativeFrom="column">
              <wp:posOffset>224214</wp:posOffset>
            </wp:positionH>
            <wp:positionV relativeFrom="paragraph">
              <wp:posOffset>1708135</wp:posOffset>
            </wp:positionV>
            <wp:extent cx="2778583" cy="3258474"/>
            <wp:effectExtent l="0" t="0" r="0" b="0"/>
            <wp:wrapTight wrapText="bothSides">
              <wp:wrapPolygon edited="0">
                <wp:start x="5530" y="1179"/>
                <wp:lineTo x="4937" y="2526"/>
                <wp:lineTo x="4937" y="3031"/>
                <wp:lineTo x="5925" y="4210"/>
                <wp:lineTo x="7307" y="6904"/>
                <wp:lineTo x="5530" y="9598"/>
                <wp:lineTo x="5135" y="11114"/>
                <wp:lineTo x="5530" y="14987"/>
                <wp:lineTo x="3357" y="17176"/>
                <wp:lineTo x="6320" y="20375"/>
                <wp:lineTo x="6715" y="21049"/>
                <wp:lineTo x="12047" y="21049"/>
                <wp:lineTo x="12244" y="20375"/>
                <wp:lineTo x="14021" y="17681"/>
                <wp:lineTo x="19749" y="15828"/>
                <wp:lineTo x="18959" y="14818"/>
                <wp:lineTo x="20144" y="13808"/>
                <wp:lineTo x="18761" y="12292"/>
                <wp:lineTo x="19354" y="11282"/>
                <wp:lineTo x="18564" y="10945"/>
                <wp:lineTo x="12244" y="9598"/>
                <wp:lineTo x="16194" y="9430"/>
                <wp:lineTo x="17379" y="8756"/>
                <wp:lineTo x="16391" y="6399"/>
                <wp:lineTo x="14811" y="5388"/>
                <wp:lineTo x="11652" y="4210"/>
                <wp:lineTo x="17971" y="2694"/>
                <wp:lineTo x="17971" y="2021"/>
                <wp:lineTo x="12047" y="1179"/>
                <wp:lineTo x="5530" y="1179"/>
              </wp:wrapPolygon>
            </wp:wrapTight>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y722-svg.svg.png"/>
                    <pic:cNvPicPr/>
                  </pic:nvPicPr>
                  <pic:blipFill>
                    <a:blip r:embed="rId30">
                      <a:extLst>
                        <a:ext uri="{28A0092B-C50C-407E-A947-70E740481C1C}">
                          <a14:useLocalDpi xmlns:a14="http://schemas.microsoft.com/office/drawing/2010/main" val="0"/>
                        </a:ext>
                      </a:extLst>
                    </a:blip>
                    <a:stretch>
                      <a:fillRect/>
                    </a:stretch>
                  </pic:blipFill>
                  <pic:spPr>
                    <a:xfrm>
                      <a:off x="0" y="0"/>
                      <a:ext cx="2778583" cy="3258474"/>
                    </a:xfrm>
                    <a:prstGeom prst="rect">
                      <a:avLst/>
                    </a:prstGeom>
                  </pic:spPr>
                </pic:pic>
              </a:graphicData>
            </a:graphic>
            <wp14:sizeRelH relativeFrom="page">
              <wp14:pctWidth>0</wp14:pctWidth>
            </wp14:sizeRelH>
            <wp14:sizeRelV relativeFrom="page">
              <wp14:pctHeight>0</wp14:pctHeight>
            </wp14:sizeRelV>
          </wp:anchor>
        </w:drawing>
      </w:r>
      <w:r>
        <w:rPr>
          <w:rFonts w:ascii="Helvetica" w:hAnsi="Helvetica"/>
          <w:noProof/>
          <w:lang w:eastAsia="es-ES_tradnl"/>
        </w:rPr>
        <w:drawing>
          <wp:anchor distT="0" distB="0" distL="114300" distR="114300" simplePos="0" relativeHeight="251725824" behindDoc="0" locked="0" layoutInCell="1" allowOverlap="1" wp14:anchorId="581758CF" wp14:editId="2DFED4F4">
            <wp:simplePos x="0" y="0"/>
            <wp:positionH relativeFrom="column">
              <wp:posOffset>2959735</wp:posOffset>
            </wp:positionH>
            <wp:positionV relativeFrom="paragraph">
              <wp:posOffset>1884045</wp:posOffset>
            </wp:positionV>
            <wp:extent cx="1840230" cy="3019425"/>
            <wp:effectExtent l="0" t="0" r="0" b="3175"/>
            <wp:wrapTight wrapText="bothSides">
              <wp:wrapPolygon edited="0">
                <wp:start x="0" y="0"/>
                <wp:lineTo x="0" y="21441"/>
                <wp:lineTo x="21168" y="21441"/>
                <wp:lineTo x="21168" y="0"/>
                <wp:lineTo x="0" y="0"/>
              </wp:wrapPolygon>
            </wp:wrapTight>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1422_Topographical_Image_on_Retina.jpg"/>
                    <pic:cNvPicPr/>
                  </pic:nvPicPr>
                  <pic:blipFill>
                    <a:blip r:embed="rId31">
                      <a:extLst>
                        <a:ext uri="{28A0092B-C50C-407E-A947-70E740481C1C}">
                          <a14:useLocalDpi xmlns:a14="http://schemas.microsoft.com/office/drawing/2010/main" val="0"/>
                        </a:ext>
                      </a:extLst>
                    </a:blip>
                    <a:stretch>
                      <a:fillRect/>
                    </a:stretch>
                  </pic:blipFill>
                  <pic:spPr>
                    <a:xfrm>
                      <a:off x="0" y="0"/>
                      <a:ext cx="1840230" cy="3019425"/>
                    </a:xfrm>
                    <a:prstGeom prst="rect">
                      <a:avLst/>
                    </a:prstGeom>
                  </pic:spPr>
                </pic:pic>
              </a:graphicData>
            </a:graphic>
            <wp14:sizeRelH relativeFrom="page">
              <wp14:pctWidth>0</wp14:pctWidth>
            </wp14:sizeRelH>
            <wp14:sizeRelV relativeFrom="page">
              <wp14:pctHeight>0</wp14:pctHeight>
            </wp14:sizeRelV>
          </wp:anchor>
        </w:drawing>
      </w:r>
      <w:r w:rsidR="00E40872" w:rsidRPr="00631691">
        <w:rPr>
          <w:rFonts w:ascii="Helvetica" w:hAnsi="Helvetica"/>
        </w:rPr>
        <w:t>C</w:t>
      </w:r>
      <w:r w:rsidR="00A77DE0" w:rsidRPr="00631691">
        <w:rPr>
          <w:rFonts w:ascii="Helvetica" w:hAnsi="Helvetica"/>
        </w:rPr>
        <w:t xml:space="preserve">omo </w:t>
      </w:r>
      <w:r w:rsidR="00E40872" w:rsidRPr="00631691">
        <w:rPr>
          <w:rFonts w:ascii="Helvetica" w:hAnsi="Helvetica"/>
        </w:rPr>
        <w:t>afirma</w:t>
      </w:r>
      <w:r w:rsidR="00A77DE0" w:rsidRPr="00631691">
        <w:rPr>
          <w:rFonts w:ascii="Helvetica" w:hAnsi="Helvetica"/>
        </w:rPr>
        <w:t xml:space="preserve"> </w:t>
      </w:r>
      <w:proofErr w:type="spellStart"/>
      <w:r w:rsidR="00A77DE0" w:rsidRPr="00631691">
        <w:rPr>
          <w:rFonts w:ascii="Helvetica" w:hAnsi="Helvetica"/>
        </w:rPr>
        <w:t>Arnheim</w:t>
      </w:r>
      <w:proofErr w:type="spellEnd"/>
      <w:r w:rsidR="00A77DE0" w:rsidRPr="00631691">
        <w:rPr>
          <w:rFonts w:ascii="Helvetica" w:hAnsi="Helvetica"/>
        </w:rPr>
        <w:t xml:space="preserve"> “ver es abstraer”, pues </w:t>
      </w:r>
      <w:r w:rsidR="00A77DE0" w:rsidRPr="00631691">
        <w:rPr>
          <w:rFonts w:ascii="Helvetica" w:hAnsi="Helvetica"/>
          <w:b/>
        </w:rPr>
        <w:t>toda visión es, en sí misma, una abstracción</w:t>
      </w:r>
      <w:r w:rsidR="00A77DE0" w:rsidRPr="00631691">
        <w:rPr>
          <w:rFonts w:ascii="Helvetica" w:hAnsi="Helvetica"/>
        </w:rPr>
        <w:t xml:space="preserve">. Cuando vemos, en nuestra mente </w:t>
      </w:r>
      <w:r w:rsidR="0048785C" w:rsidRPr="00631691">
        <w:rPr>
          <w:rFonts w:ascii="Helvetica" w:hAnsi="Helvetica"/>
        </w:rPr>
        <w:t xml:space="preserve">se dibuja </w:t>
      </w:r>
      <w:r w:rsidR="00A77DE0" w:rsidRPr="00631691">
        <w:rPr>
          <w:rFonts w:ascii="Helvetica" w:hAnsi="Helvetica"/>
        </w:rPr>
        <w:t xml:space="preserve">primero </w:t>
      </w:r>
      <w:r w:rsidR="0048785C" w:rsidRPr="00631691">
        <w:rPr>
          <w:rFonts w:ascii="Helvetica" w:hAnsi="Helvetica"/>
        </w:rPr>
        <w:t xml:space="preserve">un esbozo de </w:t>
      </w:r>
      <w:r w:rsidR="00A77DE0" w:rsidRPr="00631691">
        <w:rPr>
          <w:rFonts w:ascii="Helvetica" w:hAnsi="Helvetica"/>
        </w:rPr>
        <w:t xml:space="preserve">lo que vemos, </w:t>
      </w:r>
      <w:r w:rsidR="0048785C" w:rsidRPr="00631691">
        <w:rPr>
          <w:rFonts w:ascii="Helvetica" w:hAnsi="Helvetica"/>
        </w:rPr>
        <w:t xml:space="preserve">a lo que </w:t>
      </w:r>
      <w:r w:rsidR="00A77DE0" w:rsidRPr="00631691">
        <w:rPr>
          <w:rFonts w:ascii="Helvetica" w:hAnsi="Helvetica"/>
        </w:rPr>
        <w:t xml:space="preserve">luego </w:t>
      </w:r>
      <w:r w:rsidR="0048785C" w:rsidRPr="00631691">
        <w:rPr>
          <w:rFonts w:ascii="Helvetica" w:hAnsi="Helvetica"/>
        </w:rPr>
        <w:t>se le añaden</w:t>
      </w:r>
      <w:r w:rsidR="00A77DE0" w:rsidRPr="00631691">
        <w:rPr>
          <w:rFonts w:ascii="Helvetica" w:hAnsi="Helvetica"/>
        </w:rPr>
        <w:t xml:space="preserve"> matices y detalles en dos dimensiones y después</w:t>
      </w:r>
      <w:r w:rsidR="0048785C" w:rsidRPr="00631691">
        <w:rPr>
          <w:rFonts w:ascii="Helvetica" w:hAnsi="Helvetica"/>
        </w:rPr>
        <w:t>,</w:t>
      </w:r>
      <w:r w:rsidR="00A77DE0" w:rsidRPr="00631691">
        <w:rPr>
          <w:rFonts w:ascii="Helvetica" w:hAnsi="Helvetica"/>
        </w:rPr>
        <w:t xml:space="preserve"> la profundidad de la tercera dimensión, gracias a nuestra visión </w:t>
      </w:r>
      <w:proofErr w:type="spellStart"/>
      <w:r w:rsidR="00A77DE0" w:rsidRPr="00631691">
        <w:rPr>
          <w:rFonts w:ascii="Helvetica" w:hAnsi="Helvetica"/>
        </w:rPr>
        <w:t>esteoroscó</w:t>
      </w:r>
      <w:r w:rsidR="0048785C" w:rsidRPr="00631691">
        <w:rPr>
          <w:rFonts w:ascii="Helvetica" w:hAnsi="Helvetica"/>
        </w:rPr>
        <w:t>pica</w:t>
      </w:r>
      <w:proofErr w:type="spellEnd"/>
      <w:r w:rsidR="0048785C" w:rsidRPr="00631691">
        <w:rPr>
          <w:rFonts w:ascii="Helvetica" w:hAnsi="Helvetica"/>
        </w:rPr>
        <w:t xml:space="preserve">; </w:t>
      </w:r>
      <w:r w:rsidR="00E40872" w:rsidRPr="00631691">
        <w:rPr>
          <w:rFonts w:ascii="Helvetica" w:hAnsi="Helvetica"/>
        </w:rPr>
        <w:t>t</w:t>
      </w:r>
      <w:r w:rsidR="00A77DE0" w:rsidRPr="00631691">
        <w:rPr>
          <w:rFonts w:ascii="Helvetica" w:hAnsi="Helvetica"/>
        </w:rPr>
        <w:t xml:space="preserve">odo ello en apenas unos microsegundos. </w:t>
      </w:r>
      <w:r w:rsidR="00E40872" w:rsidRPr="00631691">
        <w:rPr>
          <w:rFonts w:ascii="Helvetica" w:hAnsi="Helvetica"/>
        </w:rPr>
        <w:t xml:space="preserve">Primero vemos, </w:t>
      </w:r>
      <w:r w:rsidR="0048785C" w:rsidRPr="00631691">
        <w:rPr>
          <w:rFonts w:ascii="Helvetica" w:hAnsi="Helvetica"/>
        </w:rPr>
        <w:t>casi de manera automática, al reconstruir</w:t>
      </w:r>
      <w:r w:rsidR="00E40872" w:rsidRPr="00631691">
        <w:rPr>
          <w:rFonts w:ascii="Helvetica" w:hAnsi="Helvetica"/>
        </w:rPr>
        <w:t xml:space="preserve"> la imagen, pero luego </w:t>
      </w:r>
      <w:r w:rsidR="0048785C" w:rsidRPr="00631691">
        <w:rPr>
          <w:rFonts w:ascii="Helvetica" w:hAnsi="Helvetica"/>
        </w:rPr>
        <w:t xml:space="preserve">pensamos la imagen, </w:t>
      </w:r>
      <w:r w:rsidR="00E40872" w:rsidRPr="00631691">
        <w:rPr>
          <w:rFonts w:ascii="Helvetica" w:hAnsi="Helvetica"/>
        </w:rPr>
        <w:t xml:space="preserve">reflexionamos sobre </w:t>
      </w:r>
      <w:r w:rsidR="0048785C" w:rsidRPr="00631691">
        <w:rPr>
          <w:rFonts w:ascii="Helvetica" w:hAnsi="Helvetica"/>
        </w:rPr>
        <w:t>ella</w:t>
      </w:r>
      <w:r w:rsidR="00E40872" w:rsidRPr="00631691">
        <w:rPr>
          <w:rFonts w:ascii="Helvetica" w:hAnsi="Helvetica"/>
        </w:rPr>
        <w:t xml:space="preserve">. Por eso nos causa </w:t>
      </w:r>
      <w:r w:rsidR="00A77DE0" w:rsidRPr="00631691">
        <w:rPr>
          <w:rFonts w:ascii="Helvetica" w:hAnsi="Helvetica"/>
        </w:rPr>
        <w:t xml:space="preserve">extrañeza </w:t>
      </w:r>
      <w:r w:rsidR="00E40872" w:rsidRPr="00631691">
        <w:rPr>
          <w:rFonts w:ascii="Helvetica" w:hAnsi="Helvetica"/>
        </w:rPr>
        <w:t xml:space="preserve">(y después salta la alarma que nos indica que algo falla) cuando vemos </w:t>
      </w:r>
      <w:r w:rsidR="00A77DE0" w:rsidRPr="00631691">
        <w:rPr>
          <w:rFonts w:ascii="Helvetica" w:hAnsi="Helvetica"/>
        </w:rPr>
        <w:t xml:space="preserve">alguna de las </w:t>
      </w:r>
      <w:r w:rsidR="00E40872" w:rsidRPr="00631691">
        <w:rPr>
          <w:rFonts w:ascii="Helvetica" w:hAnsi="Helvetica"/>
        </w:rPr>
        <w:t xml:space="preserve">conocidas </w:t>
      </w:r>
      <w:r w:rsidR="00A77DE0" w:rsidRPr="00631691">
        <w:rPr>
          <w:rFonts w:ascii="Helvetica" w:hAnsi="Helvetica"/>
        </w:rPr>
        <w:t>imágenes imposibles</w:t>
      </w:r>
      <w:r w:rsidR="0048785C" w:rsidRPr="00631691">
        <w:rPr>
          <w:rFonts w:ascii="Helvetica" w:hAnsi="Helvetica"/>
        </w:rPr>
        <w:t xml:space="preserve"> que veremos después</w:t>
      </w:r>
      <w:r w:rsidR="00E40872" w:rsidRPr="00631691">
        <w:rPr>
          <w:rFonts w:ascii="Helvetica" w:hAnsi="Helvetica"/>
        </w:rPr>
        <w:t xml:space="preserve">, puesto que, como decía </w:t>
      </w:r>
      <w:proofErr w:type="spellStart"/>
      <w:r w:rsidR="00E40872" w:rsidRPr="00631691">
        <w:rPr>
          <w:rFonts w:ascii="Helvetica" w:hAnsi="Helvetica"/>
        </w:rPr>
        <w:t>Kanizsa</w:t>
      </w:r>
      <w:proofErr w:type="spellEnd"/>
      <w:r w:rsidR="00E40872" w:rsidRPr="00631691">
        <w:rPr>
          <w:rFonts w:ascii="Helvetica" w:hAnsi="Helvetica"/>
        </w:rPr>
        <w:t xml:space="preserve">, </w:t>
      </w:r>
      <w:r w:rsidR="00A77DE0" w:rsidRPr="00631691">
        <w:rPr>
          <w:rFonts w:ascii="Helvetica" w:hAnsi="Helvetica"/>
        </w:rPr>
        <w:t>“</w:t>
      </w:r>
      <w:r w:rsidR="00E40872" w:rsidRPr="00631691">
        <w:rPr>
          <w:rFonts w:ascii="Helvetica" w:hAnsi="Helvetica"/>
        </w:rPr>
        <w:t>e</w:t>
      </w:r>
      <w:r w:rsidR="00A77DE0" w:rsidRPr="00631691">
        <w:rPr>
          <w:rFonts w:ascii="Helvetica" w:hAnsi="Helvetica"/>
        </w:rPr>
        <w:t>l ojo razona a su modo”.</w:t>
      </w:r>
    </w:p>
    <w:p w14:paraId="70AC67C5" w14:textId="619229E1" w:rsidR="0072155D" w:rsidRDefault="0072155D" w:rsidP="003505CA">
      <w:pPr>
        <w:pStyle w:val="PRRAFOTEXTONORMAL"/>
        <w:rPr>
          <w:rFonts w:ascii="Helvetica" w:hAnsi="Helvetica"/>
        </w:rPr>
      </w:pPr>
    </w:p>
    <w:p w14:paraId="2115D499" w14:textId="475BD424" w:rsidR="0072155D" w:rsidRDefault="0072155D" w:rsidP="003505CA">
      <w:pPr>
        <w:pStyle w:val="PRRAFOTEXTONORMAL"/>
        <w:rPr>
          <w:rFonts w:ascii="Helvetica" w:hAnsi="Helvetica"/>
        </w:rPr>
      </w:pPr>
    </w:p>
    <w:p w14:paraId="4C4EFD05" w14:textId="77777777" w:rsidR="0072155D" w:rsidRDefault="0072155D" w:rsidP="003505CA">
      <w:pPr>
        <w:pStyle w:val="PRRAFOTEXTONORMAL"/>
        <w:rPr>
          <w:rFonts w:ascii="Helvetica" w:hAnsi="Helvetica"/>
        </w:rPr>
      </w:pPr>
    </w:p>
    <w:p w14:paraId="0D4D8AD3" w14:textId="77777777" w:rsidR="0072155D" w:rsidRDefault="0072155D" w:rsidP="003505CA">
      <w:pPr>
        <w:pStyle w:val="PRRAFOTEXTONORMAL"/>
        <w:rPr>
          <w:rFonts w:ascii="Helvetica" w:hAnsi="Helvetica"/>
        </w:rPr>
      </w:pPr>
    </w:p>
    <w:p w14:paraId="72D38A9B" w14:textId="77777777" w:rsidR="0072155D" w:rsidRDefault="0072155D" w:rsidP="003505CA">
      <w:pPr>
        <w:pStyle w:val="PRRAFOTEXTONORMAL"/>
        <w:rPr>
          <w:rFonts w:ascii="Helvetica" w:hAnsi="Helvetica"/>
        </w:rPr>
      </w:pPr>
    </w:p>
    <w:p w14:paraId="387940DD" w14:textId="77777777" w:rsidR="0072155D" w:rsidRDefault="0072155D" w:rsidP="003505CA">
      <w:pPr>
        <w:pStyle w:val="PRRAFOTEXTONORMAL"/>
        <w:rPr>
          <w:rFonts w:ascii="Helvetica" w:hAnsi="Helvetica"/>
        </w:rPr>
      </w:pPr>
    </w:p>
    <w:p w14:paraId="1EBA2F23" w14:textId="77777777" w:rsidR="0072155D" w:rsidRDefault="0072155D" w:rsidP="003505CA">
      <w:pPr>
        <w:pStyle w:val="PRRAFOTEXTONORMAL"/>
        <w:rPr>
          <w:rFonts w:ascii="Helvetica" w:hAnsi="Helvetica"/>
        </w:rPr>
      </w:pPr>
    </w:p>
    <w:p w14:paraId="67AF04D0" w14:textId="77777777" w:rsidR="0072155D" w:rsidRDefault="0072155D" w:rsidP="003505CA">
      <w:pPr>
        <w:pStyle w:val="PRRAFOTEXTONORMAL"/>
        <w:rPr>
          <w:rFonts w:ascii="Helvetica" w:hAnsi="Helvetica"/>
        </w:rPr>
      </w:pPr>
    </w:p>
    <w:p w14:paraId="1374AC6E" w14:textId="77777777" w:rsidR="00AF7AB3" w:rsidRDefault="00AF7AB3" w:rsidP="003505CA">
      <w:pPr>
        <w:pStyle w:val="PRRAFOTEXTONORMAL"/>
        <w:rPr>
          <w:rFonts w:ascii="Helvetica" w:hAnsi="Helvetica"/>
        </w:rPr>
      </w:pPr>
    </w:p>
    <w:p w14:paraId="0831DC0D" w14:textId="28DA96A0" w:rsidR="00A77DE0" w:rsidRPr="00631691" w:rsidRDefault="00E40872" w:rsidP="003505CA">
      <w:pPr>
        <w:pStyle w:val="PRRAFOTEXTONORMAL"/>
        <w:rPr>
          <w:rFonts w:ascii="Helvetica" w:hAnsi="Helvetica"/>
        </w:rPr>
      </w:pPr>
      <w:r w:rsidRPr="00631691">
        <w:rPr>
          <w:rFonts w:ascii="Helvetica" w:hAnsi="Helvetica"/>
        </w:rPr>
        <w:lastRenderedPageBreak/>
        <w:t xml:space="preserve">Para desarrollar esta capacidad visual tan rápida y potente, el cerebro hubo de </w:t>
      </w:r>
      <w:r w:rsidRPr="00631691">
        <w:rPr>
          <w:rFonts w:ascii="Helvetica" w:hAnsi="Helvetica"/>
          <w:b/>
        </w:rPr>
        <w:t>focalizar su atención</w:t>
      </w:r>
      <w:r w:rsidRPr="00631691">
        <w:rPr>
          <w:rFonts w:ascii="Helvetica" w:hAnsi="Helvetica"/>
        </w:rPr>
        <w:t xml:space="preserve"> de manera muy específica. </w:t>
      </w:r>
      <w:r w:rsidR="00A77DE0" w:rsidRPr="00631691">
        <w:rPr>
          <w:rFonts w:ascii="Helvetica" w:hAnsi="Helvetica"/>
        </w:rPr>
        <w:t xml:space="preserve">Ver </w:t>
      </w:r>
      <w:r w:rsidR="0048785C" w:rsidRPr="00631691">
        <w:rPr>
          <w:rFonts w:ascii="Helvetica" w:hAnsi="Helvetica"/>
        </w:rPr>
        <w:t xml:space="preserve">también </w:t>
      </w:r>
      <w:r w:rsidR="00A77DE0" w:rsidRPr="00631691">
        <w:rPr>
          <w:rFonts w:ascii="Helvetica" w:hAnsi="Helvetica"/>
        </w:rPr>
        <w:t xml:space="preserve">es un proceso de </w:t>
      </w:r>
      <w:r w:rsidR="00A77DE0" w:rsidRPr="00631691">
        <w:rPr>
          <w:rFonts w:ascii="Helvetica" w:hAnsi="Helvetica"/>
          <w:b/>
        </w:rPr>
        <w:t>selección activa</w:t>
      </w:r>
      <w:r w:rsidRPr="00631691">
        <w:rPr>
          <w:rFonts w:ascii="Helvetica" w:hAnsi="Helvetica"/>
        </w:rPr>
        <w:t xml:space="preserve">, </w:t>
      </w:r>
      <w:r w:rsidR="00964A20" w:rsidRPr="00631691">
        <w:rPr>
          <w:rFonts w:ascii="Helvetica" w:hAnsi="Helvetica"/>
        </w:rPr>
        <w:t>porque</w:t>
      </w:r>
      <w:r w:rsidRPr="00631691">
        <w:rPr>
          <w:rFonts w:ascii="Helvetica" w:hAnsi="Helvetica"/>
        </w:rPr>
        <w:t xml:space="preserve"> s</w:t>
      </w:r>
      <w:r w:rsidR="00A77DE0" w:rsidRPr="00631691">
        <w:rPr>
          <w:rFonts w:ascii="Helvetica" w:hAnsi="Helvetica"/>
        </w:rPr>
        <w:t xml:space="preserve">i no fuera así, </w:t>
      </w:r>
      <w:r w:rsidRPr="00631691">
        <w:rPr>
          <w:rFonts w:ascii="Helvetica" w:hAnsi="Helvetica"/>
        </w:rPr>
        <w:t xml:space="preserve">como decía William James, </w:t>
      </w:r>
      <w:r w:rsidR="00A77DE0" w:rsidRPr="00631691">
        <w:rPr>
          <w:rFonts w:ascii="Helvetica" w:hAnsi="Helvetica"/>
        </w:rPr>
        <w:t xml:space="preserve">nuestra experiencia sería un </w:t>
      </w:r>
      <w:r w:rsidRPr="00631691">
        <w:rPr>
          <w:rFonts w:ascii="Helvetica" w:hAnsi="Helvetica"/>
        </w:rPr>
        <w:t xml:space="preserve">absoluto </w:t>
      </w:r>
      <w:r w:rsidR="00A77DE0" w:rsidRPr="00631691">
        <w:rPr>
          <w:rFonts w:ascii="Helvetica" w:hAnsi="Helvetica"/>
        </w:rPr>
        <w:t>caos</w:t>
      </w:r>
      <w:r w:rsidRPr="00631691">
        <w:rPr>
          <w:rFonts w:ascii="Helvetica" w:hAnsi="Helvetica"/>
        </w:rPr>
        <w:t>. Nuestro campo de visión es limitado</w:t>
      </w:r>
      <w:r w:rsidR="00762566" w:rsidRPr="00631691">
        <w:rPr>
          <w:rFonts w:ascii="Helvetica" w:hAnsi="Helvetica"/>
        </w:rPr>
        <w:t xml:space="preserve"> y </w:t>
      </w:r>
      <w:r w:rsidRPr="00631691">
        <w:rPr>
          <w:rFonts w:ascii="Helvetica" w:hAnsi="Helvetica"/>
        </w:rPr>
        <w:t>la selección que nuestros ojos hacen a través de la fóve</w:t>
      </w:r>
      <w:r w:rsidR="00762566" w:rsidRPr="00631691">
        <w:rPr>
          <w:rFonts w:ascii="Helvetica" w:hAnsi="Helvetica"/>
        </w:rPr>
        <w:t xml:space="preserve">a es de apenas 2º </w:t>
      </w:r>
      <w:r w:rsidRPr="00631691">
        <w:rPr>
          <w:rFonts w:ascii="Helvetica" w:hAnsi="Helvetica"/>
        </w:rPr>
        <w:t xml:space="preserve">de ángulo </w:t>
      </w:r>
      <w:r w:rsidR="00762566" w:rsidRPr="00631691">
        <w:rPr>
          <w:rFonts w:ascii="Helvetica" w:hAnsi="Helvetica"/>
        </w:rPr>
        <w:t>visual</w:t>
      </w:r>
      <w:r w:rsidRPr="00631691">
        <w:rPr>
          <w:rFonts w:ascii="Helvetica" w:hAnsi="Helvetica"/>
        </w:rPr>
        <w:t xml:space="preserve">. La precisión de nuestros ojos es bastante </w:t>
      </w:r>
      <w:r w:rsidRPr="00631691">
        <w:rPr>
          <w:rFonts w:ascii="Helvetica" w:hAnsi="Helvetica"/>
          <w:b/>
        </w:rPr>
        <w:t>limitada</w:t>
      </w:r>
      <w:r w:rsidRPr="00631691">
        <w:rPr>
          <w:rFonts w:ascii="Helvetica" w:hAnsi="Helvetica"/>
        </w:rPr>
        <w:t xml:space="preserve"> si la comparamos con la de otros animales</w:t>
      </w:r>
      <w:r w:rsidR="00762566" w:rsidRPr="00631691">
        <w:rPr>
          <w:rFonts w:ascii="Helvetica" w:hAnsi="Helvetica"/>
        </w:rPr>
        <w:t>, pero nuestra capacidad de focalizar nuestra atención sobre un punto concreto y extraer toda una gama de detalles del mismo es impresionante.</w:t>
      </w:r>
    </w:p>
    <w:p w14:paraId="19A47DBB" w14:textId="77777777" w:rsidR="00FF2B63" w:rsidRPr="00631691" w:rsidRDefault="00762566" w:rsidP="00762566">
      <w:pPr>
        <w:pStyle w:val="PRRAFOTEXTONORMAL"/>
        <w:rPr>
          <w:rFonts w:ascii="Helvetica" w:hAnsi="Helvetica"/>
        </w:rPr>
      </w:pPr>
      <w:r w:rsidRPr="00631691">
        <w:rPr>
          <w:rFonts w:ascii="Helvetica" w:hAnsi="Helvetica"/>
        </w:rPr>
        <w:t xml:space="preserve">El </w:t>
      </w:r>
      <w:r w:rsidRPr="00631691">
        <w:rPr>
          <w:rFonts w:ascii="Helvetica" w:hAnsi="Helvetica"/>
          <w:b/>
        </w:rPr>
        <w:t>ángulo de visión</w:t>
      </w:r>
      <w:r w:rsidRPr="00631691">
        <w:rPr>
          <w:rFonts w:ascii="Helvetica" w:hAnsi="Helvetica"/>
        </w:rPr>
        <w:t xml:space="preserve"> es el ángulo </w:t>
      </w:r>
      <w:r w:rsidR="00E96E97" w:rsidRPr="00631691">
        <w:rPr>
          <w:rFonts w:ascii="Helvetica" w:hAnsi="Helvetica"/>
        </w:rPr>
        <w:t xml:space="preserve">total de lo </w:t>
      </w:r>
      <w:r w:rsidRPr="00631691">
        <w:rPr>
          <w:rFonts w:ascii="Helvetica" w:hAnsi="Helvetica"/>
        </w:rPr>
        <w:t xml:space="preserve">que abarcamos </w:t>
      </w:r>
      <w:r w:rsidR="00E96E97" w:rsidRPr="00631691">
        <w:rPr>
          <w:rFonts w:ascii="Helvetica" w:hAnsi="Helvetica"/>
        </w:rPr>
        <w:t xml:space="preserve">horizontalmente </w:t>
      </w:r>
      <w:r w:rsidRPr="00631691">
        <w:rPr>
          <w:rFonts w:ascii="Helvetica" w:hAnsi="Helvetica"/>
        </w:rPr>
        <w:t>con nuestra vista</w:t>
      </w:r>
      <w:r w:rsidR="00E96E97" w:rsidRPr="00631691">
        <w:rPr>
          <w:rFonts w:ascii="Helvetica" w:hAnsi="Helvetica"/>
        </w:rPr>
        <w:t>. E</w:t>
      </w:r>
      <w:r w:rsidRPr="00631691">
        <w:rPr>
          <w:rFonts w:ascii="Helvetica" w:hAnsi="Helvetica"/>
        </w:rPr>
        <w:t xml:space="preserve">l ojo humano </w:t>
      </w:r>
      <w:r w:rsidR="00E96E97" w:rsidRPr="00631691">
        <w:rPr>
          <w:rFonts w:ascii="Helvetica" w:hAnsi="Helvetica"/>
        </w:rPr>
        <w:t xml:space="preserve">puede </w:t>
      </w:r>
      <w:r w:rsidRPr="00631691">
        <w:rPr>
          <w:rFonts w:ascii="Helvetica" w:hAnsi="Helvetica"/>
        </w:rPr>
        <w:t>alc</w:t>
      </w:r>
      <w:r w:rsidR="00253C41" w:rsidRPr="00631691">
        <w:rPr>
          <w:rFonts w:ascii="Helvetica" w:hAnsi="Helvetica"/>
        </w:rPr>
        <w:t xml:space="preserve">anzar una visión de más de 180º, mientras el de algunos animales </w:t>
      </w:r>
      <w:r w:rsidR="000F7134" w:rsidRPr="00631691">
        <w:rPr>
          <w:rFonts w:ascii="Helvetica" w:hAnsi="Helvetica"/>
        </w:rPr>
        <w:t xml:space="preserve">como el águila </w:t>
      </w:r>
      <w:r w:rsidR="00253C41" w:rsidRPr="00631691">
        <w:rPr>
          <w:rFonts w:ascii="Helvetica" w:hAnsi="Helvetica"/>
        </w:rPr>
        <w:t xml:space="preserve">puede llegar </w:t>
      </w:r>
      <w:r w:rsidR="000F7134" w:rsidRPr="00631691">
        <w:rPr>
          <w:rFonts w:ascii="Helvetica" w:hAnsi="Helvetica"/>
        </w:rPr>
        <w:t xml:space="preserve">animales como el águila </w:t>
      </w:r>
      <w:r w:rsidR="00253C41" w:rsidRPr="00631691">
        <w:rPr>
          <w:rFonts w:ascii="Helvetica" w:hAnsi="Helvetica"/>
        </w:rPr>
        <w:t xml:space="preserve">hasta los 270º. La visión a través de dos ojos se denomina </w:t>
      </w:r>
      <w:r w:rsidR="00253C41" w:rsidRPr="00631691">
        <w:rPr>
          <w:rFonts w:ascii="Helvetica" w:hAnsi="Helvetica"/>
          <w:b/>
        </w:rPr>
        <w:t>binocular</w:t>
      </w:r>
      <w:r w:rsidR="00253C41" w:rsidRPr="00631691">
        <w:rPr>
          <w:rFonts w:ascii="Helvetica" w:hAnsi="Helvetica"/>
        </w:rPr>
        <w:t xml:space="preserve">, </w:t>
      </w:r>
      <w:r w:rsidR="0088239A" w:rsidRPr="00631691">
        <w:rPr>
          <w:rFonts w:ascii="Helvetica" w:hAnsi="Helvetica"/>
        </w:rPr>
        <w:t>lo que significa</w:t>
      </w:r>
      <w:r w:rsidR="00253C41" w:rsidRPr="00631691">
        <w:rPr>
          <w:rFonts w:ascii="Helvetica" w:hAnsi="Helvetica"/>
        </w:rPr>
        <w:t xml:space="preserve"> que si </w:t>
      </w:r>
      <w:r w:rsidRPr="00631691">
        <w:rPr>
          <w:rFonts w:ascii="Helvetica" w:hAnsi="Helvetica"/>
        </w:rPr>
        <w:t xml:space="preserve">cada ojo </w:t>
      </w:r>
      <w:r w:rsidR="00253C41" w:rsidRPr="00631691">
        <w:rPr>
          <w:rFonts w:ascii="Helvetica" w:hAnsi="Helvetica"/>
        </w:rPr>
        <w:t xml:space="preserve">nos permite ver </w:t>
      </w:r>
      <w:r w:rsidRPr="00631691">
        <w:rPr>
          <w:rFonts w:ascii="Helvetica" w:hAnsi="Helvetica"/>
        </w:rPr>
        <w:t xml:space="preserve">de </w:t>
      </w:r>
      <w:r w:rsidR="00253C41" w:rsidRPr="00631691">
        <w:rPr>
          <w:rFonts w:ascii="Helvetica" w:hAnsi="Helvetica"/>
        </w:rPr>
        <w:t xml:space="preserve">manera </w:t>
      </w:r>
      <w:r w:rsidRPr="00631691">
        <w:rPr>
          <w:rFonts w:ascii="Helvetica" w:hAnsi="Helvetica"/>
        </w:rPr>
        <w:t xml:space="preserve">independiente </w:t>
      </w:r>
      <w:r w:rsidR="00253C41" w:rsidRPr="00631691">
        <w:rPr>
          <w:rFonts w:ascii="Helvetica" w:hAnsi="Helvetica"/>
        </w:rPr>
        <w:t xml:space="preserve">unos </w:t>
      </w:r>
      <w:r w:rsidRPr="00631691">
        <w:rPr>
          <w:rFonts w:ascii="Helvetica" w:hAnsi="Helvetica"/>
        </w:rPr>
        <w:t xml:space="preserve">150º-160º, </w:t>
      </w:r>
      <w:r w:rsidR="00253C41" w:rsidRPr="00631691">
        <w:rPr>
          <w:rFonts w:ascii="Helvetica" w:hAnsi="Helvetica"/>
        </w:rPr>
        <w:t xml:space="preserve">con ambos ojos llegamos </w:t>
      </w:r>
      <w:r w:rsidR="0088239A" w:rsidRPr="00631691">
        <w:rPr>
          <w:rFonts w:ascii="Helvetica" w:hAnsi="Helvetica"/>
        </w:rPr>
        <w:t xml:space="preserve">a tener hasta </w:t>
      </w:r>
      <w:r w:rsidR="00253C41" w:rsidRPr="00631691">
        <w:rPr>
          <w:rFonts w:ascii="Helvetica" w:hAnsi="Helvetica"/>
        </w:rPr>
        <w:t>180º de campo de visión</w:t>
      </w:r>
      <w:r w:rsidRPr="00631691">
        <w:rPr>
          <w:rFonts w:ascii="Helvetica" w:hAnsi="Helvetica"/>
        </w:rPr>
        <w:t>.</w:t>
      </w:r>
      <w:r w:rsidR="00253C41" w:rsidRPr="00631691">
        <w:rPr>
          <w:rFonts w:ascii="Helvetica" w:hAnsi="Helvetica"/>
        </w:rPr>
        <w:t xml:space="preserve"> Así, nuestro cerebro</w:t>
      </w:r>
      <w:r w:rsidR="000F7134" w:rsidRPr="00631691">
        <w:rPr>
          <w:rFonts w:ascii="Helvetica" w:hAnsi="Helvetica"/>
        </w:rPr>
        <w:t xml:space="preserve">, usando la zona donde se solapan los campos de visión de cada ojo (zona de </w:t>
      </w:r>
      <w:r w:rsidR="000F7134" w:rsidRPr="00631691">
        <w:rPr>
          <w:rFonts w:ascii="Helvetica" w:hAnsi="Helvetica"/>
          <w:b/>
        </w:rPr>
        <w:t>visión central</w:t>
      </w:r>
      <w:r w:rsidR="000F7134" w:rsidRPr="00631691">
        <w:rPr>
          <w:rFonts w:ascii="Helvetica" w:hAnsi="Helvetica"/>
        </w:rPr>
        <w:t>)</w:t>
      </w:r>
      <w:r w:rsidR="00253C41" w:rsidRPr="00631691">
        <w:rPr>
          <w:rFonts w:ascii="Helvetica" w:hAnsi="Helvetica"/>
        </w:rPr>
        <w:t xml:space="preserve"> </w:t>
      </w:r>
      <w:r w:rsidR="000F7134" w:rsidRPr="00631691">
        <w:rPr>
          <w:rFonts w:ascii="Helvetica" w:hAnsi="Helvetica"/>
        </w:rPr>
        <w:t xml:space="preserve">reconstruye </w:t>
      </w:r>
      <w:r w:rsidR="00253C41" w:rsidRPr="00631691">
        <w:rPr>
          <w:rFonts w:ascii="Helvetica" w:hAnsi="Helvetica"/>
        </w:rPr>
        <w:t xml:space="preserve">las imágenes separadas de cada ojo y </w:t>
      </w:r>
      <w:r w:rsidR="000F7134" w:rsidRPr="00631691">
        <w:rPr>
          <w:rFonts w:ascii="Helvetica" w:hAnsi="Helvetica"/>
        </w:rPr>
        <w:t xml:space="preserve">las fusiona </w:t>
      </w:r>
      <w:r w:rsidR="00253C41" w:rsidRPr="00631691">
        <w:rPr>
          <w:rFonts w:ascii="Helvetica" w:hAnsi="Helvetica"/>
        </w:rPr>
        <w:t>crea</w:t>
      </w:r>
      <w:r w:rsidR="000F7134" w:rsidRPr="00631691">
        <w:rPr>
          <w:rFonts w:ascii="Helvetica" w:hAnsi="Helvetica"/>
        </w:rPr>
        <w:t>ndo</w:t>
      </w:r>
      <w:r w:rsidR="00253C41" w:rsidRPr="00631691">
        <w:rPr>
          <w:rFonts w:ascii="Helvetica" w:hAnsi="Helvetica"/>
        </w:rPr>
        <w:t xml:space="preserve"> una imagen clara y nítida</w:t>
      </w:r>
      <w:r w:rsidR="000F7134" w:rsidRPr="00631691">
        <w:rPr>
          <w:rFonts w:ascii="Helvetica" w:hAnsi="Helvetica"/>
        </w:rPr>
        <w:t xml:space="preserve">, mejorada, que conforma la visión tridimensional. Fuera de esta zona de visión central está la </w:t>
      </w:r>
      <w:r w:rsidR="000F7134" w:rsidRPr="00631691">
        <w:rPr>
          <w:rFonts w:ascii="Helvetica" w:hAnsi="Helvetica"/>
          <w:b/>
        </w:rPr>
        <w:t>visión periférica</w:t>
      </w:r>
      <w:r w:rsidR="000F7134" w:rsidRPr="00631691">
        <w:rPr>
          <w:rFonts w:ascii="Helvetica" w:hAnsi="Helvetica"/>
        </w:rPr>
        <w:t xml:space="preserve"> de cada ojo, </w:t>
      </w:r>
      <w:r w:rsidR="00FF2B63" w:rsidRPr="00631691">
        <w:rPr>
          <w:rFonts w:ascii="Helvetica" w:hAnsi="Helvetica"/>
        </w:rPr>
        <w:t xml:space="preserve">que nos proporciona un aumento del ángulo de visión total y es </w:t>
      </w:r>
      <w:r w:rsidR="000F7134" w:rsidRPr="00631691">
        <w:rPr>
          <w:rFonts w:ascii="Helvetica" w:hAnsi="Helvetica"/>
        </w:rPr>
        <w:t xml:space="preserve">importante para ciertas tareas como la conducción que, aunque se ven afectadas por fenómenos como el </w:t>
      </w:r>
      <w:r w:rsidR="000F7134" w:rsidRPr="00631691">
        <w:rPr>
          <w:rFonts w:ascii="Helvetica" w:hAnsi="Helvetica"/>
          <w:b/>
        </w:rPr>
        <w:t>efecto túnel</w:t>
      </w:r>
      <w:r w:rsidR="000F7134" w:rsidRPr="00631691">
        <w:rPr>
          <w:rFonts w:ascii="Helvetica" w:hAnsi="Helvetica"/>
        </w:rPr>
        <w:t xml:space="preserve"> (cuando la visión frontal binocular se va reduciendo al aumentar la velocidad de desplazam</w:t>
      </w:r>
      <w:r w:rsidR="004B2106" w:rsidRPr="00631691">
        <w:rPr>
          <w:rFonts w:ascii="Helvetica" w:hAnsi="Helvetica"/>
        </w:rPr>
        <w:t>iento), son capaces de detectar pequeños cambios y provocar que reaccionemos a tiempo.</w:t>
      </w:r>
      <w:r w:rsidR="00FF2B63" w:rsidRPr="00631691">
        <w:rPr>
          <w:rFonts w:ascii="Helvetica" w:hAnsi="Helvetica"/>
        </w:rPr>
        <w:t xml:space="preserve"> </w:t>
      </w:r>
    </w:p>
    <w:p w14:paraId="353F41B5" w14:textId="77777777" w:rsidR="00896345" w:rsidRPr="00631691" w:rsidRDefault="00896345" w:rsidP="00896345">
      <w:pPr>
        <w:pStyle w:val="PRRAFOTEXTONORMAL"/>
        <w:rPr>
          <w:rFonts w:ascii="Helvetica" w:hAnsi="Helvetica"/>
          <w:b/>
        </w:rPr>
      </w:pPr>
      <w:r w:rsidRPr="00631691">
        <w:rPr>
          <w:rFonts w:ascii="Helvetica" w:hAnsi="Helvetica"/>
          <w:noProof/>
          <w:lang w:eastAsia="es-ES_tradnl"/>
        </w:rPr>
        <w:drawing>
          <wp:anchor distT="0" distB="0" distL="114300" distR="114300" simplePos="0" relativeHeight="251703296" behindDoc="0" locked="0" layoutInCell="1" allowOverlap="1" wp14:anchorId="2A1E1842" wp14:editId="5F955B97">
            <wp:simplePos x="0" y="0"/>
            <wp:positionH relativeFrom="column">
              <wp:posOffset>-3810</wp:posOffset>
            </wp:positionH>
            <wp:positionV relativeFrom="paragraph">
              <wp:posOffset>240665</wp:posOffset>
            </wp:positionV>
            <wp:extent cx="5305425" cy="514350"/>
            <wp:effectExtent l="0" t="0" r="0" b="0"/>
            <wp:wrapSquare wrapText="bothSides"/>
            <wp:docPr id="33" name="Imagen 33" descr="cabecerasabias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cabecerasabiasqu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05425" cy="514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6C88343" w14:textId="77777777" w:rsidR="00896345" w:rsidRPr="00631691" w:rsidRDefault="00896345" w:rsidP="00896345">
      <w:pPr>
        <w:pStyle w:val="PRRAFOTEXTONORMAL"/>
        <w:rPr>
          <w:rFonts w:ascii="Helvetica" w:hAnsi="Helvetica"/>
          <w:b/>
        </w:rPr>
      </w:pPr>
    </w:p>
    <w:p w14:paraId="5BACE703" w14:textId="3370C02E" w:rsidR="00896345" w:rsidRPr="00631691" w:rsidRDefault="00896345" w:rsidP="00896345">
      <w:pPr>
        <w:pStyle w:val="PRRAFOTEXTONORMAL"/>
        <w:rPr>
          <w:rFonts w:ascii="Helvetica" w:hAnsi="Helvetica"/>
          <w:b/>
        </w:rPr>
      </w:pPr>
      <w:r w:rsidRPr="00631691">
        <w:rPr>
          <w:rFonts w:ascii="Helvetica" w:hAnsi="Helvetica"/>
          <w:b/>
        </w:rPr>
        <w:t>El </w:t>
      </w:r>
      <w:r w:rsidRPr="00631691">
        <w:rPr>
          <w:rFonts w:ascii="Helvetica" w:hAnsi="Helvetica"/>
          <w:b/>
          <w:bCs/>
        </w:rPr>
        <w:t>ojo</w:t>
      </w:r>
      <w:r w:rsidRPr="00631691">
        <w:rPr>
          <w:rFonts w:ascii="Helvetica" w:hAnsi="Helvetica"/>
          <w:b/>
        </w:rPr>
        <w:t> es un </w:t>
      </w:r>
      <w:hyperlink r:id="rId32" w:tooltip="Órgano (biología)" w:history="1">
        <w:r w:rsidRPr="00631691">
          <w:rPr>
            <w:rStyle w:val="Hipervnculo"/>
            <w:rFonts w:ascii="Helvetica" w:hAnsi="Helvetica"/>
            <w:b/>
          </w:rPr>
          <w:t>órgano</w:t>
        </w:r>
      </w:hyperlink>
      <w:r w:rsidRPr="00631691">
        <w:rPr>
          <w:rFonts w:ascii="Helvetica" w:hAnsi="Helvetica"/>
          <w:b/>
        </w:rPr>
        <w:t> </w:t>
      </w:r>
      <w:hyperlink r:id="rId33" w:tooltip="Visión" w:history="1">
        <w:r w:rsidRPr="00631691">
          <w:rPr>
            <w:rStyle w:val="Hipervnculo"/>
            <w:rFonts w:ascii="Helvetica" w:hAnsi="Helvetica"/>
            <w:b/>
          </w:rPr>
          <w:t>visual</w:t>
        </w:r>
      </w:hyperlink>
      <w:r w:rsidRPr="00631691">
        <w:rPr>
          <w:rFonts w:ascii="Helvetica" w:hAnsi="Helvetica"/>
          <w:b/>
        </w:rPr>
        <w:t> que detecta la </w:t>
      </w:r>
      <w:hyperlink r:id="rId34" w:tooltip="Luz" w:history="1">
        <w:r w:rsidRPr="00631691">
          <w:rPr>
            <w:rStyle w:val="Hipervnculo"/>
            <w:rFonts w:ascii="Helvetica" w:hAnsi="Helvetica"/>
            <w:b/>
          </w:rPr>
          <w:t>luz</w:t>
        </w:r>
      </w:hyperlink>
      <w:r w:rsidRPr="00631691">
        <w:rPr>
          <w:rFonts w:ascii="Helvetica" w:hAnsi="Helvetica"/>
          <w:b/>
        </w:rPr>
        <w:t> y la convierte en impulsos electroquímicos que viajan a través de </w:t>
      </w:r>
      <w:hyperlink r:id="rId35" w:tooltip="Neurona" w:history="1">
        <w:r w:rsidRPr="00631691">
          <w:rPr>
            <w:rStyle w:val="Hipervnculo"/>
            <w:rFonts w:ascii="Helvetica" w:hAnsi="Helvetica"/>
            <w:b/>
          </w:rPr>
          <w:t>neuronas</w:t>
        </w:r>
      </w:hyperlink>
      <w:r w:rsidRPr="00631691">
        <w:rPr>
          <w:rFonts w:ascii="Helvetica" w:hAnsi="Helvetica"/>
          <w:b/>
        </w:rPr>
        <w:t>. La célula </w:t>
      </w:r>
      <w:hyperlink r:id="rId36" w:tooltip="Fotorreceptor" w:history="1">
        <w:proofErr w:type="spellStart"/>
        <w:r w:rsidRPr="00631691">
          <w:rPr>
            <w:rStyle w:val="Hipervnculo"/>
            <w:rFonts w:ascii="Helvetica" w:hAnsi="Helvetica"/>
            <w:b/>
          </w:rPr>
          <w:t>fotorreceptora</w:t>
        </w:r>
        <w:proofErr w:type="spellEnd"/>
      </w:hyperlink>
      <w:r w:rsidRPr="00631691">
        <w:rPr>
          <w:rFonts w:ascii="Helvetica" w:hAnsi="Helvetica"/>
          <w:b/>
        </w:rPr>
        <w:t> más simple de la visión consciente asocia la luz al movimiento. En organismos superiores el ojo es un sistema </w:t>
      </w:r>
      <w:hyperlink r:id="rId37" w:tooltip="Óptico" w:history="1">
        <w:r w:rsidRPr="00631691">
          <w:rPr>
            <w:rStyle w:val="Hipervnculo"/>
            <w:rFonts w:ascii="Helvetica" w:hAnsi="Helvetica"/>
            <w:b/>
          </w:rPr>
          <w:t>óptico</w:t>
        </w:r>
      </w:hyperlink>
      <w:r w:rsidRPr="00631691">
        <w:rPr>
          <w:rFonts w:ascii="Helvetica" w:hAnsi="Helvetica"/>
          <w:b/>
        </w:rPr>
        <w:t> complejo que capta la luz de los alrededores, regula su intensidad a través de un diafragma (</w:t>
      </w:r>
      <w:hyperlink r:id="rId38" w:tooltip="Iris" w:history="1">
        <w:r w:rsidRPr="00631691">
          <w:rPr>
            <w:rStyle w:val="Hipervnculo"/>
            <w:rFonts w:ascii="Helvetica" w:hAnsi="Helvetica"/>
            <w:b/>
          </w:rPr>
          <w:t>iris</w:t>
        </w:r>
      </w:hyperlink>
      <w:r w:rsidRPr="00631691">
        <w:rPr>
          <w:rFonts w:ascii="Helvetica" w:hAnsi="Helvetica"/>
          <w:b/>
        </w:rPr>
        <w:t>), </w:t>
      </w:r>
      <w:hyperlink r:id="rId39" w:tooltip="Foco (óptica)" w:history="1">
        <w:r w:rsidRPr="00631691">
          <w:rPr>
            <w:rStyle w:val="Hipervnculo"/>
            <w:rFonts w:ascii="Helvetica" w:hAnsi="Helvetica"/>
            <w:b/>
          </w:rPr>
          <w:t>enfoca</w:t>
        </w:r>
      </w:hyperlink>
      <w:r w:rsidRPr="00631691">
        <w:rPr>
          <w:rFonts w:ascii="Helvetica" w:hAnsi="Helvetica"/>
          <w:b/>
        </w:rPr>
        <w:t> el objetivo gracias a una estructura ajustable de lentes (</w:t>
      </w:r>
      <w:hyperlink r:id="rId40" w:tooltip="Cristalino" w:history="1">
        <w:r w:rsidRPr="00631691">
          <w:rPr>
            <w:rStyle w:val="Hipervnculo"/>
            <w:rFonts w:ascii="Helvetica" w:hAnsi="Helvetica"/>
            <w:b/>
          </w:rPr>
          <w:t>cristalino</w:t>
        </w:r>
      </w:hyperlink>
      <w:r w:rsidRPr="00631691">
        <w:rPr>
          <w:rFonts w:ascii="Helvetica" w:hAnsi="Helvetica"/>
          <w:b/>
        </w:rPr>
        <w:t xml:space="preserve">) para formar la imagen, que luego convierte en un conjunto de señales eléctricas que llegan </w:t>
      </w:r>
      <w:r w:rsidRPr="00631691">
        <w:rPr>
          <w:rFonts w:ascii="Helvetica" w:hAnsi="Helvetica"/>
          <w:b/>
        </w:rPr>
        <w:lastRenderedPageBreak/>
        <w:t>al </w:t>
      </w:r>
      <w:hyperlink r:id="rId41" w:tooltip="Cerebro" w:history="1">
        <w:r w:rsidRPr="00631691">
          <w:rPr>
            <w:rStyle w:val="Hipervnculo"/>
            <w:rFonts w:ascii="Helvetica" w:hAnsi="Helvetica"/>
            <w:b/>
          </w:rPr>
          <w:t>cerebro</w:t>
        </w:r>
      </w:hyperlink>
      <w:r w:rsidRPr="00631691">
        <w:rPr>
          <w:rFonts w:ascii="Helvetica" w:hAnsi="Helvetica"/>
          <w:b/>
        </w:rPr>
        <w:t> a través de rutas neuronales complejas que conectan, mediante el nervio óptico, el ojo a la </w:t>
      </w:r>
      <w:hyperlink r:id="rId42" w:tooltip="Sistema visual" w:history="1">
        <w:r w:rsidRPr="00631691">
          <w:rPr>
            <w:rStyle w:val="Hipervnculo"/>
            <w:rFonts w:ascii="Helvetica" w:hAnsi="Helvetica"/>
            <w:b/>
          </w:rPr>
          <w:t>corteza visual</w:t>
        </w:r>
      </w:hyperlink>
      <w:r w:rsidRPr="00631691">
        <w:rPr>
          <w:rFonts w:ascii="Helvetica" w:hAnsi="Helvetica"/>
          <w:b/>
        </w:rPr>
        <w:t> y otras áreas cerebrales.</w:t>
      </w:r>
      <w:r w:rsidRPr="00631691">
        <w:rPr>
          <w:rFonts w:ascii="Helvetica" w:hAnsi="Helvetica"/>
          <w:b/>
          <w:vertAlign w:val="superscript"/>
        </w:rPr>
        <w:t xml:space="preserve"> </w:t>
      </w:r>
      <w:r w:rsidRPr="00631691">
        <w:rPr>
          <w:rFonts w:ascii="Helvetica" w:hAnsi="Helvetica"/>
          <w:b/>
        </w:rPr>
        <w:t>Los ojos con resolución han </w:t>
      </w:r>
      <w:hyperlink r:id="rId43" w:tooltip="Evolución" w:history="1">
        <w:r w:rsidRPr="00631691">
          <w:rPr>
            <w:rStyle w:val="Hipervnculo"/>
            <w:rFonts w:ascii="Helvetica" w:hAnsi="Helvetica"/>
            <w:b/>
          </w:rPr>
          <w:t>evolucionado</w:t>
        </w:r>
      </w:hyperlink>
      <w:r w:rsidRPr="00631691">
        <w:rPr>
          <w:rFonts w:ascii="Helvetica" w:hAnsi="Helvetica"/>
          <w:b/>
        </w:rPr>
        <w:t> en diez diferentes tipos fundamentales y el 96 % de las especies animales poseen un sistema óptico complejo. Los ojos con resolución están presentes en </w:t>
      </w:r>
      <w:hyperlink r:id="rId44" w:tooltip="Molusco" w:history="1">
        <w:r w:rsidRPr="00631691">
          <w:rPr>
            <w:rStyle w:val="Hipervnculo"/>
            <w:rFonts w:ascii="Helvetica" w:hAnsi="Helvetica"/>
            <w:b/>
          </w:rPr>
          <w:t>moluscos</w:t>
        </w:r>
      </w:hyperlink>
      <w:r w:rsidRPr="00631691">
        <w:rPr>
          <w:rFonts w:ascii="Helvetica" w:hAnsi="Helvetica"/>
          <w:b/>
        </w:rPr>
        <w:t>, </w:t>
      </w:r>
      <w:hyperlink r:id="rId45" w:tooltip="Cordado" w:history="1">
        <w:r w:rsidRPr="00631691">
          <w:rPr>
            <w:rStyle w:val="Hipervnculo"/>
            <w:rFonts w:ascii="Helvetica" w:hAnsi="Helvetica"/>
            <w:b/>
          </w:rPr>
          <w:t>cordados</w:t>
        </w:r>
      </w:hyperlink>
      <w:r w:rsidRPr="00631691">
        <w:rPr>
          <w:rFonts w:ascii="Helvetica" w:hAnsi="Helvetica"/>
          <w:b/>
        </w:rPr>
        <w:t> y </w:t>
      </w:r>
      <w:hyperlink r:id="rId46" w:tooltip="Artrópodo" w:history="1">
        <w:r w:rsidRPr="00631691">
          <w:rPr>
            <w:rStyle w:val="Hipervnculo"/>
            <w:rFonts w:ascii="Helvetica" w:hAnsi="Helvetica"/>
            <w:b/>
          </w:rPr>
          <w:t>artrópodos</w:t>
        </w:r>
      </w:hyperlink>
      <w:r w:rsidRPr="00631691">
        <w:rPr>
          <w:rFonts w:ascii="Helvetica" w:hAnsi="Helvetica"/>
          <w:b/>
        </w:rPr>
        <w:t xml:space="preserve">. Fuente: </w:t>
      </w:r>
      <w:hyperlink r:id="rId47" w:history="1">
        <w:r w:rsidRPr="00631691">
          <w:rPr>
            <w:rStyle w:val="Hipervnculo"/>
            <w:rFonts w:ascii="Helvetica" w:hAnsi="Helvetica"/>
            <w:b/>
          </w:rPr>
          <w:t>Wikipedia</w:t>
        </w:r>
      </w:hyperlink>
      <w:r w:rsidRPr="00631691">
        <w:rPr>
          <w:rFonts w:ascii="Helvetica" w:hAnsi="Helvetica"/>
          <w:b/>
        </w:rPr>
        <w:t>.</w:t>
      </w:r>
    </w:p>
    <w:p w14:paraId="40F24A6D" w14:textId="77777777" w:rsidR="00896345" w:rsidRPr="00631691" w:rsidRDefault="00896345" w:rsidP="00896345">
      <w:pPr>
        <w:spacing w:line="300" w:lineRule="exact"/>
        <w:jc w:val="both"/>
        <w:rPr>
          <w:rFonts w:ascii="Helvetica" w:hAnsi="Helvetica" w:cs="Arial"/>
          <w:sz w:val="22"/>
          <w:szCs w:val="22"/>
        </w:rPr>
      </w:pPr>
      <w:r w:rsidRPr="00631691">
        <w:rPr>
          <w:rFonts w:ascii="Helvetica" w:hAnsi="Helvetica" w:cs="Arial"/>
          <w:b/>
          <w:noProof/>
          <w:sz w:val="22"/>
          <w:szCs w:val="22"/>
        </w:rPr>
        <mc:AlternateContent>
          <mc:Choice Requires="wps">
            <w:drawing>
              <wp:anchor distT="0" distB="0" distL="114300" distR="114300" simplePos="0" relativeHeight="251704320" behindDoc="0" locked="0" layoutInCell="1" allowOverlap="1" wp14:anchorId="7FE791DC" wp14:editId="71D3953D">
                <wp:simplePos x="0" y="0"/>
                <wp:positionH relativeFrom="column">
                  <wp:posOffset>0</wp:posOffset>
                </wp:positionH>
                <wp:positionV relativeFrom="paragraph">
                  <wp:posOffset>130175</wp:posOffset>
                </wp:positionV>
                <wp:extent cx="5353050" cy="0"/>
                <wp:effectExtent l="12700" t="15875" r="19050" b="22225"/>
                <wp:wrapNone/>
                <wp:docPr id="32" name="Line 1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EA0437" id="Line 187" o:spid="_x0000_s1026" style="position:absolute;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0.25pt" to="421.5pt,10.2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" strokeweight="1.25pt"/>
            </w:pict>
          </mc:Fallback>
        </mc:AlternateContent>
      </w:r>
    </w:p>
    <w:p w14:paraId="187A5033" w14:textId="77777777" w:rsidR="003A4F72" w:rsidRPr="00631691" w:rsidRDefault="003A4F72" w:rsidP="00896345">
      <w:pPr>
        <w:pStyle w:val="PRRAFOTEXTONORMAL"/>
        <w:rPr>
          <w:rFonts w:ascii="Helvetica" w:hAnsi="Helvetica"/>
        </w:rPr>
      </w:pPr>
      <w:r w:rsidRPr="00631691">
        <w:rPr>
          <w:rFonts w:ascii="Helvetica" w:hAnsi="Helvetica"/>
        </w:rPr>
        <w:t xml:space="preserve">Como parte de un proceso cerebral, y gracias a ese otro proceso conformado por la memoria y los recuerdos, podemos entrenar a nuestro cerebro a procesar la información visual, esto es, podemos aprender a ver, podemos educar nuestra mirada. Por tanto, la percepción visual no es simplemente una recolección de estímulos, sino que como afirma </w:t>
      </w:r>
      <w:proofErr w:type="spellStart"/>
      <w:r w:rsidRPr="00631691">
        <w:rPr>
          <w:rFonts w:ascii="Helvetica" w:hAnsi="Helvetica"/>
        </w:rPr>
        <w:t>Arnheim</w:t>
      </w:r>
      <w:proofErr w:type="spellEnd"/>
      <w:r w:rsidRPr="00631691">
        <w:rPr>
          <w:rFonts w:ascii="Helvetica" w:hAnsi="Helvetica"/>
        </w:rPr>
        <w:t xml:space="preserve">, forma parte del propio proceso mental activo y dialéctico. </w:t>
      </w:r>
    </w:p>
    <w:p w14:paraId="75ED2996" w14:textId="7A441126" w:rsidR="003A4F72" w:rsidRPr="00631691" w:rsidRDefault="0024028F" w:rsidP="00896345">
      <w:pPr>
        <w:pStyle w:val="PRRAFOTEXTONORMAL"/>
        <w:rPr>
          <w:rFonts w:ascii="Helvetica" w:hAnsi="Helvetica"/>
        </w:rPr>
      </w:pPr>
      <w:r w:rsidRPr="00631691">
        <w:rPr>
          <w:rFonts w:ascii="Helvetica" w:hAnsi="Helvetica"/>
        </w:rPr>
        <w:t>Desde que la luz exterior activa la retina y para que pueda comenzar el proceso de codificación cerebral para detectar los rasgos esenciales de aquello que se ve, los impulsos nerviosos viajan por tres caminos fundamentales</w:t>
      </w:r>
      <w:r w:rsidR="00C76DD1" w:rsidRPr="00631691">
        <w:rPr>
          <w:rFonts w:ascii="Helvetica" w:hAnsi="Helvetica"/>
        </w:rPr>
        <w:t xml:space="preserve"> </w:t>
      </w:r>
      <w:r w:rsidR="00C76DD1" w:rsidRPr="00631691">
        <w:rPr>
          <w:rFonts w:ascii="Helvetica" w:hAnsi="Helvetica"/>
        </w:rPr>
        <w:fldChar w:fldCharType="begin"/>
      </w:r>
      <w:r w:rsidR="008607FA" w:rsidRPr="00631691">
        <w:rPr>
          <w:rFonts w:ascii="Helvetica" w:hAnsi="Helvetica"/>
        </w:rPr>
        <w:instrText xml:space="preserve"> ADDIN ZOTERO_ITEM CSL_CITATION {"citationID":"1o90897akr","properties":{"formattedCitation":"(Cairo, 2011, pp. 176-178)","plainCitation":"(Cairo, 2011, pp. 176-178)"},"citationItems":[{"id":438,"uris":["http://zotero.org/users/1655274/items/FDDZIWAW"],"uri":["http://zotero.org/users/1655274/items/FDDZIWAW"],"itemData":{"id":438,"type":"book","title":"El arte funcional: infografía y visualización de información","publisher":"Alamut","source":"Google Scholar","shortTitle":"El arte funcional","author":[{"family":"Cairo","given":"Alberto"}],"issued":{"date-parts":[["2011"]]}},"locator":"176-178"}],"schema":"https://github.com/citation-style-language/schema/raw/master/csl-citation.json"} </w:instrText>
      </w:r>
      <w:r w:rsidR="00C76DD1" w:rsidRPr="00631691">
        <w:rPr>
          <w:rFonts w:ascii="Helvetica" w:hAnsi="Helvetica"/>
        </w:rPr>
        <w:fldChar w:fldCharType="separate"/>
      </w:r>
      <w:r w:rsidR="008607FA" w:rsidRPr="00631691">
        <w:rPr>
          <w:rFonts w:ascii="Helvetica" w:hAnsi="Helvetica"/>
          <w:noProof/>
        </w:rPr>
        <w:t>(Cairo, 2011, pp. 176-178)</w:t>
      </w:r>
      <w:r w:rsidR="00C76DD1" w:rsidRPr="00631691">
        <w:rPr>
          <w:rFonts w:ascii="Helvetica" w:hAnsi="Helvetica"/>
        </w:rPr>
        <w:fldChar w:fldCharType="end"/>
      </w:r>
      <w:r w:rsidRPr="00631691">
        <w:rPr>
          <w:rFonts w:ascii="Helvetica" w:hAnsi="Helvetica"/>
        </w:rPr>
        <w:t>:</w:t>
      </w:r>
    </w:p>
    <w:p w14:paraId="73F1396A" w14:textId="724F641B" w:rsidR="0024028F" w:rsidRPr="00631691" w:rsidRDefault="0024028F" w:rsidP="005A0311">
      <w:pPr>
        <w:pStyle w:val="PRRAFOTEXTONORMAL"/>
        <w:numPr>
          <w:ilvl w:val="0"/>
          <w:numId w:val="36"/>
        </w:numPr>
        <w:rPr>
          <w:rFonts w:ascii="Helvetica" w:hAnsi="Helvetica"/>
        </w:rPr>
      </w:pPr>
      <w:r w:rsidRPr="00631691">
        <w:rPr>
          <w:rFonts w:ascii="Helvetica" w:hAnsi="Helvetica"/>
        </w:rPr>
        <w:t xml:space="preserve">El camino </w:t>
      </w:r>
      <w:r w:rsidRPr="00631691">
        <w:rPr>
          <w:rFonts w:ascii="Helvetica" w:hAnsi="Helvetica"/>
          <w:b/>
        </w:rPr>
        <w:t>antiguo o dorsal</w:t>
      </w:r>
      <w:r w:rsidRPr="00631691">
        <w:rPr>
          <w:rFonts w:ascii="Helvetica" w:hAnsi="Helvetica"/>
        </w:rPr>
        <w:t xml:space="preserve">, equivalente al </w:t>
      </w:r>
      <w:r w:rsidRPr="00631691">
        <w:rPr>
          <w:rFonts w:ascii="Helvetica" w:hAnsi="Helvetica"/>
          <w:i/>
        </w:rPr>
        <w:t>“¿dónde?”</w:t>
      </w:r>
      <w:r w:rsidRPr="00631691">
        <w:rPr>
          <w:rFonts w:ascii="Helvetica" w:hAnsi="Helvetica"/>
        </w:rPr>
        <w:t xml:space="preserve"> y el primero en desarrollarse históricamente, que se ocupa de los aspectos espaciales de la </w:t>
      </w:r>
      <w:proofErr w:type="gramStart"/>
      <w:r w:rsidRPr="00631691">
        <w:rPr>
          <w:rFonts w:ascii="Helvetica" w:hAnsi="Helvetica"/>
        </w:rPr>
        <w:t>escena</w:t>
      </w:r>
      <w:proofErr w:type="gramEnd"/>
      <w:r w:rsidRPr="00631691">
        <w:rPr>
          <w:rFonts w:ascii="Helvetica" w:hAnsi="Helvetica"/>
        </w:rPr>
        <w:t xml:space="preserve"> pero sin entrar en identificar su naturaleza, de tal forma que podemos ajustar nuestro cuerpo para seguir el movimiento de lo que vemos.</w:t>
      </w:r>
    </w:p>
    <w:p w14:paraId="6FDBB8A2" w14:textId="43A66DF0" w:rsidR="0024028F" w:rsidRPr="00631691" w:rsidRDefault="0024028F" w:rsidP="005A0311">
      <w:pPr>
        <w:pStyle w:val="PRRAFOTEXTONORMAL"/>
        <w:numPr>
          <w:ilvl w:val="0"/>
          <w:numId w:val="36"/>
        </w:numPr>
        <w:rPr>
          <w:rFonts w:ascii="Helvetica" w:hAnsi="Helvetica"/>
        </w:rPr>
      </w:pPr>
      <w:r w:rsidRPr="00631691">
        <w:rPr>
          <w:rFonts w:ascii="Helvetica" w:hAnsi="Helvetica"/>
        </w:rPr>
        <w:t xml:space="preserve">El camino </w:t>
      </w:r>
      <w:r w:rsidRPr="00631691">
        <w:rPr>
          <w:rFonts w:ascii="Helvetica" w:hAnsi="Helvetica"/>
          <w:b/>
        </w:rPr>
        <w:t>nuevo o ventral</w:t>
      </w:r>
      <w:r w:rsidRPr="00631691">
        <w:rPr>
          <w:rFonts w:ascii="Helvetica" w:hAnsi="Helvetica"/>
        </w:rPr>
        <w:t xml:space="preserve">, compuesto por el </w:t>
      </w:r>
      <w:r w:rsidRPr="00631691">
        <w:rPr>
          <w:rFonts w:ascii="Helvetica" w:hAnsi="Helvetica"/>
          <w:i/>
        </w:rPr>
        <w:t>“¿cómo?”</w:t>
      </w:r>
      <w:r w:rsidRPr="00631691">
        <w:rPr>
          <w:rFonts w:ascii="Helvetica" w:hAnsi="Helvetica"/>
        </w:rPr>
        <w:t xml:space="preserve"> y el </w:t>
      </w:r>
      <w:r w:rsidRPr="00631691">
        <w:rPr>
          <w:rFonts w:ascii="Helvetica" w:hAnsi="Helvetica"/>
          <w:i/>
        </w:rPr>
        <w:t>“¿qué?”</w:t>
      </w:r>
      <w:r w:rsidRPr="00631691">
        <w:rPr>
          <w:rFonts w:ascii="Helvetica" w:hAnsi="Helvetica"/>
        </w:rPr>
        <w:t>, nos dice cómo usar y manipular nuestro entorno e identificar rápidamente por discriminación</w:t>
      </w:r>
      <w:r w:rsidR="0043206E" w:rsidRPr="00631691">
        <w:rPr>
          <w:rFonts w:ascii="Helvetica" w:hAnsi="Helvetica"/>
        </w:rPr>
        <w:t xml:space="preserve"> y asociación</w:t>
      </w:r>
      <w:r w:rsidRPr="00631691">
        <w:rPr>
          <w:rFonts w:ascii="Helvetica" w:hAnsi="Helvetica"/>
        </w:rPr>
        <w:t xml:space="preserve">, </w:t>
      </w:r>
      <w:r w:rsidR="0043206E" w:rsidRPr="00631691">
        <w:rPr>
          <w:rFonts w:ascii="Helvetica" w:hAnsi="Helvetica"/>
        </w:rPr>
        <w:t>recurriendo</w:t>
      </w:r>
      <w:r w:rsidRPr="00631691">
        <w:rPr>
          <w:rFonts w:ascii="Helvetica" w:hAnsi="Helvetica"/>
        </w:rPr>
        <w:t xml:space="preserve"> al banco de datos de la memoria para extraer significados basados en nuestra propia experiencia. Este camino conecta también con la amígdala, fundamental para procesar emociones.</w:t>
      </w:r>
    </w:p>
    <w:p w14:paraId="04BF3B74" w14:textId="62D477BD" w:rsidR="00470D82" w:rsidRPr="00631691" w:rsidRDefault="0024028F" w:rsidP="005A0311">
      <w:pPr>
        <w:pStyle w:val="PRRAFOTEXTONORMAL"/>
        <w:numPr>
          <w:ilvl w:val="0"/>
          <w:numId w:val="36"/>
        </w:numPr>
        <w:rPr>
          <w:rFonts w:ascii="Helvetica" w:hAnsi="Helvetica"/>
        </w:rPr>
      </w:pPr>
      <w:r w:rsidRPr="00631691">
        <w:rPr>
          <w:rFonts w:ascii="Helvetica" w:hAnsi="Helvetica"/>
        </w:rPr>
        <w:t xml:space="preserve">Y el </w:t>
      </w:r>
      <w:r w:rsidR="0043206E" w:rsidRPr="00631691">
        <w:rPr>
          <w:rFonts w:ascii="Helvetica" w:hAnsi="Helvetica"/>
          <w:b/>
        </w:rPr>
        <w:t>camino primario</w:t>
      </w:r>
      <w:r w:rsidR="0043206E" w:rsidRPr="00631691">
        <w:rPr>
          <w:rFonts w:ascii="Helvetica" w:hAnsi="Helvetica"/>
        </w:rPr>
        <w:t xml:space="preserve">, resquicio de nuestro cerebro </w:t>
      </w:r>
      <w:proofErr w:type="spellStart"/>
      <w:r w:rsidR="0043206E" w:rsidRPr="00631691">
        <w:rPr>
          <w:rFonts w:ascii="Helvetica" w:hAnsi="Helvetica"/>
        </w:rPr>
        <w:t>reptiliano</w:t>
      </w:r>
      <w:proofErr w:type="spellEnd"/>
      <w:r w:rsidR="0043206E" w:rsidRPr="00631691">
        <w:rPr>
          <w:rFonts w:ascii="Helvetica" w:hAnsi="Helvetica"/>
        </w:rPr>
        <w:t xml:space="preserve">, </w:t>
      </w:r>
      <w:r w:rsidRPr="00631691">
        <w:rPr>
          <w:rFonts w:ascii="Helvetica" w:hAnsi="Helvetica"/>
        </w:rPr>
        <w:t xml:space="preserve">sistema que conecta el córtex cerebral primario con la amígdala, denominado </w:t>
      </w:r>
      <w:r w:rsidRPr="00631691">
        <w:rPr>
          <w:rFonts w:ascii="Helvetica" w:hAnsi="Helvetica"/>
          <w:i/>
        </w:rPr>
        <w:t>“¿y qué?”</w:t>
      </w:r>
      <w:r w:rsidRPr="00631691">
        <w:rPr>
          <w:rFonts w:ascii="Helvetica" w:hAnsi="Helvetica"/>
        </w:rPr>
        <w:t>, más impulsivo y que provoca una reacción física como respuesta veloz sin tener que pasar por el camino nuevo, más reflexivo. De hecho, cuando el estímulo es fuerte, puede causar que el hipotálamo libere hormonas como la adrenalina y cause una aceleración de la respiración y el ritmo cardíaco.</w:t>
      </w:r>
    </w:p>
    <w:p w14:paraId="13EA773B" w14:textId="77777777" w:rsidR="00DF5643" w:rsidRDefault="00DF5643" w:rsidP="00762566">
      <w:pPr>
        <w:pStyle w:val="PRRAFOTEXTONORMAL"/>
        <w:rPr>
          <w:rFonts w:ascii="Helvetica" w:hAnsi="Helvetica"/>
        </w:rPr>
      </w:pPr>
    </w:p>
    <w:p w14:paraId="5BBEF542" w14:textId="076316E4" w:rsidR="00A43040" w:rsidRPr="00631691" w:rsidRDefault="00A43040" w:rsidP="00A43040">
      <w:pPr>
        <w:rPr>
          <w:rFonts w:ascii="Helvetica" w:hAnsi="Helvetica" w:cs="Arial"/>
          <w:b/>
          <w:bCs/>
          <w:color w:val="EB5205"/>
        </w:rPr>
      </w:pPr>
      <w:r>
        <w:rPr>
          <w:rFonts w:ascii="Helvetica" w:hAnsi="Helvetica" w:cs="Arial"/>
          <w:b/>
          <w:bCs/>
          <w:color w:val="EB5205"/>
        </w:rPr>
        <w:lastRenderedPageBreak/>
        <w:t>3</w:t>
      </w:r>
      <w:r w:rsidRPr="00631691">
        <w:rPr>
          <w:rFonts w:ascii="Helvetica" w:hAnsi="Helvetica" w:cs="Arial"/>
          <w:b/>
          <w:bCs/>
          <w:color w:val="EB5205"/>
        </w:rPr>
        <w:t>. Algunas leyes de la percepción y</w:t>
      </w:r>
      <w:r>
        <w:rPr>
          <w:rFonts w:ascii="Helvetica" w:hAnsi="Helvetica" w:cs="Arial"/>
          <w:b/>
          <w:bCs/>
          <w:color w:val="EB5205"/>
        </w:rPr>
        <w:t xml:space="preserve"> el funcionamiento de</w:t>
      </w:r>
      <w:r w:rsidRPr="00631691">
        <w:rPr>
          <w:rFonts w:ascii="Helvetica" w:hAnsi="Helvetica" w:cs="Arial"/>
          <w:b/>
          <w:bCs/>
          <w:color w:val="EB5205"/>
        </w:rPr>
        <w:t xml:space="preserve"> las ilusiones ópticas.</w:t>
      </w:r>
    </w:p>
    <w:p w14:paraId="57E52B62" w14:textId="53CFCCD5" w:rsidR="00E95E61" w:rsidRPr="00631691" w:rsidRDefault="00A43040" w:rsidP="00762566">
      <w:pPr>
        <w:pStyle w:val="PRRAFOTEXTONORMAL"/>
        <w:rPr>
          <w:rFonts w:ascii="Helvetica" w:hAnsi="Helvetica"/>
        </w:rPr>
      </w:pPr>
      <w:r>
        <w:rPr>
          <w:rFonts w:ascii="Helvetica" w:hAnsi="Helvetica"/>
        </w:rPr>
        <w:t xml:space="preserve">Como hemos visto, gracias al funcionamiento de nuestra visión, entendida como la combinación de ojos y cerebro para ver en su sentido más amplio, somos capaces de distinguir </w:t>
      </w:r>
      <w:r w:rsidR="0043206E" w:rsidRPr="00631691">
        <w:rPr>
          <w:rFonts w:ascii="Helvetica" w:hAnsi="Helvetica"/>
        </w:rPr>
        <w:t>los elementos bás</w:t>
      </w:r>
      <w:r>
        <w:rPr>
          <w:rFonts w:ascii="Helvetica" w:hAnsi="Helvetica"/>
        </w:rPr>
        <w:t>icos del alfabeto visual c</w:t>
      </w:r>
      <w:r w:rsidR="0043206E" w:rsidRPr="00631691">
        <w:rPr>
          <w:rFonts w:ascii="Helvetica" w:hAnsi="Helvetica"/>
        </w:rPr>
        <w:t>omo la línea y el punto, así como las principales dimensiones de los objetos: tamaño, contorno, forma, color, textura, escala o el cambio de estados.</w:t>
      </w:r>
      <w:r w:rsidR="006756C9" w:rsidRPr="00631691">
        <w:rPr>
          <w:rFonts w:ascii="Helvetica" w:hAnsi="Helvetica"/>
        </w:rPr>
        <w:t xml:space="preserve"> La </w:t>
      </w:r>
      <w:hyperlink r:id="rId48" w:history="1">
        <w:r w:rsidR="006756C9" w:rsidRPr="00631691">
          <w:rPr>
            <w:rStyle w:val="Hipervnculo"/>
            <w:rFonts w:ascii="Helvetica" w:hAnsi="Helvetica"/>
          </w:rPr>
          <w:t>psicología de la Gestalt</w:t>
        </w:r>
      </w:hyperlink>
      <w:r w:rsidR="006756C9" w:rsidRPr="00631691">
        <w:rPr>
          <w:rFonts w:ascii="Helvetica" w:hAnsi="Helvetica"/>
        </w:rPr>
        <w:t xml:space="preserve"> fue capaz </w:t>
      </w:r>
      <w:r w:rsidR="00E95E61" w:rsidRPr="00631691">
        <w:rPr>
          <w:rFonts w:ascii="Helvetica" w:hAnsi="Helvetica"/>
        </w:rPr>
        <w:t xml:space="preserve">a principios del siglo XX </w:t>
      </w:r>
      <w:r w:rsidR="006756C9" w:rsidRPr="00631691">
        <w:rPr>
          <w:rFonts w:ascii="Helvetica" w:hAnsi="Helvetica"/>
        </w:rPr>
        <w:t xml:space="preserve">de condensar en una veintena de leyes el funcionamiento de nuestra </w:t>
      </w:r>
      <w:r w:rsidR="00E95E61" w:rsidRPr="00631691">
        <w:rPr>
          <w:rFonts w:ascii="Helvetica" w:hAnsi="Helvetica"/>
        </w:rPr>
        <w:t xml:space="preserve">percepción visual </w:t>
      </w:r>
      <w:r w:rsidR="006756C9" w:rsidRPr="00631691">
        <w:rPr>
          <w:rFonts w:ascii="Helvetica" w:hAnsi="Helvetica"/>
        </w:rPr>
        <w:t xml:space="preserve">y así, </w:t>
      </w:r>
      <w:r w:rsidR="00E95E61" w:rsidRPr="00631691">
        <w:rPr>
          <w:rFonts w:ascii="Helvetica" w:hAnsi="Helvetica"/>
        </w:rPr>
        <w:t xml:space="preserve">como vemos </w:t>
      </w:r>
      <w:r w:rsidR="006756C9" w:rsidRPr="00631691">
        <w:rPr>
          <w:rFonts w:ascii="Helvetica" w:hAnsi="Helvetica"/>
        </w:rPr>
        <w:t xml:space="preserve">en algunas </w:t>
      </w:r>
      <w:hyperlink r:id="rId49" w:history="1">
        <w:r w:rsidR="006756C9" w:rsidRPr="00631691">
          <w:rPr>
            <w:rStyle w:val="Hipervnculo"/>
            <w:rFonts w:ascii="Helvetica" w:hAnsi="Helvetica"/>
          </w:rPr>
          <w:t>ilusiones ópticas</w:t>
        </w:r>
      </w:hyperlink>
      <w:r w:rsidR="00E95E61" w:rsidRPr="00631691">
        <w:rPr>
          <w:rFonts w:ascii="Helvetica" w:hAnsi="Helvetica"/>
        </w:rPr>
        <w:t xml:space="preserve"> como el </w:t>
      </w:r>
      <w:hyperlink r:id="rId50" w:history="1">
        <w:r w:rsidR="00E95E61" w:rsidRPr="00631691">
          <w:rPr>
            <w:rStyle w:val="Hipervnculo"/>
            <w:rFonts w:ascii="Helvetica" w:hAnsi="Helvetica"/>
          </w:rPr>
          <w:t xml:space="preserve">cubo de </w:t>
        </w:r>
        <w:proofErr w:type="spellStart"/>
        <w:r w:rsidR="00E95E61" w:rsidRPr="00631691">
          <w:rPr>
            <w:rStyle w:val="Hipervnculo"/>
            <w:rFonts w:ascii="Helvetica" w:hAnsi="Helvetica"/>
          </w:rPr>
          <w:t>Necker</w:t>
        </w:r>
        <w:proofErr w:type="spellEnd"/>
      </w:hyperlink>
      <w:r w:rsidR="00E95E61" w:rsidRPr="00631691">
        <w:rPr>
          <w:rFonts w:ascii="Helvetica" w:hAnsi="Helvetica"/>
        </w:rPr>
        <w:t xml:space="preserve"> o el </w:t>
      </w:r>
      <w:hyperlink r:id="rId51" w:history="1">
        <w:r w:rsidR="00E95E61" w:rsidRPr="00631691">
          <w:rPr>
            <w:rStyle w:val="Hipervnculo"/>
            <w:rFonts w:ascii="Helvetica" w:hAnsi="Helvetica"/>
          </w:rPr>
          <w:t xml:space="preserve">jarrón de </w:t>
        </w:r>
        <w:proofErr w:type="spellStart"/>
        <w:r w:rsidR="00E95E61" w:rsidRPr="00631691">
          <w:rPr>
            <w:rStyle w:val="Hipervnculo"/>
            <w:rFonts w:ascii="Helvetica" w:hAnsi="Helvetica"/>
          </w:rPr>
          <w:t>Rubin</w:t>
        </w:r>
        <w:proofErr w:type="spellEnd"/>
      </w:hyperlink>
      <w:r w:rsidR="006756C9" w:rsidRPr="00631691">
        <w:rPr>
          <w:rFonts w:ascii="Helvetica" w:hAnsi="Helvetica"/>
        </w:rPr>
        <w:t xml:space="preserve">, </w:t>
      </w:r>
      <w:r w:rsidR="00E95E61" w:rsidRPr="00631691">
        <w:rPr>
          <w:rFonts w:ascii="Helvetica" w:hAnsi="Helvetica"/>
        </w:rPr>
        <w:t xml:space="preserve">podemos comprender que </w:t>
      </w:r>
      <w:r w:rsidR="006756C9" w:rsidRPr="00631691">
        <w:rPr>
          <w:rFonts w:ascii="Helvetica" w:hAnsi="Helvetica"/>
        </w:rPr>
        <w:t xml:space="preserve">nuestro cerebro </w:t>
      </w:r>
      <w:r w:rsidR="00E95E61" w:rsidRPr="00631691">
        <w:rPr>
          <w:rFonts w:ascii="Helvetica" w:hAnsi="Helvetica"/>
        </w:rPr>
        <w:t xml:space="preserve">tiene una misión principal: </w:t>
      </w:r>
      <w:r w:rsidR="00E95E61" w:rsidRPr="00631691">
        <w:rPr>
          <w:rFonts w:ascii="Helvetica" w:hAnsi="Helvetica"/>
          <w:b/>
        </w:rPr>
        <w:t>buscar patrones</w:t>
      </w:r>
      <w:r w:rsidR="00E95E61" w:rsidRPr="00631691">
        <w:rPr>
          <w:rFonts w:ascii="Helvetica" w:hAnsi="Helvetica"/>
        </w:rPr>
        <w:t xml:space="preserve"> y encontrar </w:t>
      </w:r>
      <w:r w:rsidR="006756C9" w:rsidRPr="00631691">
        <w:rPr>
          <w:rFonts w:ascii="Helvetica" w:hAnsi="Helvetica"/>
          <w:b/>
        </w:rPr>
        <w:t>coherencia</w:t>
      </w:r>
      <w:r w:rsidR="00E95E61" w:rsidRPr="00631691">
        <w:rPr>
          <w:rFonts w:ascii="Helvetica" w:hAnsi="Helvetica"/>
        </w:rPr>
        <w:t xml:space="preserve"> a lo que vemos para dar sentido a lo que captan nuestros sentidos. </w:t>
      </w:r>
    </w:p>
    <w:p w14:paraId="7CAB0226" w14:textId="65F1F72C" w:rsidR="00E95E61" w:rsidRPr="00631691" w:rsidRDefault="00A43040" w:rsidP="00762566">
      <w:pPr>
        <w:pStyle w:val="PRRAFOTEXTONORMAL"/>
        <w:rPr>
          <w:rFonts w:ascii="Helvetica" w:hAnsi="Helvetica"/>
        </w:rPr>
      </w:pPr>
      <w:r w:rsidRPr="00631691">
        <w:rPr>
          <w:rFonts w:ascii="Helvetica" w:hAnsi="Helvetica"/>
          <w:noProof/>
          <w:lang w:eastAsia="es-ES_tradnl"/>
        </w:rPr>
        <w:drawing>
          <wp:anchor distT="0" distB="0" distL="114300" distR="114300" simplePos="0" relativeHeight="251705344" behindDoc="0" locked="0" layoutInCell="1" allowOverlap="1" wp14:anchorId="1176FAEF" wp14:editId="0060D70F">
            <wp:simplePos x="0" y="0"/>
            <wp:positionH relativeFrom="column">
              <wp:posOffset>339725</wp:posOffset>
            </wp:positionH>
            <wp:positionV relativeFrom="paragraph">
              <wp:posOffset>203835</wp:posOffset>
            </wp:positionV>
            <wp:extent cx="4664710" cy="3562350"/>
            <wp:effectExtent l="0" t="0" r="889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estalt_Principles_Composition.jpg"/>
                    <pic:cNvPicPr/>
                  </pic:nvPicPr>
                  <pic:blipFill>
                    <a:blip r:embed="rId52">
                      <a:extLst>
                        <a:ext uri="{28A0092B-C50C-407E-A947-70E740481C1C}">
                          <a14:useLocalDpi xmlns:a14="http://schemas.microsoft.com/office/drawing/2010/main" val="0"/>
                        </a:ext>
                      </a:extLst>
                    </a:blip>
                    <a:stretch>
                      <a:fillRect/>
                    </a:stretch>
                  </pic:blipFill>
                  <pic:spPr>
                    <a:xfrm>
                      <a:off x="0" y="0"/>
                      <a:ext cx="4664710" cy="3562350"/>
                    </a:xfrm>
                    <a:prstGeom prst="rect">
                      <a:avLst/>
                    </a:prstGeom>
                  </pic:spPr>
                </pic:pic>
              </a:graphicData>
            </a:graphic>
            <wp14:sizeRelH relativeFrom="page">
              <wp14:pctWidth>0</wp14:pctWidth>
            </wp14:sizeRelH>
            <wp14:sizeRelV relativeFrom="page">
              <wp14:pctHeight>0</wp14:pctHeight>
            </wp14:sizeRelV>
          </wp:anchor>
        </w:drawing>
      </w:r>
    </w:p>
    <w:p w14:paraId="477E784C" w14:textId="77777777" w:rsidR="00E95E61" w:rsidRPr="00631691" w:rsidRDefault="00E95E61" w:rsidP="00762566">
      <w:pPr>
        <w:pStyle w:val="PRRAFOTEXTONORMAL"/>
        <w:rPr>
          <w:rFonts w:ascii="Helvetica" w:hAnsi="Helvetica"/>
        </w:rPr>
      </w:pPr>
    </w:p>
    <w:p w14:paraId="33E4B0A3" w14:textId="1E271472" w:rsidR="00A43040" w:rsidRPr="00A43040" w:rsidRDefault="005A0311" w:rsidP="00A43040">
      <w:pPr>
        <w:pStyle w:val="PRRAFOTEXTONORMAL"/>
        <w:jc w:val="center"/>
        <w:rPr>
          <w:rFonts w:ascii="Helvetica" w:hAnsi="Helvetica"/>
          <w:i/>
          <w:sz w:val="18"/>
        </w:rPr>
      </w:pPr>
      <w:r w:rsidRPr="003429B7">
        <w:rPr>
          <w:rFonts w:ascii="Helvetica" w:hAnsi="Helvetica"/>
          <w:i/>
          <w:sz w:val="18"/>
        </w:rPr>
        <w:t>Composición con los principios de la Gestalt (Programa Educativo Gestalt, 2011)</w:t>
      </w:r>
      <w:r w:rsidR="003429B7" w:rsidRPr="003429B7">
        <w:rPr>
          <w:rFonts w:ascii="Helvetica" w:hAnsi="Helvetica"/>
          <w:i/>
          <w:sz w:val="18"/>
        </w:rPr>
        <w:t xml:space="preserve">. </w:t>
      </w:r>
      <w:r w:rsidRPr="003429B7">
        <w:rPr>
          <w:rFonts w:ascii="Helvetica" w:hAnsi="Helvetica"/>
          <w:i/>
          <w:sz w:val="18"/>
        </w:rPr>
        <w:t xml:space="preserve">Fuente: </w:t>
      </w:r>
      <w:hyperlink r:id="rId53" w:history="1">
        <w:r w:rsidRPr="003429B7">
          <w:rPr>
            <w:rStyle w:val="Hipervnculo"/>
            <w:rFonts w:ascii="Helvetica" w:hAnsi="Helvetica"/>
            <w:i/>
            <w:sz w:val="18"/>
          </w:rPr>
          <w:t>Wikipedia</w:t>
        </w:r>
      </w:hyperlink>
      <w:r w:rsidRPr="003429B7">
        <w:rPr>
          <w:rFonts w:ascii="Helvetica" w:hAnsi="Helvetica"/>
          <w:i/>
          <w:sz w:val="18"/>
        </w:rPr>
        <w:t>.</w:t>
      </w:r>
    </w:p>
    <w:p w14:paraId="13A58CEF" w14:textId="77777777" w:rsidR="008607FA" w:rsidRPr="00631691" w:rsidRDefault="008607FA" w:rsidP="008607FA">
      <w:pPr>
        <w:pStyle w:val="TITULOEPGRAFEDESTACADOA"/>
        <w:rPr>
          <w:rFonts w:ascii="Helvetica" w:hAnsi="Helvetica"/>
        </w:rPr>
      </w:pPr>
      <w:r w:rsidRPr="00631691">
        <w:rPr>
          <w:rFonts w:ascii="Helvetica" w:hAnsi="Helvetica"/>
          <w:noProof/>
          <w:lang w:eastAsia="es-ES_tradnl"/>
        </w:rPr>
        <w:lastRenderedPageBreak/>
        <w:drawing>
          <wp:inline distT="0" distB="0" distL="0" distR="0" wp14:anchorId="564530E2" wp14:editId="37712A1D">
            <wp:extent cx="5305425" cy="533400"/>
            <wp:effectExtent l="0" t="0" r="3175" b="0"/>
            <wp:docPr id="29" name="Imagen 29" descr="cabecera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cabeceraimportant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05425" cy="533400"/>
                    </a:xfrm>
                    <a:prstGeom prst="rect">
                      <a:avLst/>
                    </a:prstGeom>
                    <a:noFill/>
                    <a:ln>
                      <a:noFill/>
                    </a:ln>
                  </pic:spPr>
                </pic:pic>
              </a:graphicData>
            </a:graphic>
          </wp:inline>
        </w:drawing>
      </w:r>
    </w:p>
    <w:p w14:paraId="4A3109ED" w14:textId="45E15353" w:rsidR="008607FA" w:rsidRPr="00631691" w:rsidRDefault="008607FA" w:rsidP="008607FA">
      <w:pPr>
        <w:pStyle w:val="TEXTOINTERIORRECUADROS"/>
        <w:rPr>
          <w:rFonts w:ascii="Helvetica" w:hAnsi="Helvetica"/>
        </w:rPr>
      </w:pPr>
      <w:r w:rsidRPr="00631691">
        <w:rPr>
          <w:rFonts w:ascii="Helvetica" w:hAnsi="Helvetica"/>
        </w:rPr>
        <w:t>Nuestro cerebro trata de buscar constantemente patrones para hallar coherencia y dar significado mediante la ordenación, catalogación y jerarquización de nuestras percepciones, para lo cual utiliza las leyes gestálticas.</w:t>
      </w:r>
    </w:p>
    <w:p w14:paraId="5656AD5A" w14:textId="77777777" w:rsidR="008607FA" w:rsidRPr="00631691" w:rsidRDefault="008607FA" w:rsidP="008607FA">
      <w:pPr>
        <w:spacing w:line="300" w:lineRule="exact"/>
        <w:jc w:val="both"/>
        <w:rPr>
          <w:rFonts w:ascii="Helvetica" w:hAnsi="Helvetica" w:cs="Arial"/>
          <w:sz w:val="22"/>
          <w:szCs w:val="22"/>
        </w:rPr>
      </w:pPr>
      <w:r w:rsidRPr="00631691">
        <w:rPr>
          <w:rFonts w:ascii="Helvetica" w:hAnsi="Helvetica" w:cs="Arial"/>
          <w:b/>
          <w:noProof/>
          <w:sz w:val="22"/>
          <w:szCs w:val="22"/>
        </w:rPr>
        <mc:AlternateContent>
          <mc:Choice Requires="wps">
            <w:drawing>
              <wp:anchor distT="0" distB="0" distL="114300" distR="114300" simplePos="0" relativeHeight="251710464" behindDoc="0" locked="0" layoutInCell="1" allowOverlap="1" wp14:anchorId="0B69767A" wp14:editId="67F2D4EC">
                <wp:simplePos x="0" y="0"/>
                <wp:positionH relativeFrom="column">
                  <wp:posOffset>0</wp:posOffset>
                </wp:positionH>
                <wp:positionV relativeFrom="paragraph">
                  <wp:posOffset>130175</wp:posOffset>
                </wp:positionV>
                <wp:extent cx="5353050" cy="0"/>
                <wp:effectExtent l="12700" t="15875" r="19050" b="22225"/>
                <wp:wrapNone/>
                <wp:docPr id="27" name="Line 1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A28814" id="Line 184" o:spid="_x0000_s1026" style="position:absolute;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0.25pt" to="421.5pt,10.2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" strokeweight="1.25pt"/>
            </w:pict>
          </mc:Fallback>
        </mc:AlternateContent>
      </w:r>
    </w:p>
    <w:p w14:paraId="12AB92EE" w14:textId="7E70C2FC" w:rsidR="005A0311" w:rsidRPr="00631691" w:rsidRDefault="00E95E61" w:rsidP="00762566">
      <w:pPr>
        <w:pStyle w:val="PRRAFOTEXTONORMAL"/>
        <w:rPr>
          <w:rFonts w:ascii="Helvetica" w:hAnsi="Helvetica"/>
        </w:rPr>
      </w:pPr>
      <w:r w:rsidRPr="00631691">
        <w:rPr>
          <w:rFonts w:ascii="Helvetica" w:hAnsi="Helvetica"/>
        </w:rPr>
        <w:t xml:space="preserve">Como dicta la </w:t>
      </w:r>
      <w:r w:rsidRPr="00631691">
        <w:rPr>
          <w:rFonts w:ascii="Helvetica" w:hAnsi="Helvetica"/>
          <w:b/>
        </w:rPr>
        <w:t>Ley de pregnancia o de la buena forma</w:t>
      </w:r>
      <w:r w:rsidRPr="00631691">
        <w:rPr>
          <w:rFonts w:ascii="Helvetica" w:hAnsi="Helvetica"/>
        </w:rPr>
        <w:t xml:space="preserve">, nuestro cerebro tiende a dar coherencia a través de la búsqueda de las formas más simples posibles, para identificar con claridad y desglosar las unidades autónomas del conjunto. Es decir, lo primero es diferenciar claramente la forma del fondo, y para ello </w:t>
      </w:r>
      <w:r w:rsidR="005A0311" w:rsidRPr="00631691">
        <w:rPr>
          <w:rFonts w:ascii="Helvetica" w:hAnsi="Helvetica"/>
        </w:rPr>
        <w:t xml:space="preserve">nuestra percepción </w:t>
      </w:r>
      <w:r w:rsidRPr="00631691">
        <w:rPr>
          <w:rFonts w:ascii="Helvetica" w:hAnsi="Helvetica"/>
        </w:rPr>
        <w:t xml:space="preserve">visual se rige por los principios de semejanza, proximidad, simetría, continuidad, dirección común, </w:t>
      </w:r>
      <w:r w:rsidR="005A0311" w:rsidRPr="00631691">
        <w:rPr>
          <w:rFonts w:ascii="Helvetica" w:hAnsi="Helvetica"/>
        </w:rPr>
        <w:t xml:space="preserve">totalidad, contorno, dirección, </w:t>
      </w:r>
      <w:proofErr w:type="spellStart"/>
      <w:r w:rsidR="005A0311" w:rsidRPr="00631691">
        <w:rPr>
          <w:rFonts w:ascii="Helvetica" w:hAnsi="Helvetica"/>
        </w:rPr>
        <w:t>estructuralidad</w:t>
      </w:r>
      <w:proofErr w:type="spellEnd"/>
      <w:r w:rsidR="005A0311" w:rsidRPr="00631691">
        <w:rPr>
          <w:rFonts w:ascii="Helvetica" w:hAnsi="Helvetica"/>
        </w:rPr>
        <w:t xml:space="preserve">, jerarquía, </w:t>
      </w:r>
      <w:r w:rsidRPr="00631691">
        <w:rPr>
          <w:rFonts w:ascii="Helvetica" w:hAnsi="Helvetica"/>
        </w:rPr>
        <w:t>simplicidad, relación figura-fondo, igualdad o equivalencia, cerramiento o experiencia.</w:t>
      </w:r>
      <w:r w:rsidR="005A0311" w:rsidRPr="00631691">
        <w:rPr>
          <w:rFonts w:ascii="Helvetica" w:hAnsi="Helvetica"/>
        </w:rPr>
        <w:t xml:space="preserve"> Así funcionan las ilusiones ópticas, una suerte de errores cognitivos donde el cerebro detecta un problema o una disonancia al procesar las señales visuales.</w:t>
      </w:r>
    </w:p>
    <w:p w14:paraId="5131DD02" w14:textId="77777777" w:rsidR="005A0311" w:rsidRPr="00631691" w:rsidRDefault="005A0311" w:rsidP="005A0311">
      <w:pPr>
        <w:pStyle w:val="PRRAFOTEXTONORMAL"/>
        <w:rPr>
          <w:rFonts w:ascii="Helvetica" w:hAnsi="Helvetica"/>
          <w:b/>
        </w:rPr>
      </w:pPr>
      <w:r w:rsidRPr="00631691">
        <w:rPr>
          <w:rFonts w:ascii="Helvetica" w:hAnsi="Helvetica"/>
          <w:noProof/>
          <w:lang w:eastAsia="es-ES_tradnl"/>
        </w:rPr>
        <w:drawing>
          <wp:anchor distT="0" distB="0" distL="114300" distR="114300" simplePos="0" relativeHeight="251707392" behindDoc="0" locked="0" layoutInCell="1" allowOverlap="1" wp14:anchorId="71D2AFFE" wp14:editId="3AB68847">
            <wp:simplePos x="0" y="0"/>
            <wp:positionH relativeFrom="column">
              <wp:posOffset>-3810</wp:posOffset>
            </wp:positionH>
            <wp:positionV relativeFrom="paragraph">
              <wp:posOffset>240665</wp:posOffset>
            </wp:positionV>
            <wp:extent cx="5305425" cy="514350"/>
            <wp:effectExtent l="0" t="0" r="0" b="0"/>
            <wp:wrapSquare wrapText="bothSides"/>
            <wp:docPr id="18" name="Imagen 18" descr="cabecerasabias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cabecerasabiasqu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05425" cy="514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0F88274" w14:textId="77777777" w:rsidR="005A0311" w:rsidRPr="00631691" w:rsidRDefault="005A0311" w:rsidP="005A0311">
      <w:pPr>
        <w:pStyle w:val="PRRAFOTEXTONORMAL"/>
        <w:rPr>
          <w:rFonts w:ascii="Helvetica" w:hAnsi="Helvetica"/>
          <w:b/>
        </w:rPr>
      </w:pPr>
    </w:p>
    <w:p w14:paraId="552C4C1D" w14:textId="70F8D61F" w:rsidR="005A0311" w:rsidRPr="00631691" w:rsidRDefault="005A0311" w:rsidP="005A0311">
      <w:pPr>
        <w:pStyle w:val="PRRAFOTEXTONORMAL"/>
        <w:rPr>
          <w:rFonts w:ascii="Helvetica" w:hAnsi="Helvetica"/>
          <w:b/>
          <w:bCs/>
        </w:rPr>
      </w:pPr>
      <w:r w:rsidRPr="00631691">
        <w:rPr>
          <w:rFonts w:ascii="Helvetica" w:hAnsi="Helvetica"/>
          <w:b/>
        </w:rPr>
        <w:t>El </w:t>
      </w:r>
      <w:r w:rsidRPr="00631691">
        <w:rPr>
          <w:rFonts w:ascii="Helvetica" w:hAnsi="Helvetica"/>
          <w:b/>
          <w:bCs/>
        </w:rPr>
        <w:t xml:space="preserve">cine no es más que una </w:t>
      </w:r>
      <w:hyperlink r:id="rId54" w:history="1">
        <w:r w:rsidRPr="00631691">
          <w:rPr>
            <w:rStyle w:val="Hipervnculo"/>
            <w:rFonts w:ascii="Helvetica" w:hAnsi="Helvetica"/>
            <w:b/>
            <w:bCs/>
          </w:rPr>
          <w:t>ilusión óptica</w:t>
        </w:r>
      </w:hyperlink>
      <w:r w:rsidRPr="00631691">
        <w:rPr>
          <w:rFonts w:ascii="Helvetica" w:hAnsi="Helvetica"/>
          <w:b/>
          <w:bCs/>
        </w:rPr>
        <w:t xml:space="preserve">. Aprovechándose del fenómeno de la </w:t>
      </w:r>
      <w:hyperlink r:id="rId55" w:history="1">
        <w:r w:rsidRPr="00631691">
          <w:rPr>
            <w:rStyle w:val="Hipervnculo"/>
            <w:rFonts w:ascii="Helvetica" w:hAnsi="Helvetica"/>
            <w:b/>
            <w:bCs/>
          </w:rPr>
          <w:t>persistencia retiniana</w:t>
        </w:r>
      </w:hyperlink>
      <w:r w:rsidRPr="00631691">
        <w:rPr>
          <w:rFonts w:ascii="Helvetica" w:hAnsi="Helvetica"/>
          <w:b/>
          <w:bCs/>
        </w:rPr>
        <w:t xml:space="preserve">, </w:t>
      </w:r>
      <w:r w:rsidR="00B1474B" w:rsidRPr="00631691">
        <w:rPr>
          <w:rFonts w:ascii="Helvetica" w:hAnsi="Helvetica"/>
          <w:b/>
          <w:bCs/>
        </w:rPr>
        <w:t xml:space="preserve">esto es, que las imágenes proyectadas en nuestras retinas permanecen ahí una décima de segundo, </w:t>
      </w:r>
      <w:r w:rsidRPr="00631691">
        <w:rPr>
          <w:rFonts w:ascii="Helvetica" w:hAnsi="Helvetica"/>
          <w:b/>
          <w:bCs/>
        </w:rPr>
        <w:t xml:space="preserve">nuestro cerebro </w:t>
      </w:r>
      <w:r w:rsidR="00B1474B" w:rsidRPr="00631691">
        <w:rPr>
          <w:rFonts w:ascii="Helvetica" w:hAnsi="Helvetica"/>
          <w:b/>
          <w:bCs/>
        </w:rPr>
        <w:t xml:space="preserve">es </w:t>
      </w:r>
      <w:r w:rsidRPr="00631691">
        <w:rPr>
          <w:rFonts w:ascii="Helvetica" w:hAnsi="Helvetica"/>
          <w:b/>
          <w:bCs/>
        </w:rPr>
        <w:t>engañado al hacernos creer que cuando vemos una sucesión de 24 imágenes por segundo estamos viendo una misma imagen en movimiento. Pero no es así, son 24 imágenes fijas proyectadas a una determinada velocidad para que nuestro cerebro lo reconstruya holística y lin</w:t>
      </w:r>
      <w:r w:rsidR="00B1474B" w:rsidRPr="00631691">
        <w:rPr>
          <w:rFonts w:ascii="Helvetica" w:hAnsi="Helvetica"/>
          <w:b/>
          <w:bCs/>
        </w:rPr>
        <w:t>ealmente. El mínimo se fijó en 10</w:t>
      </w:r>
      <w:r w:rsidRPr="00631691">
        <w:rPr>
          <w:rFonts w:ascii="Helvetica" w:hAnsi="Helvetica"/>
          <w:b/>
          <w:bCs/>
        </w:rPr>
        <w:t xml:space="preserve"> imágenes por segundo</w:t>
      </w:r>
      <w:r w:rsidR="00C76DD1" w:rsidRPr="00631691">
        <w:rPr>
          <w:rFonts w:ascii="Helvetica" w:hAnsi="Helvetica"/>
          <w:b/>
          <w:bCs/>
        </w:rPr>
        <w:t>, aunque las primeras películas se rodaron a 16 fotogramas por segundo y</w:t>
      </w:r>
      <w:r w:rsidRPr="00631691">
        <w:rPr>
          <w:rFonts w:ascii="Helvetica" w:hAnsi="Helvetica"/>
          <w:b/>
          <w:bCs/>
        </w:rPr>
        <w:t xml:space="preserve"> algunas películas como “El </w:t>
      </w:r>
      <w:proofErr w:type="spellStart"/>
      <w:r w:rsidRPr="00631691">
        <w:rPr>
          <w:rFonts w:ascii="Helvetica" w:hAnsi="Helvetica"/>
          <w:b/>
          <w:bCs/>
        </w:rPr>
        <w:t>Hobbit</w:t>
      </w:r>
      <w:proofErr w:type="spellEnd"/>
      <w:r w:rsidRPr="00631691">
        <w:rPr>
          <w:rFonts w:ascii="Helvetica" w:hAnsi="Helvetica"/>
          <w:b/>
          <w:bCs/>
        </w:rPr>
        <w:t xml:space="preserve">” </w:t>
      </w:r>
      <w:r w:rsidR="00C76DD1" w:rsidRPr="00631691">
        <w:rPr>
          <w:rFonts w:ascii="Helvetica" w:hAnsi="Helvetica"/>
          <w:b/>
          <w:bCs/>
        </w:rPr>
        <w:t xml:space="preserve">han usado velocidades que van de las 48 a las </w:t>
      </w:r>
      <w:r w:rsidRPr="00631691">
        <w:rPr>
          <w:rFonts w:ascii="Helvetica" w:hAnsi="Helvetica"/>
          <w:b/>
          <w:bCs/>
        </w:rPr>
        <w:t xml:space="preserve">60 imágenes por segundo (lo que da al principio una cierta sensación de irrealidad al estar </w:t>
      </w:r>
      <w:r w:rsidR="00C76DD1" w:rsidRPr="00631691">
        <w:rPr>
          <w:rFonts w:ascii="Helvetica" w:hAnsi="Helvetica"/>
          <w:b/>
          <w:bCs/>
        </w:rPr>
        <w:t xml:space="preserve">más familiarizados con </w:t>
      </w:r>
      <w:r w:rsidRPr="00631691">
        <w:rPr>
          <w:rFonts w:ascii="Helvetica" w:hAnsi="Helvetica"/>
          <w:b/>
          <w:bCs/>
        </w:rPr>
        <w:t xml:space="preserve">las 24-30 imágenes por segundo). Antes del cine, ya existían inventos que se aprovechaban de esta </w:t>
      </w:r>
      <w:hyperlink r:id="rId56" w:history="1">
        <w:r w:rsidRPr="00631691">
          <w:rPr>
            <w:rStyle w:val="Hipervnculo"/>
            <w:rFonts w:ascii="Helvetica" w:hAnsi="Helvetica"/>
            <w:b/>
            <w:bCs/>
          </w:rPr>
          <w:t>persistencia retiniana</w:t>
        </w:r>
      </w:hyperlink>
      <w:r w:rsidRPr="00631691">
        <w:rPr>
          <w:rFonts w:ascii="Helvetica" w:hAnsi="Helvetica"/>
          <w:b/>
          <w:bCs/>
        </w:rPr>
        <w:t xml:space="preserve">, como el </w:t>
      </w:r>
      <w:hyperlink r:id="rId57" w:history="1">
        <w:proofErr w:type="spellStart"/>
        <w:r w:rsidRPr="00631691">
          <w:rPr>
            <w:rStyle w:val="Hipervnculo"/>
            <w:rFonts w:ascii="Helvetica" w:hAnsi="Helvetica"/>
            <w:b/>
            <w:bCs/>
          </w:rPr>
          <w:t>taumatropo</w:t>
        </w:r>
        <w:proofErr w:type="spellEnd"/>
      </w:hyperlink>
      <w:r w:rsidR="008E4FF0" w:rsidRPr="00631691">
        <w:rPr>
          <w:rFonts w:ascii="Helvetica" w:hAnsi="Helvetica"/>
          <w:b/>
          <w:bCs/>
        </w:rPr>
        <w:t xml:space="preserve">, el </w:t>
      </w:r>
      <w:hyperlink r:id="rId58" w:history="1">
        <w:r w:rsidR="008E4FF0" w:rsidRPr="00631691">
          <w:rPr>
            <w:rStyle w:val="Hipervnculo"/>
            <w:rFonts w:ascii="Helvetica" w:hAnsi="Helvetica"/>
            <w:b/>
            <w:bCs/>
          </w:rPr>
          <w:t>zootropo</w:t>
        </w:r>
      </w:hyperlink>
      <w:r w:rsidR="008E4FF0" w:rsidRPr="00631691">
        <w:rPr>
          <w:rFonts w:ascii="Helvetica" w:hAnsi="Helvetica"/>
          <w:b/>
          <w:bCs/>
        </w:rPr>
        <w:t xml:space="preserve"> o el </w:t>
      </w:r>
      <w:hyperlink r:id="rId59" w:history="1">
        <w:proofErr w:type="spellStart"/>
        <w:r w:rsidR="008E4FF0" w:rsidRPr="00631691">
          <w:rPr>
            <w:rStyle w:val="Hipervnculo"/>
            <w:rFonts w:ascii="Helvetica" w:hAnsi="Helvetica"/>
            <w:b/>
            <w:bCs/>
          </w:rPr>
          <w:t>praxinoscopio</w:t>
        </w:r>
        <w:proofErr w:type="spellEnd"/>
      </w:hyperlink>
      <w:r w:rsidRPr="00631691">
        <w:rPr>
          <w:rFonts w:ascii="Helvetica" w:hAnsi="Helvetica"/>
          <w:b/>
          <w:bCs/>
        </w:rPr>
        <w:t>.</w:t>
      </w:r>
      <w:r w:rsidR="008E4FF0" w:rsidRPr="00631691">
        <w:rPr>
          <w:rFonts w:ascii="Helvetica" w:hAnsi="Helvetica"/>
          <w:b/>
          <w:bCs/>
        </w:rPr>
        <w:t xml:space="preserve"> Hoy es considerado un mito, ya que algunos autores afirman</w:t>
      </w:r>
      <w:r w:rsidR="00C76DD1" w:rsidRPr="00631691">
        <w:rPr>
          <w:rFonts w:ascii="Helvetica" w:hAnsi="Helvetica"/>
          <w:b/>
          <w:bCs/>
        </w:rPr>
        <w:t xml:space="preserve"> que la razón principal de esta persistencia no yace en la retina, sino en el procesamiento cerebral de las señales.</w:t>
      </w:r>
    </w:p>
    <w:p w14:paraId="22C16F2C" w14:textId="77777777" w:rsidR="005A0311" w:rsidRPr="00631691" w:rsidRDefault="005A0311" w:rsidP="005A0311">
      <w:pPr>
        <w:spacing w:line="300" w:lineRule="exact"/>
        <w:jc w:val="both"/>
        <w:rPr>
          <w:rFonts w:ascii="Helvetica" w:hAnsi="Helvetica" w:cs="Arial"/>
          <w:sz w:val="22"/>
          <w:szCs w:val="22"/>
        </w:rPr>
      </w:pPr>
      <w:r w:rsidRPr="00631691">
        <w:rPr>
          <w:rFonts w:ascii="Helvetica" w:hAnsi="Helvetica" w:cs="Arial"/>
          <w:b/>
          <w:noProof/>
          <w:sz w:val="22"/>
          <w:szCs w:val="22"/>
        </w:rPr>
        <mc:AlternateContent>
          <mc:Choice Requires="wps">
            <w:drawing>
              <wp:anchor distT="0" distB="0" distL="114300" distR="114300" simplePos="0" relativeHeight="251708416" behindDoc="0" locked="0" layoutInCell="1" allowOverlap="1" wp14:anchorId="0796DFF1" wp14:editId="4219D35A">
                <wp:simplePos x="0" y="0"/>
                <wp:positionH relativeFrom="column">
                  <wp:posOffset>0</wp:posOffset>
                </wp:positionH>
                <wp:positionV relativeFrom="paragraph">
                  <wp:posOffset>130175</wp:posOffset>
                </wp:positionV>
                <wp:extent cx="5353050" cy="0"/>
                <wp:effectExtent l="12700" t="15875" r="19050" b="22225"/>
                <wp:wrapNone/>
                <wp:docPr id="9" name="Line 1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FDA6DF" id="Line 187" o:spid="_x0000_s1026" style="position:absolute;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0.25pt" to="421.5pt,10.2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" strokeweight="1.25pt"/>
            </w:pict>
          </mc:Fallback>
        </mc:AlternateContent>
      </w:r>
    </w:p>
    <w:p w14:paraId="24ECBECB" w14:textId="77777777" w:rsidR="00DF5643" w:rsidRDefault="00DF5643" w:rsidP="00762566">
      <w:pPr>
        <w:pStyle w:val="PRRAFOTEXTONORMAL"/>
        <w:rPr>
          <w:rFonts w:ascii="Helvetica" w:hAnsi="Helvetica"/>
        </w:rPr>
      </w:pPr>
    </w:p>
    <w:p w14:paraId="592BD6AA" w14:textId="09D47E09" w:rsidR="00F70835" w:rsidRDefault="007B54D9" w:rsidP="00762566">
      <w:pPr>
        <w:pStyle w:val="PRRAFOTEXTONORMAL"/>
        <w:rPr>
          <w:rFonts w:ascii="Helvetica" w:hAnsi="Helvetica"/>
        </w:rPr>
      </w:pPr>
      <w:r w:rsidRPr="00631691">
        <w:rPr>
          <w:rFonts w:ascii="Helvetica" w:hAnsi="Helvetica"/>
        </w:rPr>
        <w:t xml:space="preserve">Hay tres tipos de imágenes: la </w:t>
      </w:r>
      <w:r w:rsidRPr="003429B7">
        <w:rPr>
          <w:rFonts w:ascii="Helvetica" w:hAnsi="Helvetica"/>
          <w:b/>
        </w:rPr>
        <w:t xml:space="preserve">proyección </w:t>
      </w:r>
      <w:r w:rsidR="003429B7" w:rsidRPr="003429B7">
        <w:rPr>
          <w:rFonts w:ascii="Helvetica" w:hAnsi="Helvetica"/>
          <w:b/>
        </w:rPr>
        <w:t>retiniana</w:t>
      </w:r>
      <w:r w:rsidR="003429B7">
        <w:rPr>
          <w:rFonts w:ascii="Helvetica" w:hAnsi="Helvetica"/>
        </w:rPr>
        <w:t xml:space="preserve"> </w:t>
      </w:r>
      <w:r w:rsidRPr="00631691">
        <w:rPr>
          <w:rFonts w:ascii="Helvetica" w:hAnsi="Helvetica"/>
        </w:rPr>
        <w:t xml:space="preserve">de la que hablamos, </w:t>
      </w:r>
      <w:r w:rsidR="003429B7">
        <w:rPr>
          <w:rFonts w:ascii="Helvetica" w:hAnsi="Helvetica"/>
        </w:rPr>
        <w:t>cuando</w:t>
      </w:r>
      <w:r w:rsidRPr="00631691">
        <w:rPr>
          <w:rFonts w:ascii="Helvetica" w:hAnsi="Helvetica"/>
        </w:rPr>
        <w:t xml:space="preserve"> la luz llega a los ojos y es transformada en estímulos nerviosos; la </w:t>
      </w:r>
      <w:r w:rsidRPr="00FC062B">
        <w:rPr>
          <w:rFonts w:ascii="Helvetica" w:hAnsi="Helvetica"/>
          <w:b/>
        </w:rPr>
        <w:t>imagen icónica o técnica</w:t>
      </w:r>
      <w:r w:rsidRPr="00631691">
        <w:rPr>
          <w:rFonts w:ascii="Helvetica" w:hAnsi="Helvetica"/>
        </w:rPr>
        <w:t xml:space="preserve">, la representación de algo, proyecciones a la que dotamos de significado en base a nuestra memoria y nuestra experiencia; y la </w:t>
      </w:r>
      <w:r w:rsidRPr="00FC062B">
        <w:rPr>
          <w:rFonts w:ascii="Helvetica" w:hAnsi="Helvetica"/>
          <w:b/>
        </w:rPr>
        <w:t>imagen mental</w:t>
      </w:r>
      <w:r w:rsidRPr="00631691">
        <w:rPr>
          <w:rFonts w:ascii="Helvetica" w:hAnsi="Helvetica"/>
        </w:rPr>
        <w:t xml:space="preserve">, que forma parte de nuestra imaginación, nuestros constructos mentales, y que conforma nuestra representaciones </w:t>
      </w:r>
      <w:r w:rsidR="00F70835" w:rsidRPr="00631691">
        <w:rPr>
          <w:rFonts w:ascii="Helvetica" w:hAnsi="Helvetica"/>
        </w:rPr>
        <w:t xml:space="preserve">mentales, constituyendo </w:t>
      </w:r>
      <w:r w:rsidRPr="00631691">
        <w:rPr>
          <w:rFonts w:ascii="Helvetica" w:hAnsi="Helvetica"/>
        </w:rPr>
        <w:t xml:space="preserve">la parte principal de lo que consideramos “pensamiento visual”. Entre estos tres tipos </w:t>
      </w:r>
      <w:r w:rsidR="00F70835" w:rsidRPr="00631691">
        <w:rPr>
          <w:rFonts w:ascii="Helvetica" w:hAnsi="Helvetica"/>
        </w:rPr>
        <w:t xml:space="preserve">de imágenes </w:t>
      </w:r>
      <w:r w:rsidRPr="00631691">
        <w:rPr>
          <w:rFonts w:ascii="Helvetica" w:hAnsi="Helvetica"/>
        </w:rPr>
        <w:t xml:space="preserve">existe una </w:t>
      </w:r>
      <w:r w:rsidR="003429B7">
        <w:rPr>
          <w:rFonts w:ascii="Helvetica" w:hAnsi="Helvetica"/>
        </w:rPr>
        <w:t xml:space="preserve">importante </w:t>
      </w:r>
      <w:r w:rsidRPr="00631691">
        <w:rPr>
          <w:rFonts w:ascii="Helvetica" w:hAnsi="Helvetica"/>
        </w:rPr>
        <w:t>relación</w:t>
      </w:r>
      <w:r w:rsidR="00F70835" w:rsidRPr="00631691">
        <w:rPr>
          <w:rFonts w:ascii="Helvetica" w:hAnsi="Helvetica"/>
        </w:rPr>
        <w:t xml:space="preserve">: las imágenes mentales existen gracias a la conexión entre imagen retiniana e icónica. </w:t>
      </w:r>
    </w:p>
    <w:p w14:paraId="0E281C60" w14:textId="77777777" w:rsidR="00FC062B" w:rsidRPr="00631691" w:rsidRDefault="00FC062B" w:rsidP="00FC062B">
      <w:pPr>
        <w:pStyle w:val="PRRAFOTEXTONORMAL"/>
        <w:rPr>
          <w:rFonts w:ascii="Helvetica" w:hAnsi="Helvetica"/>
          <w:b/>
        </w:rPr>
      </w:pPr>
      <w:r w:rsidRPr="00631691">
        <w:rPr>
          <w:rFonts w:ascii="Helvetica" w:hAnsi="Helvetica"/>
          <w:noProof/>
          <w:lang w:eastAsia="es-ES_tradnl"/>
        </w:rPr>
        <w:drawing>
          <wp:anchor distT="0" distB="0" distL="114300" distR="114300" simplePos="0" relativeHeight="251719680" behindDoc="0" locked="0" layoutInCell="1" allowOverlap="1" wp14:anchorId="1A9A22BC" wp14:editId="263342FE">
            <wp:simplePos x="0" y="0"/>
            <wp:positionH relativeFrom="column">
              <wp:posOffset>-3810</wp:posOffset>
            </wp:positionH>
            <wp:positionV relativeFrom="paragraph">
              <wp:posOffset>244475</wp:posOffset>
            </wp:positionV>
            <wp:extent cx="5305425" cy="457200"/>
            <wp:effectExtent l="0" t="0" r="0" b="0"/>
            <wp:wrapSquare wrapText="bothSides"/>
            <wp:docPr id="177" name="Imagen 177" descr="cabeceraejemp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cabeceraejemplo"/>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305425" cy="457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D54C78" w14:textId="77777777" w:rsidR="00FC062B" w:rsidRPr="00631691" w:rsidRDefault="00FC062B" w:rsidP="00FC062B">
      <w:pPr>
        <w:pStyle w:val="PRRAFOTEXTONORMAL"/>
        <w:rPr>
          <w:rFonts w:ascii="Helvetica" w:hAnsi="Helvetica"/>
          <w:b/>
        </w:rPr>
      </w:pPr>
    </w:p>
    <w:p w14:paraId="715679C8" w14:textId="77777777" w:rsidR="00FC062B" w:rsidRPr="00631691" w:rsidRDefault="00FC062B" w:rsidP="00FC062B">
      <w:pPr>
        <w:pStyle w:val="PRRAFOTEXTONORMAL"/>
        <w:rPr>
          <w:rFonts w:ascii="Helvetica" w:hAnsi="Helvetica"/>
        </w:rPr>
      </w:pPr>
      <w:proofErr w:type="spellStart"/>
      <w:r>
        <w:rPr>
          <w:rFonts w:ascii="Helvetica" w:hAnsi="Helvetica"/>
        </w:rPr>
        <w:t>Arnheim</w:t>
      </w:r>
      <w:proofErr w:type="spellEnd"/>
      <w:r>
        <w:rPr>
          <w:rFonts w:ascii="Helvetica" w:hAnsi="Helvetica"/>
        </w:rPr>
        <w:t xml:space="preserve"> ilustró</w:t>
      </w:r>
      <w:r w:rsidRPr="00631691">
        <w:rPr>
          <w:rFonts w:ascii="Helvetica" w:hAnsi="Helvetica"/>
        </w:rPr>
        <w:t xml:space="preserve"> </w:t>
      </w:r>
      <w:r>
        <w:rPr>
          <w:rFonts w:ascii="Helvetica" w:hAnsi="Helvetica"/>
        </w:rPr>
        <w:t xml:space="preserve">el </w:t>
      </w:r>
      <w:r w:rsidRPr="00631691">
        <w:rPr>
          <w:rFonts w:ascii="Helvetica" w:hAnsi="Helvetica"/>
        </w:rPr>
        <w:t>funciona</w:t>
      </w:r>
      <w:r>
        <w:rPr>
          <w:rFonts w:ascii="Helvetica" w:hAnsi="Helvetica"/>
        </w:rPr>
        <w:t>miento</w:t>
      </w:r>
      <w:r w:rsidRPr="00631691">
        <w:rPr>
          <w:rFonts w:ascii="Helvetica" w:hAnsi="Helvetica"/>
        </w:rPr>
        <w:t xml:space="preserve"> </w:t>
      </w:r>
      <w:r>
        <w:rPr>
          <w:rFonts w:ascii="Helvetica" w:hAnsi="Helvetica"/>
        </w:rPr>
        <w:t>d</w:t>
      </w:r>
      <w:r w:rsidRPr="00631691">
        <w:rPr>
          <w:rFonts w:ascii="Helvetica" w:hAnsi="Helvetica"/>
        </w:rPr>
        <w:t>el pensamiento visual</w:t>
      </w:r>
      <w:r>
        <w:rPr>
          <w:rFonts w:ascii="Helvetica" w:hAnsi="Helvetica"/>
        </w:rPr>
        <w:t xml:space="preserve"> con este </w:t>
      </w:r>
      <w:r w:rsidRPr="00631691">
        <w:rPr>
          <w:rFonts w:ascii="Helvetica" w:hAnsi="Helvetica"/>
        </w:rPr>
        <w:t xml:space="preserve">sencillo </w:t>
      </w:r>
      <w:r w:rsidRPr="00FC062B">
        <w:rPr>
          <w:rFonts w:ascii="Helvetica" w:hAnsi="Helvetica"/>
          <w:b/>
        </w:rPr>
        <w:t>ejemplo</w:t>
      </w:r>
      <w:r w:rsidRPr="00631691">
        <w:rPr>
          <w:rFonts w:ascii="Helvetica" w:hAnsi="Helvetica"/>
        </w:rPr>
        <w:t xml:space="preserve">: imaginemos que le preguntamos a dos individuos qué hora será dentro de media hora si </w:t>
      </w:r>
      <w:r>
        <w:rPr>
          <w:rFonts w:ascii="Helvetica" w:hAnsi="Helvetica"/>
        </w:rPr>
        <w:t>actualmente son las 13:40. El primer sujeto</w:t>
      </w:r>
      <w:r w:rsidRPr="00631691">
        <w:rPr>
          <w:rFonts w:ascii="Helvetica" w:hAnsi="Helvetica"/>
        </w:rPr>
        <w:t xml:space="preserve"> realiza el cálculo mentalmente: si a 40 le sumo 30 minutos, obtengo 70; como en una hora hay 60 minutos, resto 60 a 70 y me da 10, por lo que ya sé que dentro de media hora serán las 14 horas y 10 minutos.</w:t>
      </w:r>
    </w:p>
    <w:p w14:paraId="1D8AE744" w14:textId="77777777" w:rsidR="00FC062B" w:rsidRPr="00631691" w:rsidRDefault="00FC062B" w:rsidP="00FC062B">
      <w:pPr>
        <w:pStyle w:val="PRRAFOTEXTONORMAL"/>
        <w:rPr>
          <w:rFonts w:ascii="Helvetica" w:hAnsi="Helvetica"/>
        </w:rPr>
      </w:pPr>
      <w:r w:rsidRPr="00631691">
        <w:rPr>
          <w:rFonts w:ascii="Helvetica" w:hAnsi="Helvetica"/>
          <w:noProof/>
          <w:lang w:eastAsia="es-ES_tradnl"/>
        </w:rPr>
        <w:drawing>
          <wp:anchor distT="0" distB="0" distL="114300" distR="114300" simplePos="0" relativeHeight="251722752" behindDoc="0" locked="0" layoutInCell="1" allowOverlap="1" wp14:anchorId="2723A5C1" wp14:editId="1D9AAC77">
            <wp:simplePos x="0" y="0"/>
            <wp:positionH relativeFrom="column">
              <wp:posOffset>1942465</wp:posOffset>
            </wp:positionH>
            <wp:positionV relativeFrom="paragraph">
              <wp:posOffset>193675</wp:posOffset>
            </wp:positionV>
            <wp:extent cx="1421765" cy="1343660"/>
            <wp:effectExtent l="0" t="0" r="635" b="2540"/>
            <wp:wrapSquare wrapText="bothSides"/>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Captura de pantalla 2017-02-09 a las 0.12.27.png"/>
                    <pic:cNvPicPr/>
                  </pic:nvPicPr>
                  <pic:blipFill>
                    <a:blip r:embed="rId61">
                      <a:extLst>
                        <a:ext uri="{28A0092B-C50C-407E-A947-70E740481C1C}">
                          <a14:useLocalDpi xmlns:a14="http://schemas.microsoft.com/office/drawing/2010/main" val="0"/>
                        </a:ext>
                      </a:extLst>
                    </a:blip>
                    <a:stretch>
                      <a:fillRect/>
                    </a:stretch>
                  </pic:blipFill>
                  <pic:spPr>
                    <a:xfrm>
                      <a:off x="0" y="0"/>
                      <a:ext cx="1421765" cy="1343660"/>
                    </a:xfrm>
                    <a:prstGeom prst="rect">
                      <a:avLst/>
                    </a:prstGeom>
                  </pic:spPr>
                </pic:pic>
              </a:graphicData>
            </a:graphic>
            <wp14:sizeRelH relativeFrom="page">
              <wp14:pctWidth>0</wp14:pctWidth>
            </wp14:sizeRelH>
            <wp14:sizeRelV relativeFrom="page">
              <wp14:pctHeight>0</wp14:pctHeight>
            </wp14:sizeRelV>
          </wp:anchor>
        </w:drawing>
      </w:r>
    </w:p>
    <w:p w14:paraId="74D6EE0C" w14:textId="77777777" w:rsidR="00FC062B" w:rsidRPr="00631691" w:rsidRDefault="00FC062B" w:rsidP="00FC062B">
      <w:pPr>
        <w:pStyle w:val="PRRAFOTEXTONORMAL"/>
        <w:rPr>
          <w:rFonts w:ascii="Helvetica" w:hAnsi="Helvetica"/>
        </w:rPr>
      </w:pPr>
    </w:p>
    <w:p w14:paraId="74773419" w14:textId="77777777" w:rsidR="00FC062B" w:rsidRPr="00631691" w:rsidRDefault="00FC062B" w:rsidP="00FC062B">
      <w:pPr>
        <w:pStyle w:val="PRRAFOTEXTONORMAL"/>
        <w:rPr>
          <w:rFonts w:ascii="Helvetica" w:hAnsi="Helvetica"/>
        </w:rPr>
      </w:pPr>
    </w:p>
    <w:p w14:paraId="1C169919" w14:textId="77777777" w:rsidR="00FC062B" w:rsidRPr="00631691" w:rsidRDefault="00FC062B" w:rsidP="00FC062B">
      <w:pPr>
        <w:pStyle w:val="PRRAFOTEXTONORMAL"/>
        <w:rPr>
          <w:rFonts w:ascii="Helvetica" w:hAnsi="Helvetica"/>
        </w:rPr>
      </w:pPr>
    </w:p>
    <w:p w14:paraId="29FC0ADB" w14:textId="77777777" w:rsidR="00FC062B" w:rsidRPr="00631691" w:rsidRDefault="00FC062B" w:rsidP="00FC062B">
      <w:pPr>
        <w:pStyle w:val="PRRAFOTEXTONORMAL"/>
        <w:rPr>
          <w:rFonts w:ascii="Helvetica" w:hAnsi="Helvetica"/>
        </w:rPr>
      </w:pPr>
    </w:p>
    <w:p w14:paraId="132607AF" w14:textId="77777777" w:rsidR="00FC062B" w:rsidRDefault="00FC062B" w:rsidP="00FC062B">
      <w:pPr>
        <w:pStyle w:val="PRRAFOTEXTONORMAL"/>
        <w:rPr>
          <w:rFonts w:ascii="Helvetica" w:hAnsi="Helvetica"/>
        </w:rPr>
      </w:pPr>
      <w:r w:rsidRPr="00631691">
        <w:rPr>
          <w:rFonts w:ascii="Helvetica" w:hAnsi="Helvetica"/>
        </w:rPr>
        <w:lastRenderedPageBreak/>
        <w:t>El segundo</w:t>
      </w:r>
      <w:r>
        <w:rPr>
          <w:rFonts w:ascii="Helvetica" w:hAnsi="Helvetica"/>
        </w:rPr>
        <w:t>, por otro lado,</w:t>
      </w:r>
      <w:r w:rsidRPr="00631691">
        <w:rPr>
          <w:rFonts w:ascii="Helvetica" w:hAnsi="Helvetica"/>
        </w:rPr>
        <w:t xml:space="preserve"> resuelve el problema de </w:t>
      </w:r>
      <w:r>
        <w:rPr>
          <w:rFonts w:ascii="Helvetica" w:hAnsi="Helvetica"/>
        </w:rPr>
        <w:t xml:space="preserve">una </w:t>
      </w:r>
      <w:r w:rsidRPr="00631691">
        <w:rPr>
          <w:rFonts w:ascii="Helvetica" w:hAnsi="Helvetica"/>
        </w:rPr>
        <w:t xml:space="preserve">manera </w:t>
      </w:r>
      <w:r>
        <w:rPr>
          <w:rFonts w:ascii="Helvetica" w:hAnsi="Helvetica"/>
        </w:rPr>
        <w:t xml:space="preserve">más </w:t>
      </w:r>
      <w:r w:rsidRPr="00631691">
        <w:rPr>
          <w:rFonts w:ascii="Helvetica" w:hAnsi="Helvetica"/>
        </w:rPr>
        <w:t>visual: observa la esfera del reloj y la posición del minutero. Como media hora es media circunferencia del reloj, el extremo opuesto a</w:t>
      </w:r>
      <w:r>
        <w:rPr>
          <w:rFonts w:ascii="Helvetica" w:hAnsi="Helvetica"/>
        </w:rPr>
        <w:t xml:space="preserve"> la posición actual d</w:t>
      </w:r>
      <w:r w:rsidRPr="00631691">
        <w:rPr>
          <w:rFonts w:ascii="Helvetica" w:hAnsi="Helvetica"/>
        </w:rPr>
        <w:t xml:space="preserve">el minutero es en el 10, por lo que dentro de media hora serán las 14 horas y 10 minutos. </w:t>
      </w:r>
    </w:p>
    <w:p w14:paraId="146FFC02" w14:textId="77777777" w:rsidR="00FC062B" w:rsidRDefault="00FC062B" w:rsidP="00FC062B">
      <w:pPr>
        <w:pStyle w:val="PRRAFOTEXTONORMAL"/>
        <w:rPr>
          <w:rFonts w:ascii="Helvetica" w:hAnsi="Helvetica"/>
        </w:rPr>
      </w:pPr>
      <w:r w:rsidRPr="00631691">
        <w:rPr>
          <w:rFonts w:ascii="Helvetica" w:hAnsi="Helvetica"/>
        </w:rPr>
        <w:t xml:space="preserve">Este último individuo ha llegado a la misma respuesta que el </w:t>
      </w:r>
      <w:proofErr w:type="gramStart"/>
      <w:r w:rsidRPr="00631691">
        <w:rPr>
          <w:rFonts w:ascii="Helvetica" w:hAnsi="Helvetica"/>
        </w:rPr>
        <w:t>primero</w:t>
      </w:r>
      <w:proofErr w:type="gramEnd"/>
      <w:r w:rsidRPr="00631691">
        <w:rPr>
          <w:rFonts w:ascii="Helvetica" w:hAnsi="Helvetica"/>
        </w:rPr>
        <w:t xml:space="preserve"> pero de una forma visual, más rápida y para la que no ha tenido que realizar ningún cálculo racional y matemático, sino por propia intuición visual. Aunque esta intuición se nos ha negado desde que se impuso la tradición racionalista en el pensamiento y la filosofía griegas, donde se prima la razón por encima de la emoción. Contra esta imposición lucha esta nueva forma de entender la inteligencia humana, capaz de usar este pensamiento visual.</w:t>
      </w:r>
    </w:p>
    <w:p w14:paraId="6489EEC7" w14:textId="77777777" w:rsidR="00FC062B" w:rsidRPr="00631691" w:rsidRDefault="00FC062B" w:rsidP="00FC062B">
      <w:pPr>
        <w:pStyle w:val="PRRAFOTEXTONORMAL"/>
        <w:rPr>
          <w:rFonts w:ascii="Helvetica" w:hAnsi="Helvetica"/>
          <w:b/>
        </w:rPr>
      </w:pPr>
      <w:r w:rsidRPr="00631691">
        <w:rPr>
          <w:rFonts w:ascii="Helvetica" w:hAnsi="Helvetica"/>
          <w:b/>
          <w:noProof/>
          <w:lang w:eastAsia="es-ES_tradnl"/>
        </w:rPr>
        <mc:AlternateContent>
          <mc:Choice Requires="wps">
            <w:drawing>
              <wp:anchor distT="0" distB="0" distL="114300" distR="114300" simplePos="0" relativeHeight="251720704" behindDoc="0" locked="0" layoutInCell="1" allowOverlap="1" wp14:anchorId="179DC2B2" wp14:editId="1A42F7E4">
                <wp:simplePos x="0" y="0"/>
                <wp:positionH relativeFrom="column">
                  <wp:posOffset>0</wp:posOffset>
                </wp:positionH>
                <wp:positionV relativeFrom="paragraph">
                  <wp:posOffset>165100</wp:posOffset>
                </wp:positionV>
                <wp:extent cx="5353050" cy="0"/>
                <wp:effectExtent l="12700" t="12700" r="19050" b="25400"/>
                <wp:wrapNone/>
                <wp:docPr id="17" name="Line 1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279AF6" id="Line 191" o:spid="_x0000_s1026" style="position:absolute;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pt" to="421.5pt,1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" strokeweight="1.25pt"/>
            </w:pict>
          </mc:Fallback>
        </mc:AlternateContent>
      </w:r>
    </w:p>
    <w:p w14:paraId="56877FD4" w14:textId="77777777" w:rsidR="00A43040" w:rsidRDefault="00A43040">
      <w:pPr>
        <w:rPr>
          <w:rFonts w:ascii="Arial" w:hAnsi="Arial" w:cs="Arial"/>
          <w:b/>
          <w:sz w:val="22"/>
          <w:szCs w:val="22"/>
          <w:lang w:eastAsia="es-ES"/>
        </w:rPr>
      </w:pPr>
      <w:r>
        <w:rPr>
          <w:b/>
        </w:rPr>
        <w:br w:type="page"/>
      </w:r>
    </w:p>
    <w:p w14:paraId="123B96AB" w14:textId="5C482385" w:rsidR="009B0651" w:rsidRDefault="009B0651" w:rsidP="009B0651">
      <w:pPr>
        <w:pStyle w:val="PRRAFOTEXTONORMAL"/>
        <w:rPr>
          <w:b/>
        </w:rPr>
      </w:pPr>
      <w:r>
        <w:rPr>
          <w:noProof/>
          <w:lang w:eastAsia="es-ES_tradnl"/>
        </w:rPr>
        <w:lastRenderedPageBreak/>
        <w:drawing>
          <wp:anchor distT="0" distB="0" distL="114300" distR="114300" simplePos="0" relativeHeight="251716608" behindDoc="0" locked="0" layoutInCell="1" allowOverlap="1" wp14:anchorId="7D9F6558" wp14:editId="66FFEAD6">
            <wp:simplePos x="0" y="0"/>
            <wp:positionH relativeFrom="column">
              <wp:posOffset>-3810</wp:posOffset>
            </wp:positionH>
            <wp:positionV relativeFrom="paragraph">
              <wp:posOffset>347980</wp:posOffset>
            </wp:positionV>
            <wp:extent cx="5305425" cy="428625"/>
            <wp:effectExtent l="0" t="0" r="3175" b="3175"/>
            <wp:wrapSquare wrapText="bothSides"/>
            <wp:docPr id="38" name="Imagen 38" descr="cabeceravertambi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beceravertambien"/>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05425" cy="4286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0FE6A8" w14:textId="77777777" w:rsidR="009B0651" w:rsidRDefault="009B0651" w:rsidP="009B0651">
      <w:pPr>
        <w:pStyle w:val="TEXTOINTERIORRECUADROS"/>
      </w:pPr>
    </w:p>
    <w:p w14:paraId="641067E9" w14:textId="2E3F986B" w:rsidR="009B0651" w:rsidRDefault="009B0651" w:rsidP="009B0651">
      <w:pPr>
        <w:pStyle w:val="TEXTOINTERIORRECUADROS"/>
      </w:pPr>
      <w:r>
        <w:t xml:space="preserve">En una cultura visual donde la imagen ha cambiado de función y significado, entramos en lo que el creador Joan </w:t>
      </w:r>
      <w:proofErr w:type="spellStart"/>
      <w:r>
        <w:t>Fontcuberta</w:t>
      </w:r>
      <w:proofErr w:type="spellEnd"/>
      <w:r>
        <w:t xml:space="preserve"> ha calificado como Era de la </w:t>
      </w:r>
      <w:proofErr w:type="spellStart"/>
      <w:r>
        <w:t>Postfotografía</w:t>
      </w:r>
      <w:proofErr w:type="spellEnd"/>
      <w:r>
        <w:t>. Te invitamos a descubrir este sugerente concepto a través de los siguientes enlaces:</w:t>
      </w:r>
    </w:p>
    <w:p w14:paraId="6B760623" w14:textId="77777777" w:rsidR="003429B7" w:rsidRPr="003429B7" w:rsidRDefault="009B0651" w:rsidP="00F86867">
      <w:pPr>
        <w:pStyle w:val="TEXTOINTERIORRECUADROS"/>
        <w:numPr>
          <w:ilvl w:val="0"/>
          <w:numId w:val="38"/>
        </w:numPr>
        <w:rPr>
          <w:b w:val="0"/>
        </w:rPr>
      </w:pPr>
      <w:r w:rsidRPr="009B0651">
        <w:t xml:space="preserve">Manifiesto de Joan </w:t>
      </w:r>
      <w:proofErr w:type="spellStart"/>
      <w:r w:rsidRPr="009B0651">
        <w:t>Fontcuberta</w:t>
      </w:r>
      <w:proofErr w:type="spellEnd"/>
      <w:r w:rsidRPr="009B0651">
        <w:t xml:space="preserve"> explicando los principios y caracte</w:t>
      </w:r>
      <w:r>
        <w:t>rísticas de la '</w:t>
      </w:r>
      <w:proofErr w:type="spellStart"/>
      <w:r>
        <w:t>postfotografía</w:t>
      </w:r>
      <w:proofErr w:type="spellEnd"/>
      <w:r>
        <w:t>':</w:t>
      </w:r>
    </w:p>
    <w:p w14:paraId="069C287A" w14:textId="29D65325" w:rsidR="003429B7" w:rsidRDefault="00063D19" w:rsidP="003429B7">
      <w:pPr>
        <w:pStyle w:val="TEXTOINTERIORRECUADROS"/>
        <w:ind w:left="720"/>
      </w:pPr>
      <w:hyperlink r:id="rId62" w:history="1">
        <w:r w:rsidR="009B0651" w:rsidRPr="002F6763">
          <w:rPr>
            <w:rStyle w:val="Hipervnculo"/>
          </w:rPr>
          <w:t>http://www.lavanguardia.com/cultura/20110511/54152218372/por-un-manifiesto-posfotografico.html</w:t>
        </w:r>
      </w:hyperlink>
      <w:r w:rsidR="009B0651">
        <w:t xml:space="preserve"> </w:t>
      </w:r>
    </w:p>
    <w:p w14:paraId="1E40719C" w14:textId="77777777" w:rsidR="003429B7" w:rsidRPr="003429B7" w:rsidRDefault="003429B7" w:rsidP="003429B7">
      <w:pPr>
        <w:pStyle w:val="TEXTOINTERIORRECUADROS"/>
        <w:ind w:left="720"/>
        <w:rPr>
          <w:b w:val="0"/>
        </w:rPr>
      </w:pPr>
    </w:p>
    <w:p w14:paraId="408590D9" w14:textId="77777777" w:rsidR="003429B7" w:rsidRDefault="00934D54" w:rsidP="00F86867">
      <w:pPr>
        <w:pStyle w:val="TEXTOINTERIORRECUADROS"/>
        <w:numPr>
          <w:ilvl w:val="0"/>
          <w:numId w:val="38"/>
        </w:numPr>
      </w:pPr>
      <w:r w:rsidRPr="003429B7">
        <w:t>Reportaje de RTVE sobre e</w:t>
      </w:r>
      <w:r w:rsidR="009B0651" w:rsidRPr="003429B7">
        <w:t xml:space="preserve">l creador Joan </w:t>
      </w:r>
      <w:proofErr w:type="spellStart"/>
      <w:r w:rsidR="009B0651" w:rsidRPr="003429B7">
        <w:t>Fontcuberta</w:t>
      </w:r>
      <w:proofErr w:type="spellEnd"/>
      <w:r w:rsidR="009B0651" w:rsidRPr="003429B7">
        <w:t xml:space="preserve"> </w:t>
      </w:r>
      <w:r w:rsidRPr="003429B7">
        <w:t xml:space="preserve">y el concepto de la </w:t>
      </w:r>
      <w:r w:rsidR="009B0651" w:rsidRPr="003429B7">
        <w:t>'</w:t>
      </w:r>
      <w:proofErr w:type="spellStart"/>
      <w:r w:rsidR="009B0651" w:rsidRPr="003429B7">
        <w:t>Postfotografía</w:t>
      </w:r>
      <w:proofErr w:type="spellEnd"/>
      <w:r w:rsidR="009B0651" w:rsidRPr="003429B7">
        <w:t xml:space="preserve">', </w:t>
      </w:r>
      <w:r w:rsidRPr="003429B7">
        <w:t xml:space="preserve">una nueva Era </w:t>
      </w:r>
      <w:r w:rsidR="009B0651" w:rsidRPr="003429B7">
        <w:t>donde la técnica, la forma, deja pas</w:t>
      </w:r>
      <w:r w:rsidRPr="003429B7">
        <w:t xml:space="preserve">o al contenido, al significado </w:t>
      </w:r>
      <w:r w:rsidR="009B0651" w:rsidRPr="003429B7">
        <w:t>(24 min.)</w:t>
      </w:r>
      <w:r w:rsidRPr="003429B7">
        <w:t>:</w:t>
      </w:r>
    </w:p>
    <w:p w14:paraId="2AFAB7A0" w14:textId="5F12B351" w:rsidR="003429B7" w:rsidRDefault="00063D19" w:rsidP="003429B7">
      <w:pPr>
        <w:pStyle w:val="TEXTOINTERIORRECUADROS"/>
        <w:ind w:left="720"/>
      </w:pPr>
      <w:hyperlink r:id="rId63" w:history="1">
        <w:r w:rsidR="009B0651" w:rsidRPr="003429B7">
          <w:rPr>
            <w:rStyle w:val="Hipervnculo"/>
          </w:rPr>
          <w:t>http://www.rtve.es/alacarta/videos/creadores/aventura-del-saber-joan-fontcuberta-postfotografia/1870690/</w:t>
        </w:r>
      </w:hyperlink>
      <w:r w:rsidR="009B0651" w:rsidRPr="003429B7">
        <w:t xml:space="preserve"> </w:t>
      </w:r>
    </w:p>
    <w:p w14:paraId="295325DF" w14:textId="77777777" w:rsidR="003429B7" w:rsidRDefault="003429B7" w:rsidP="003429B7">
      <w:pPr>
        <w:pStyle w:val="TEXTOINTERIORRECUADROS"/>
        <w:ind w:left="720"/>
      </w:pPr>
    </w:p>
    <w:p w14:paraId="400155EA" w14:textId="77777777" w:rsidR="003429B7" w:rsidRDefault="00934D54" w:rsidP="00F86867">
      <w:pPr>
        <w:pStyle w:val="TEXTOINTERIORRECUADROS"/>
        <w:numPr>
          <w:ilvl w:val="0"/>
          <w:numId w:val="38"/>
        </w:numPr>
      </w:pPr>
      <w:r w:rsidRPr="003429B7">
        <w:rPr>
          <w:bCs/>
        </w:rPr>
        <w:t xml:space="preserve">Podcast: La furia de las imágenes (en ‘Los búfalos nocturnos’, de </w:t>
      </w:r>
      <w:proofErr w:type="spellStart"/>
      <w:r w:rsidRPr="003429B7">
        <w:rPr>
          <w:bCs/>
        </w:rPr>
        <w:t>Podium</w:t>
      </w:r>
      <w:proofErr w:type="spellEnd"/>
      <w:r w:rsidRPr="003429B7">
        <w:rPr>
          <w:bCs/>
        </w:rPr>
        <w:t xml:space="preserve"> Podcast). </w:t>
      </w:r>
      <w:r w:rsidRPr="003429B7">
        <w:t xml:space="preserve">En la primera parte se habla de la </w:t>
      </w:r>
      <w:proofErr w:type="spellStart"/>
      <w:r w:rsidRPr="003429B7">
        <w:t>postfotografía</w:t>
      </w:r>
      <w:proofErr w:type="spellEnd"/>
      <w:r w:rsidRPr="003429B7">
        <w:t xml:space="preserve"> (10 min.):</w:t>
      </w:r>
    </w:p>
    <w:p w14:paraId="731CA056" w14:textId="0E49CE8C" w:rsidR="00934D54" w:rsidRPr="003429B7" w:rsidRDefault="00063D19" w:rsidP="003429B7">
      <w:pPr>
        <w:pStyle w:val="TEXTOINTERIORRECUADROS"/>
        <w:ind w:left="720"/>
      </w:pPr>
      <w:hyperlink r:id="rId64" w:history="1">
        <w:r w:rsidR="00934D54" w:rsidRPr="003429B7">
          <w:rPr>
            <w:rStyle w:val="Hipervnculo"/>
          </w:rPr>
          <w:t>http://www.podiumpodcast.com/los-bufalos-nocturnos/temporada-1/e10-la-furia-de-las-imagenes/</w:t>
        </w:r>
      </w:hyperlink>
      <w:r w:rsidR="00934D54" w:rsidRPr="003429B7">
        <w:t xml:space="preserve"> </w:t>
      </w:r>
    </w:p>
    <w:p w14:paraId="4FF47E5F" w14:textId="77777777" w:rsidR="009B0651" w:rsidRDefault="009B0651" w:rsidP="009B0651">
      <w:pPr>
        <w:pStyle w:val="PRRAFOTEXTONORMAL"/>
        <w:rPr>
          <w:b/>
        </w:rPr>
      </w:pPr>
    </w:p>
    <w:p w14:paraId="4CEEBB97" w14:textId="77777777" w:rsidR="009B0651" w:rsidRDefault="009B0651" w:rsidP="009B0651">
      <w:pPr>
        <w:pStyle w:val="PRRAFOTEXTONORMAL"/>
        <w:rPr>
          <w:b/>
        </w:rPr>
      </w:pPr>
      <w:r>
        <w:rPr>
          <w:rFonts w:ascii="Helvetica 55 Roman" w:hAnsi="Helvetica 55 Roman"/>
          <w:b/>
          <w:bCs/>
          <w:noProof/>
          <w:lang w:eastAsia="es-ES_tradnl"/>
        </w:rPr>
        <mc:AlternateContent>
          <mc:Choice Requires="wps">
            <w:drawing>
              <wp:anchor distT="0" distB="0" distL="114300" distR="114300" simplePos="0" relativeHeight="251717632" behindDoc="0" locked="0" layoutInCell="1" allowOverlap="1" wp14:anchorId="02E0F5FA" wp14:editId="0B493052">
                <wp:simplePos x="0" y="0"/>
                <wp:positionH relativeFrom="column">
                  <wp:posOffset>0</wp:posOffset>
                </wp:positionH>
                <wp:positionV relativeFrom="paragraph">
                  <wp:posOffset>184150</wp:posOffset>
                </wp:positionV>
                <wp:extent cx="5353050" cy="0"/>
                <wp:effectExtent l="12700" t="19050" r="19050" b="19050"/>
                <wp:wrapNone/>
                <wp:docPr id="37" name="Conector recto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F38A99" id="Conector recto 37" o:spid="_x0000_s1026" style="position:absolute;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4.5pt" to="421.5pt,14.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" strokeweight="1.25pt"/>
            </w:pict>
          </mc:Fallback>
        </mc:AlternateContent>
      </w:r>
    </w:p>
    <w:p w14:paraId="07CDD8DA" w14:textId="77777777" w:rsidR="003505CA" w:rsidRPr="00631691" w:rsidRDefault="003505CA" w:rsidP="00C052B6">
      <w:pPr>
        <w:pStyle w:val="PRRAFOTEXTONORMAL"/>
        <w:rPr>
          <w:rFonts w:ascii="Helvetica" w:hAnsi="Helvetica"/>
        </w:rPr>
      </w:pPr>
    </w:p>
    <w:p w14:paraId="667B7178" w14:textId="273FD20A" w:rsidR="00CD5945" w:rsidRDefault="00CD5945">
      <w:pPr>
        <w:rPr>
          <w:rFonts w:ascii="Helvetica" w:hAnsi="Helvetica"/>
          <w:b/>
          <w:bCs/>
          <w:sz w:val="4"/>
          <w:szCs w:val="4"/>
          <w:lang w:eastAsia="es-ES"/>
        </w:rPr>
      </w:pPr>
    </w:p>
    <w:p w14:paraId="1D6C321C" w14:textId="77777777" w:rsidR="00934287" w:rsidRPr="00631691" w:rsidRDefault="00934287" w:rsidP="00934287">
      <w:pPr>
        <w:pStyle w:val="TULOSECCIN"/>
        <w:shd w:val="clear" w:color="auto" w:fill="FF9933"/>
        <w:spacing w:before="120" w:after="120"/>
        <w:ind w:firstLine="142"/>
        <w:rPr>
          <w:rFonts w:ascii="Helvetica" w:hAnsi="Helvetica"/>
          <w:bCs/>
          <w:sz w:val="4"/>
          <w:szCs w:val="4"/>
        </w:rPr>
      </w:pPr>
    </w:p>
    <w:p w14:paraId="28BCF76A" w14:textId="77777777" w:rsidR="00934287" w:rsidRPr="00631691" w:rsidRDefault="00934287" w:rsidP="00934287">
      <w:pPr>
        <w:pStyle w:val="TULOSECCIN"/>
        <w:shd w:val="clear" w:color="auto" w:fill="FF9933"/>
        <w:spacing w:before="120" w:after="120"/>
        <w:ind w:firstLine="142"/>
        <w:rPr>
          <w:rFonts w:ascii="Helvetica" w:hAnsi="Helvetica"/>
          <w:bCs/>
        </w:rPr>
      </w:pPr>
      <w:r w:rsidRPr="00631691">
        <w:rPr>
          <w:rFonts w:ascii="Helvetica" w:hAnsi="Helvetica"/>
          <w:bCs/>
        </w:rPr>
        <w:lastRenderedPageBreak/>
        <w:t>IDEAS CLAVE</w:t>
      </w:r>
    </w:p>
    <w:p w14:paraId="746C69C8" w14:textId="77777777" w:rsidR="00934287" w:rsidRPr="00631691" w:rsidRDefault="00934287" w:rsidP="00934287">
      <w:pPr>
        <w:pStyle w:val="TULOSECCIN"/>
        <w:shd w:val="clear" w:color="auto" w:fill="FF9933"/>
        <w:spacing w:before="120" w:after="120"/>
        <w:ind w:firstLine="142"/>
        <w:rPr>
          <w:rFonts w:ascii="Helvetica" w:hAnsi="Helvetica"/>
          <w:bCs/>
          <w:sz w:val="4"/>
          <w:szCs w:val="4"/>
        </w:rPr>
      </w:pPr>
    </w:p>
    <w:p w14:paraId="7E231A69" w14:textId="77777777" w:rsidR="00EC232C" w:rsidRPr="00631691" w:rsidRDefault="00EC232C" w:rsidP="00BB600E">
      <w:pPr>
        <w:pStyle w:val="PRRAFOTEXTONORMAL"/>
        <w:rPr>
          <w:rFonts w:ascii="Helvetica" w:hAnsi="Helvetica"/>
          <w:lang w:val="es-ES"/>
        </w:rPr>
      </w:pPr>
    </w:p>
    <w:p w14:paraId="67048A7B" w14:textId="77777777" w:rsidR="00631691" w:rsidRPr="00631691" w:rsidRDefault="00631691" w:rsidP="00F86867">
      <w:pPr>
        <w:pStyle w:val="TEXTOINTERIORRECUADROS"/>
        <w:numPr>
          <w:ilvl w:val="0"/>
          <w:numId w:val="37"/>
        </w:numPr>
        <w:rPr>
          <w:rFonts w:ascii="Helvetica" w:hAnsi="Helvetica"/>
          <w:b w:val="0"/>
        </w:rPr>
      </w:pPr>
      <w:r w:rsidRPr="00631691">
        <w:rPr>
          <w:rFonts w:ascii="Helvetica" w:hAnsi="Helvetica" w:cs="Arial"/>
          <w:b w:val="0"/>
        </w:rPr>
        <w:t xml:space="preserve">El Pensamiento Visual es una capacidad humana </w:t>
      </w:r>
      <w:r w:rsidRPr="00631691">
        <w:rPr>
          <w:rFonts w:ascii="Helvetica" w:hAnsi="Helvetica"/>
          <w:b w:val="0"/>
        </w:rPr>
        <w:t xml:space="preserve">innata </w:t>
      </w:r>
      <w:r w:rsidRPr="00631691">
        <w:rPr>
          <w:rFonts w:ascii="Helvetica" w:hAnsi="Helvetica" w:cs="Arial"/>
          <w:b w:val="0"/>
        </w:rPr>
        <w:t xml:space="preserve">para </w:t>
      </w:r>
      <w:r w:rsidRPr="00631691">
        <w:rPr>
          <w:rFonts w:ascii="Helvetica" w:hAnsi="Helvetica" w:cs="Arial"/>
          <w:b w:val="0"/>
          <w:bCs/>
        </w:rPr>
        <w:t>descubrir, generar, desarrollar, manipular, relacionar y compartir ideas de un modo rápido e intuitivo</w:t>
      </w:r>
      <w:r w:rsidRPr="00631691">
        <w:rPr>
          <w:rFonts w:ascii="Helvetica" w:hAnsi="Helvetica"/>
          <w:b w:val="0"/>
          <w:bCs/>
        </w:rPr>
        <w:t xml:space="preserve"> mediante el uso de imágenes simples o complejas</w:t>
      </w:r>
      <w:r w:rsidRPr="00631691">
        <w:rPr>
          <w:rFonts w:ascii="Helvetica" w:hAnsi="Helvetica"/>
          <w:b w:val="0"/>
        </w:rPr>
        <w:t xml:space="preserve">, gracias a la </w:t>
      </w:r>
      <w:proofErr w:type="spellStart"/>
      <w:r w:rsidRPr="00631691">
        <w:rPr>
          <w:rFonts w:ascii="Helvetica" w:hAnsi="Helvetica"/>
          <w:b w:val="0"/>
        </w:rPr>
        <w:t>neuroplasticidad</w:t>
      </w:r>
      <w:proofErr w:type="spellEnd"/>
      <w:r w:rsidRPr="00631691">
        <w:rPr>
          <w:rFonts w:ascii="Helvetica" w:hAnsi="Helvetica"/>
          <w:b w:val="0"/>
        </w:rPr>
        <w:t>, la propia configuración y los mecanismos del cerebro y sus zonas especializadas en procesar las señales visuales.</w:t>
      </w:r>
    </w:p>
    <w:p w14:paraId="18887707" w14:textId="77777777" w:rsidR="00631691" w:rsidRPr="00631691" w:rsidRDefault="00631691" w:rsidP="00F86867">
      <w:pPr>
        <w:pStyle w:val="TEXTOINTERIORRECUADROS"/>
        <w:numPr>
          <w:ilvl w:val="0"/>
          <w:numId w:val="37"/>
        </w:numPr>
        <w:rPr>
          <w:rFonts w:ascii="Helvetica" w:hAnsi="Helvetica"/>
          <w:b w:val="0"/>
        </w:rPr>
      </w:pPr>
      <w:r w:rsidRPr="00631691">
        <w:rPr>
          <w:rFonts w:ascii="Helvetica" w:hAnsi="Helvetica"/>
          <w:b w:val="0"/>
        </w:rPr>
        <w:t xml:space="preserve">Para Rudolf </w:t>
      </w:r>
      <w:proofErr w:type="spellStart"/>
      <w:r w:rsidRPr="00631691">
        <w:rPr>
          <w:rFonts w:ascii="Helvetica" w:hAnsi="Helvetica"/>
          <w:b w:val="0"/>
        </w:rPr>
        <w:t>Arnheim</w:t>
      </w:r>
      <w:proofErr w:type="spellEnd"/>
      <w:r w:rsidRPr="00631691">
        <w:rPr>
          <w:rFonts w:ascii="Helvetica" w:hAnsi="Helvetica"/>
          <w:b w:val="0"/>
        </w:rPr>
        <w:t xml:space="preserve"> (1969), “la visión es el medio primordial del pensamiento”, al considerar que pensar visualmente no es más que pensar de manera consciente utilizando los mecanismos del procesamiento visual inconsciente del cerebro. </w:t>
      </w:r>
    </w:p>
    <w:p w14:paraId="5E561F70" w14:textId="77777777" w:rsidR="00631691" w:rsidRPr="00631691" w:rsidRDefault="00631691" w:rsidP="00F86867">
      <w:pPr>
        <w:pStyle w:val="TEXTOINTERIORRECUADROS"/>
        <w:numPr>
          <w:ilvl w:val="0"/>
          <w:numId w:val="37"/>
        </w:numPr>
        <w:rPr>
          <w:rFonts w:ascii="Helvetica" w:hAnsi="Helvetica"/>
          <w:b w:val="0"/>
        </w:rPr>
      </w:pPr>
      <w:r w:rsidRPr="00631691">
        <w:rPr>
          <w:rFonts w:ascii="Helvetica" w:hAnsi="Helvetica"/>
          <w:b w:val="0"/>
        </w:rPr>
        <w:t>No se trata de hacer arte, sino de expresar ideas. Más que dibujar como un artista, lo importante es ser capaces de captar correctamente las ideas principales, poder sintetizarlas y saber expresarlas mediante imágenes, ideogramas y pictogramas.</w:t>
      </w:r>
    </w:p>
    <w:p w14:paraId="1F1572A7" w14:textId="77777777" w:rsidR="00631691" w:rsidRPr="00631691" w:rsidRDefault="00631691" w:rsidP="00F86867">
      <w:pPr>
        <w:pStyle w:val="TEXTOINTERIORRECUADROS"/>
        <w:numPr>
          <w:ilvl w:val="0"/>
          <w:numId w:val="37"/>
        </w:numPr>
        <w:rPr>
          <w:rFonts w:ascii="Helvetica" w:hAnsi="Helvetica"/>
          <w:b w:val="0"/>
        </w:rPr>
      </w:pPr>
      <w:r w:rsidRPr="00631691">
        <w:rPr>
          <w:rFonts w:ascii="Helvetica" w:hAnsi="Helvetica"/>
          <w:b w:val="0"/>
        </w:rPr>
        <w:t>Nuestro principal órgano de visión no son los ojos, sino el cerebro.</w:t>
      </w:r>
    </w:p>
    <w:p w14:paraId="7C4677EB" w14:textId="14DC23B2" w:rsidR="00631691" w:rsidRDefault="00631691" w:rsidP="00F86867">
      <w:pPr>
        <w:pStyle w:val="TEXTOINTERIORRECUADROS"/>
        <w:numPr>
          <w:ilvl w:val="0"/>
          <w:numId w:val="37"/>
        </w:numPr>
        <w:rPr>
          <w:rFonts w:ascii="Helvetica" w:hAnsi="Helvetica"/>
          <w:b w:val="0"/>
        </w:rPr>
      </w:pPr>
      <w:r w:rsidRPr="00631691">
        <w:rPr>
          <w:rFonts w:ascii="Helvetica" w:hAnsi="Helvetica"/>
          <w:b w:val="0"/>
        </w:rPr>
        <w:t>Nuestro cerebro trata de buscar constantemente patrones para hallar coherencia y dar significado mediante la ordenación, catalogación y jerarquización de nuestras percepciones, para lo cual utiliza las leyes gestálticas.</w:t>
      </w:r>
    </w:p>
    <w:p w14:paraId="0EF24396" w14:textId="5716F59B" w:rsidR="00E97111" w:rsidRPr="00CF1FBF" w:rsidRDefault="007E0BB9" w:rsidP="008039F3">
      <w:pPr>
        <w:pStyle w:val="TEXTOINTERIORRECUADROS"/>
        <w:numPr>
          <w:ilvl w:val="0"/>
          <w:numId w:val="37"/>
        </w:numPr>
        <w:rPr>
          <w:rFonts w:ascii="Helvetica" w:hAnsi="Helvetica"/>
        </w:rPr>
      </w:pPr>
      <w:r w:rsidRPr="00CF1FBF">
        <w:rPr>
          <w:rFonts w:ascii="Helvetica" w:hAnsi="Helvetica"/>
        </w:rPr>
        <w:br w:type="page"/>
      </w:r>
    </w:p>
    <w:p w14:paraId="7F179154" w14:textId="77777777" w:rsidR="00E97111" w:rsidRPr="00631691" w:rsidRDefault="00E97111" w:rsidP="00E97111">
      <w:pPr>
        <w:pStyle w:val="TULOSECCIN"/>
        <w:shd w:val="clear" w:color="auto" w:fill="FF9933"/>
        <w:spacing w:before="120" w:after="120"/>
        <w:ind w:firstLine="142"/>
        <w:rPr>
          <w:rFonts w:ascii="Helvetica" w:hAnsi="Helvetica"/>
          <w:bCs/>
          <w:sz w:val="4"/>
          <w:szCs w:val="4"/>
        </w:rPr>
      </w:pPr>
    </w:p>
    <w:p w14:paraId="462F3A6D" w14:textId="77777777" w:rsidR="00E97111" w:rsidRPr="00C351D9" w:rsidRDefault="00E97111" w:rsidP="00E97111">
      <w:pPr>
        <w:pStyle w:val="TULOSECCIN"/>
        <w:shd w:val="clear" w:color="auto" w:fill="FF9933"/>
        <w:spacing w:before="120" w:after="120"/>
        <w:ind w:firstLine="142"/>
        <w:rPr>
          <w:rFonts w:ascii="Helvetica" w:hAnsi="Helvetica"/>
          <w:bCs/>
          <w:lang w:val="en-US"/>
        </w:rPr>
      </w:pPr>
      <w:r w:rsidRPr="00C351D9">
        <w:rPr>
          <w:rFonts w:ascii="Helvetica" w:hAnsi="Helvetica"/>
          <w:bCs/>
          <w:lang w:val="en-US"/>
        </w:rPr>
        <w:t>REFERENCIAS BIBLIOGRÁFICAS</w:t>
      </w:r>
    </w:p>
    <w:p w14:paraId="1CE14BA1" w14:textId="77777777" w:rsidR="00E97111" w:rsidRPr="00C351D9" w:rsidRDefault="00E97111" w:rsidP="00E97111">
      <w:pPr>
        <w:pStyle w:val="TULOSECCIN"/>
        <w:shd w:val="clear" w:color="auto" w:fill="FF9933"/>
        <w:spacing w:before="120" w:after="120"/>
        <w:ind w:firstLine="142"/>
        <w:rPr>
          <w:rFonts w:ascii="Helvetica" w:hAnsi="Helvetica"/>
          <w:bCs/>
          <w:sz w:val="4"/>
          <w:szCs w:val="4"/>
          <w:lang w:val="en-US"/>
        </w:rPr>
      </w:pPr>
    </w:p>
    <w:p w14:paraId="0A1F25C6" w14:textId="2AD09257" w:rsidR="00BB3BE1" w:rsidRPr="00C351D9" w:rsidRDefault="00BB3BE1" w:rsidP="00E97111">
      <w:pPr>
        <w:rPr>
          <w:rFonts w:ascii="Helvetica" w:hAnsi="Helvetica"/>
          <w:lang w:val="en-US"/>
        </w:rPr>
      </w:pPr>
    </w:p>
    <w:p w14:paraId="6375C9CC" w14:textId="77777777" w:rsidR="00135CCA" w:rsidRPr="00135CCA" w:rsidRDefault="00CD5945">
      <w:pPr>
        <w:widowControl w:val="0"/>
        <w:autoSpaceDE w:val="0"/>
        <w:autoSpaceDN w:val="0"/>
        <w:adjustRightInd w:val="0"/>
        <w:rPr>
          <w:rFonts w:ascii="Helvetica" w:hAnsi="Helvetica"/>
          <w:lang w:val="en-US"/>
        </w:rPr>
      </w:pPr>
      <w:r>
        <w:fldChar w:fldCharType="begin"/>
      </w:r>
      <w:r w:rsidR="00E27B58">
        <w:rPr>
          <w:lang w:val="en-US"/>
        </w:rPr>
        <w:instrText xml:space="preserve"> ADDIN ZOTERO_BIBL {"uncited":[["http://zotero.org/users/1655274/items/46EXPGRE"],["http://zotero.org/users/1655274/items/BHQHR284"],["http://zotero.org/users/1655274/items/B3N22WX3"],["http://zotero.org/users/1655274/items/CJBDR7IE"],["http://zotero.org/users/1655274/items/CR9CF2SB"],["http://zotero.org/users/1655274/items/CUH6CRNQ"],["http://zotero.org/users/1655274/items/B3XM4CHE"],["http://zotero.org/users/1655274/items/E5TN9WHG"],["http://zotero.org/users/1655274/items/58S7ZDIM"],["http://zotero.org/users/1655274/items/9FZU4GV2"],["http://zotero.org/users/1655274/items/DT6V94KN"],["http://zotero.org/users/1655274/items/X6ITUIHN"],["http://zotero.org/users/1655274/items/NDPCKUHM"],["http://zotero.org/users/1655274/items/JU5C7ZRR"],["http://zotero.org/users/1655274/items/BHQUNQAP"],["http://zotero.org/users/1655274/items/68339SEZ"],["http://zotero.org/users/1655274/items/K5Q7RARP"]],"custom":[]} CSL_BIBLIOGRAPHY </w:instrText>
      </w:r>
      <w:r>
        <w:fldChar w:fldCharType="separate"/>
      </w:r>
      <w:r w:rsidR="00135CCA" w:rsidRPr="00135CCA">
        <w:rPr>
          <w:rFonts w:ascii="Helvetica" w:hAnsi="Helvetica"/>
          <w:lang w:val="en-US"/>
        </w:rPr>
        <w:t xml:space="preserve">Arnheim, R. (1969). </w:t>
      </w:r>
      <w:r w:rsidR="00135CCA" w:rsidRPr="00135CCA">
        <w:rPr>
          <w:rFonts w:ascii="Helvetica" w:hAnsi="Helvetica"/>
          <w:i/>
          <w:iCs/>
          <w:lang w:val="en-US"/>
        </w:rPr>
        <w:t>Visual Thinking</w:t>
      </w:r>
      <w:r w:rsidR="00135CCA" w:rsidRPr="00135CCA">
        <w:rPr>
          <w:rFonts w:ascii="Helvetica" w:hAnsi="Helvetica"/>
          <w:lang w:val="en-US"/>
        </w:rPr>
        <w:t>. University of California Press.</w:t>
      </w:r>
    </w:p>
    <w:p w14:paraId="38CB7585" w14:textId="77777777" w:rsidR="00135CCA" w:rsidRPr="00135CCA" w:rsidRDefault="00135CCA">
      <w:pPr>
        <w:widowControl w:val="0"/>
        <w:autoSpaceDE w:val="0"/>
        <w:autoSpaceDN w:val="0"/>
        <w:adjustRightInd w:val="0"/>
        <w:rPr>
          <w:rFonts w:ascii="Helvetica" w:hAnsi="Helvetica"/>
        </w:rPr>
      </w:pPr>
      <w:r w:rsidRPr="00135CCA">
        <w:rPr>
          <w:rFonts w:ascii="Helvetica" w:hAnsi="Helvetica"/>
        </w:rPr>
        <w:t xml:space="preserve">Buzan, T. (1996). </w:t>
      </w:r>
      <w:r w:rsidRPr="00135CCA">
        <w:rPr>
          <w:rFonts w:ascii="Helvetica" w:hAnsi="Helvetica"/>
          <w:i/>
          <w:iCs/>
        </w:rPr>
        <w:t>El libro de los mapas mentales</w:t>
      </w:r>
      <w:r w:rsidRPr="00135CCA">
        <w:rPr>
          <w:rFonts w:ascii="Helvetica" w:hAnsi="Helvetica"/>
        </w:rPr>
        <w:t>. Barcelona: Urano.</w:t>
      </w:r>
    </w:p>
    <w:p w14:paraId="7068440F" w14:textId="77777777" w:rsidR="00135CCA" w:rsidRPr="00135CCA" w:rsidRDefault="00135CCA">
      <w:pPr>
        <w:widowControl w:val="0"/>
        <w:autoSpaceDE w:val="0"/>
        <w:autoSpaceDN w:val="0"/>
        <w:adjustRightInd w:val="0"/>
        <w:rPr>
          <w:rFonts w:ascii="Helvetica" w:hAnsi="Helvetica"/>
        </w:rPr>
      </w:pPr>
      <w:r w:rsidRPr="00135CCA">
        <w:rPr>
          <w:rFonts w:ascii="Helvetica" w:hAnsi="Helvetica"/>
        </w:rPr>
        <w:t xml:space="preserve">Cairo, A. (2011). </w:t>
      </w:r>
      <w:r w:rsidRPr="00135CCA">
        <w:rPr>
          <w:rFonts w:ascii="Helvetica" w:hAnsi="Helvetica"/>
          <w:i/>
          <w:iCs/>
        </w:rPr>
        <w:t>El arte funcional: infografía y visualización de información</w:t>
      </w:r>
      <w:r w:rsidRPr="00135CCA">
        <w:rPr>
          <w:rFonts w:ascii="Helvetica" w:hAnsi="Helvetica"/>
        </w:rPr>
        <w:t>. Alamut.</w:t>
      </w:r>
    </w:p>
    <w:p w14:paraId="6B07DDFF" w14:textId="77777777" w:rsidR="00135CCA" w:rsidRPr="00135CCA" w:rsidRDefault="00135CCA">
      <w:pPr>
        <w:widowControl w:val="0"/>
        <w:autoSpaceDE w:val="0"/>
        <w:autoSpaceDN w:val="0"/>
        <w:adjustRightInd w:val="0"/>
        <w:rPr>
          <w:rFonts w:ascii="Helvetica" w:hAnsi="Helvetica"/>
        </w:rPr>
      </w:pPr>
      <w:r w:rsidRPr="00135CCA">
        <w:rPr>
          <w:rFonts w:ascii="Helvetica" w:hAnsi="Helvetica"/>
        </w:rPr>
        <w:t xml:space="preserve">Costa, J. (1998). </w:t>
      </w:r>
      <w:r w:rsidRPr="00135CCA">
        <w:rPr>
          <w:rFonts w:ascii="Helvetica" w:hAnsi="Helvetica"/>
          <w:i/>
          <w:iCs/>
        </w:rPr>
        <w:t>La esquemática: visualizar la información</w:t>
      </w:r>
      <w:r w:rsidRPr="00135CCA">
        <w:rPr>
          <w:rFonts w:ascii="Helvetica" w:hAnsi="Helvetica"/>
        </w:rPr>
        <w:t>. Paidós.</w:t>
      </w:r>
    </w:p>
    <w:p w14:paraId="27DC64DE" w14:textId="77777777" w:rsidR="00135CCA" w:rsidRPr="00135CCA" w:rsidRDefault="00135CCA">
      <w:pPr>
        <w:widowControl w:val="0"/>
        <w:autoSpaceDE w:val="0"/>
        <w:autoSpaceDN w:val="0"/>
        <w:adjustRightInd w:val="0"/>
        <w:rPr>
          <w:rFonts w:ascii="Helvetica" w:hAnsi="Helvetica"/>
          <w:lang w:val="en-US"/>
        </w:rPr>
      </w:pPr>
      <w:r w:rsidRPr="00135CCA">
        <w:rPr>
          <w:rFonts w:ascii="Helvetica" w:hAnsi="Helvetica"/>
        </w:rPr>
        <w:t xml:space="preserve">Dondis, D.A. (1992). </w:t>
      </w:r>
      <w:r w:rsidRPr="00135CCA">
        <w:rPr>
          <w:rFonts w:ascii="Helvetica" w:hAnsi="Helvetica"/>
          <w:i/>
          <w:iCs/>
        </w:rPr>
        <w:t>La sintaxis de la imagen: introducción al alfabeto visual</w:t>
      </w:r>
      <w:r w:rsidRPr="00135CCA">
        <w:rPr>
          <w:rFonts w:ascii="Helvetica" w:hAnsi="Helvetica"/>
        </w:rPr>
        <w:t xml:space="preserve">. </w:t>
      </w:r>
      <w:r w:rsidRPr="00135CCA">
        <w:rPr>
          <w:rFonts w:ascii="Helvetica" w:hAnsi="Helvetica"/>
          <w:lang w:val="en-US"/>
        </w:rPr>
        <w:t>Gustavo Gili.</w:t>
      </w:r>
    </w:p>
    <w:p w14:paraId="4D165B69" w14:textId="77777777" w:rsidR="00135CCA" w:rsidRPr="00135CCA" w:rsidRDefault="00135CCA">
      <w:pPr>
        <w:widowControl w:val="0"/>
        <w:autoSpaceDE w:val="0"/>
        <w:autoSpaceDN w:val="0"/>
        <w:adjustRightInd w:val="0"/>
        <w:rPr>
          <w:rFonts w:ascii="Helvetica" w:hAnsi="Helvetica"/>
        </w:rPr>
      </w:pPr>
      <w:r w:rsidRPr="00135CCA">
        <w:rPr>
          <w:rFonts w:ascii="Helvetica" w:hAnsi="Helvetica"/>
          <w:lang w:val="en-US"/>
        </w:rPr>
        <w:t xml:space="preserve">Drucker, J. (s. f.). </w:t>
      </w:r>
      <w:r w:rsidRPr="00135CCA">
        <w:rPr>
          <w:rFonts w:ascii="Helvetica" w:hAnsi="Helvetica"/>
          <w:i/>
          <w:iCs/>
          <w:lang w:val="en-US"/>
        </w:rPr>
        <w:t xml:space="preserve">Graphesis: Visual Knowledge Production and Representation. </w:t>
      </w:r>
      <w:r w:rsidRPr="00135CCA">
        <w:rPr>
          <w:rFonts w:ascii="Helvetica" w:hAnsi="Helvetica"/>
          <w:i/>
          <w:iCs/>
        </w:rPr>
        <w:t>2003</w:t>
      </w:r>
      <w:r w:rsidRPr="00135CCA">
        <w:rPr>
          <w:rFonts w:ascii="Helvetica" w:hAnsi="Helvetica"/>
        </w:rPr>
        <w:t>.</w:t>
      </w:r>
    </w:p>
    <w:p w14:paraId="6DBD9EE9" w14:textId="77777777" w:rsidR="00135CCA" w:rsidRPr="00135CCA" w:rsidRDefault="00135CCA">
      <w:pPr>
        <w:widowControl w:val="0"/>
        <w:autoSpaceDE w:val="0"/>
        <w:autoSpaceDN w:val="0"/>
        <w:adjustRightInd w:val="0"/>
        <w:rPr>
          <w:rFonts w:ascii="Helvetica" w:hAnsi="Helvetica"/>
        </w:rPr>
      </w:pPr>
      <w:r w:rsidRPr="00135CCA">
        <w:rPr>
          <w:rFonts w:ascii="Helvetica" w:hAnsi="Helvetica"/>
        </w:rPr>
        <w:t xml:space="preserve">Foncuberta, J. (2013). La cámara de Pandora. La fotografía después de la fotografía. </w:t>
      </w:r>
      <w:r w:rsidRPr="00135CCA">
        <w:rPr>
          <w:rFonts w:ascii="Helvetica" w:hAnsi="Helvetica"/>
          <w:i/>
          <w:iCs/>
        </w:rPr>
        <w:t>FOTOCINEMA. Revista científica de cine y fotografía</w:t>
      </w:r>
      <w:r w:rsidRPr="00135CCA">
        <w:rPr>
          <w:rFonts w:ascii="Helvetica" w:hAnsi="Helvetica"/>
        </w:rPr>
        <w:t>, (6). Recuperado a partir de http://www.revistafotocinema.com/index.php?journal=fotocinema&amp;page=article&amp;op=view&amp;path%5B%5D=159&amp;path%5B%5D=107</w:t>
      </w:r>
    </w:p>
    <w:p w14:paraId="1E8653B2" w14:textId="77777777" w:rsidR="00135CCA" w:rsidRPr="00135CCA" w:rsidRDefault="00135CCA">
      <w:pPr>
        <w:widowControl w:val="0"/>
        <w:autoSpaceDE w:val="0"/>
        <w:autoSpaceDN w:val="0"/>
        <w:adjustRightInd w:val="0"/>
        <w:rPr>
          <w:rFonts w:ascii="Helvetica" w:hAnsi="Helvetica"/>
        </w:rPr>
      </w:pPr>
      <w:r w:rsidRPr="00135CCA">
        <w:rPr>
          <w:rFonts w:ascii="Helvetica" w:hAnsi="Helvetica"/>
        </w:rPr>
        <w:t xml:space="preserve">Fontcuberta, J. (1997). </w:t>
      </w:r>
      <w:r w:rsidRPr="00135CCA">
        <w:rPr>
          <w:rFonts w:ascii="Helvetica" w:hAnsi="Helvetica"/>
          <w:i/>
          <w:iCs/>
        </w:rPr>
        <w:t>El beso de Judas: fotografía y verdad</w:t>
      </w:r>
      <w:r w:rsidRPr="00135CCA">
        <w:rPr>
          <w:rFonts w:ascii="Helvetica" w:hAnsi="Helvetica"/>
        </w:rPr>
        <w:t>. Gustavo Gili. Recuperado a partir de http://intranet.iesmoda.edu.mx/docs/peces%20de%20enoshima%20.pdf</w:t>
      </w:r>
    </w:p>
    <w:p w14:paraId="2245A1AB" w14:textId="77777777" w:rsidR="00135CCA" w:rsidRPr="00135CCA" w:rsidRDefault="00135CCA">
      <w:pPr>
        <w:widowControl w:val="0"/>
        <w:autoSpaceDE w:val="0"/>
        <w:autoSpaceDN w:val="0"/>
        <w:adjustRightInd w:val="0"/>
        <w:rPr>
          <w:rFonts w:ascii="Helvetica" w:hAnsi="Helvetica"/>
        </w:rPr>
      </w:pPr>
      <w:r w:rsidRPr="00135CCA">
        <w:rPr>
          <w:rFonts w:ascii="Helvetica" w:hAnsi="Helvetica"/>
        </w:rPr>
        <w:t xml:space="preserve">Fontcuberta, J. (2011). Por un manifiesto posfotográfico. </w:t>
      </w:r>
      <w:r w:rsidRPr="00135CCA">
        <w:rPr>
          <w:rFonts w:ascii="Helvetica" w:hAnsi="Helvetica"/>
          <w:i/>
          <w:iCs/>
        </w:rPr>
        <w:t>Suplemento cultural de La Vanguardia</w:t>
      </w:r>
      <w:r w:rsidRPr="00135CCA">
        <w:rPr>
          <w:rFonts w:ascii="Helvetica" w:hAnsi="Helvetica"/>
        </w:rPr>
        <w:t>. Recuperado a partir de http://www.lavanguardia.com/cultura/20110511/54152218372/por-un-manifiesto-posfotografico.html</w:t>
      </w:r>
    </w:p>
    <w:p w14:paraId="6457D3F7" w14:textId="77777777" w:rsidR="00135CCA" w:rsidRPr="00135CCA" w:rsidRDefault="00135CCA">
      <w:pPr>
        <w:widowControl w:val="0"/>
        <w:autoSpaceDE w:val="0"/>
        <w:autoSpaceDN w:val="0"/>
        <w:adjustRightInd w:val="0"/>
        <w:rPr>
          <w:rFonts w:ascii="Helvetica" w:hAnsi="Helvetica"/>
        </w:rPr>
      </w:pPr>
      <w:r w:rsidRPr="00135CCA">
        <w:rPr>
          <w:rFonts w:ascii="Helvetica" w:hAnsi="Helvetica"/>
        </w:rPr>
        <w:t xml:space="preserve">Jardí, E. (2012). </w:t>
      </w:r>
      <w:r w:rsidRPr="00135CCA">
        <w:rPr>
          <w:rFonts w:ascii="Helvetica" w:hAnsi="Helvetica"/>
          <w:i/>
          <w:iCs/>
        </w:rPr>
        <w:t>Pensar con imágenes</w:t>
      </w:r>
      <w:r w:rsidRPr="00135CCA">
        <w:rPr>
          <w:rFonts w:ascii="Helvetica" w:hAnsi="Helvetica"/>
        </w:rPr>
        <w:t xml:space="preserve"> (Edición: 1). Barcelona: Editorial Gustavo Gili, S.L.</w:t>
      </w:r>
    </w:p>
    <w:p w14:paraId="186BA970" w14:textId="77777777" w:rsidR="00135CCA" w:rsidRPr="00135CCA" w:rsidRDefault="00135CCA">
      <w:pPr>
        <w:widowControl w:val="0"/>
        <w:autoSpaceDE w:val="0"/>
        <w:autoSpaceDN w:val="0"/>
        <w:adjustRightInd w:val="0"/>
        <w:rPr>
          <w:rFonts w:ascii="Helvetica" w:hAnsi="Helvetica"/>
          <w:lang w:val="en-US"/>
        </w:rPr>
      </w:pPr>
      <w:r w:rsidRPr="00135CCA">
        <w:rPr>
          <w:rFonts w:ascii="Helvetica" w:hAnsi="Helvetica"/>
          <w:lang w:val="en-US"/>
        </w:rPr>
        <w:t xml:space="preserve">Lima, M. (2011). </w:t>
      </w:r>
      <w:r w:rsidRPr="00135CCA">
        <w:rPr>
          <w:rFonts w:ascii="Helvetica" w:hAnsi="Helvetica"/>
          <w:i/>
          <w:iCs/>
          <w:lang w:val="en-US"/>
        </w:rPr>
        <w:t>Visual complexity: mapping patterns of information</w:t>
      </w:r>
      <w:r w:rsidRPr="00135CCA">
        <w:rPr>
          <w:rFonts w:ascii="Helvetica" w:hAnsi="Helvetica"/>
          <w:lang w:val="en-US"/>
        </w:rPr>
        <w:t xml:space="preserve"> (1st ed). New York: Princeton Architectural Press.</w:t>
      </w:r>
    </w:p>
    <w:p w14:paraId="754FE714" w14:textId="77777777" w:rsidR="00135CCA" w:rsidRPr="00135CCA" w:rsidRDefault="00135CCA">
      <w:pPr>
        <w:widowControl w:val="0"/>
        <w:autoSpaceDE w:val="0"/>
        <w:autoSpaceDN w:val="0"/>
        <w:adjustRightInd w:val="0"/>
        <w:rPr>
          <w:rFonts w:ascii="Helvetica" w:hAnsi="Helvetica"/>
        </w:rPr>
      </w:pPr>
      <w:r w:rsidRPr="00135CCA">
        <w:rPr>
          <w:rFonts w:ascii="Helvetica" w:hAnsi="Helvetica"/>
          <w:lang w:val="en-US"/>
        </w:rPr>
        <w:lastRenderedPageBreak/>
        <w:t xml:space="preserve">Meirelles, I., &amp; Armada Antolín, M. (2014). </w:t>
      </w:r>
      <w:r w:rsidRPr="00135CCA">
        <w:rPr>
          <w:rFonts w:ascii="Helvetica" w:hAnsi="Helvetica"/>
          <w:i/>
          <w:iCs/>
        </w:rPr>
        <w:t>La información en el diseño: introducción a las historias, las teorías y las mejores prácticas para la visualización eficaz de información.</w:t>
      </w:r>
      <w:r w:rsidRPr="00135CCA">
        <w:rPr>
          <w:rFonts w:ascii="Helvetica" w:hAnsi="Helvetica"/>
        </w:rPr>
        <w:t xml:space="preserve"> Badalona, España: Parramón Arts &amp; Design.</w:t>
      </w:r>
    </w:p>
    <w:p w14:paraId="1560EFB7" w14:textId="77777777" w:rsidR="00135CCA" w:rsidRPr="00135CCA" w:rsidRDefault="00135CCA">
      <w:pPr>
        <w:widowControl w:val="0"/>
        <w:autoSpaceDE w:val="0"/>
        <w:autoSpaceDN w:val="0"/>
        <w:adjustRightInd w:val="0"/>
        <w:rPr>
          <w:rFonts w:ascii="Helvetica" w:hAnsi="Helvetica"/>
        </w:rPr>
      </w:pPr>
      <w:r w:rsidRPr="00135CCA">
        <w:rPr>
          <w:rFonts w:ascii="Helvetica" w:hAnsi="Helvetica"/>
        </w:rPr>
        <w:t xml:space="preserve">Mirzoeff, N. (2003). </w:t>
      </w:r>
      <w:r w:rsidRPr="00135CCA">
        <w:rPr>
          <w:rFonts w:ascii="Helvetica" w:hAnsi="Helvetica"/>
          <w:i/>
          <w:iCs/>
        </w:rPr>
        <w:t>Una introducción a la cultura visual</w:t>
      </w:r>
      <w:r w:rsidRPr="00135CCA">
        <w:rPr>
          <w:rFonts w:ascii="Helvetica" w:hAnsi="Helvetica"/>
        </w:rPr>
        <w:t>. Barcelona: Paidós Ibérica. Recuperado a partir de http://repositorio.iaph.es/handle/11532/203687</w:t>
      </w:r>
    </w:p>
    <w:p w14:paraId="42D9064A" w14:textId="77777777" w:rsidR="00135CCA" w:rsidRPr="00135CCA" w:rsidRDefault="00135CCA">
      <w:pPr>
        <w:widowControl w:val="0"/>
        <w:autoSpaceDE w:val="0"/>
        <w:autoSpaceDN w:val="0"/>
        <w:adjustRightInd w:val="0"/>
        <w:rPr>
          <w:rFonts w:ascii="Helvetica" w:hAnsi="Helvetica"/>
        </w:rPr>
      </w:pPr>
      <w:r w:rsidRPr="00135CCA">
        <w:rPr>
          <w:rFonts w:ascii="Helvetica" w:hAnsi="Helvetica"/>
          <w:lang w:val="en-US"/>
        </w:rPr>
        <w:t xml:space="preserve">Moore, D. M. (1994). </w:t>
      </w:r>
      <w:r w:rsidRPr="00135CCA">
        <w:rPr>
          <w:rFonts w:ascii="Helvetica" w:hAnsi="Helvetica"/>
          <w:i/>
          <w:iCs/>
          <w:lang w:val="en-US"/>
        </w:rPr>
        <w:t>Visual Literacy: A Spectrum of Visual Learning</w:t>
      </w:r>
      <w:r w:rsidRPr="00135CCA">
        <w:rPr>
          <w:rFonts w:ascii="Helvetica" w:hAnsi="Helvetica"/>
          <w:lang w:val="en-US"/>
        </w:rPr>
        <w:t xml:space="preserve">. </w:t>
      </w:r>
      <w:r w:rsidRPr="00135CCA">
        <w:rPr>
          <w:rFonts w:ascii="Helvetica" w:hAnsi="Helvetica"/>
        </w:rPr>
        <w:t>Educational Technology.</w:t>
      </w:r>
    </w:p>
    <w:p w14:paraId="1AD31150" w14:textId="77777777" w:rsidR="00135CCA" w:rsidRPr="00135CCA" w:rsidRDefault="00135CCA">
      <w:pPr>
        <w:widowControl w:val="0"/>
        <w:autoSpaceDE w:val="0"/>
        <w:autoSpaceDN w:val="0"/>
        <w:adjustRightInd w:val="0"/>
        <w:rPr>
          <w:rFonts w:ascii="Helvetica" w:hAnsi="Helvetica"/>
        </w:rPr>
      </w:pPr>
      <w:r w:rsidRPr="00135CCA">
        <w:rPr>
          <w:rFonts w:ascii="Helvetica" w:hAnsi="Helvetica"/>
        </w:rPr>
        <w:t xml:space="preserve">Roam, D. (2010). </w:t>
      </w:r>
      <w:r w:rsidRPr="00135CCA">
        <w:rPr>
          <w:rFonts w:ascii="Helvetica" w:hAnsi="Helvetica"/>
          <w:i/>
          <w:iCs/>
        </w:rPr>
        <w:t>Tu mundo en una servilleta: Resolver problemas y vender ideas mediante dibujos</w:t>
      </w:r>
      <w:r w:rsidRPr="00135CCA">
        <w:rPr>
          <w:rFonts w:ascii="Helvetica" w:hAnsi="Helvetica"/>
        </w:rPr>
        <w:t>. (A. del C. Londoño, Trad.). Barcelona: Gestión 2000.</w:t>
      </w:r>
    </w:p>
    <w:p w14:paraId="2E4BE808" w14:textId="77777777" w:rsidR="00135CCA" w:rsidRPr="00135CCA" w:rsidRDefault="00135CCA">
      <w:pPr>
        <w:widowControl w:val="0"/>
        <w:autoSpaceDE w:val="0"/>
        <w:autoSpaceDN w:val="0"/>
        <w:adjustRightInd w:val="0"/>
        <w:rPr>
          <w:rFonts w:ascii="Helvetica" w:hAnsi="Helvetica"/>
          <w:lang w:val="en-US"/>
        </w:rPr>
      </w:pPr>
      <w:r w:rsidRPr="00135CCA">
        <w:rPr>
          <w:rFonts w:ascii="Helvetica" w:hAnsi="Helvetica"/>
        </w:rPr>
        <w:t xml:space="preserve">Roam, D. (2012). </w:t>
      </w:r>
      <w:r w:rsidRPr="00135CCA">
        <w:rPr>
          <w:rFonts w:ascii="Helvetica" w:hAnsi="Helvetica"/>
          <w:i/>
          <w:iCs/>
        </w:rPr>
        <w:t>Bla, bla, bla: Qué hacer cuando las palabras no funcionan</w:t>
      </w:r>
      <w:r w:rsidRPr="00135CCA">
        <w:rPr>
          <w:rFonts w:ascii="Helvetica" w:hAnsi="Helvetica"/>
        </w:rPr>
        <w:t xml:space="preserve">. </w:t>
      </w:r>
      <w:r w:rsidRPr="00135CCA">
        <w:rPr>
          <w:rFonts w:ascii="Helvetica" w:hAnsi="Helvetica"/>
          <w:lang w:val="en-US"/>
        </w:rPr>
        <w:t>Grupo Planeta Spain.</w:t>
      </w:r>
    </w:p>
    <w:p w14:paraId="311136B3" w14:textId="77777777" w:rsidR="00135CCA" w:rsidRPr="00135CCA" w:rsidRDefault="00135CCA">
      <w:pPr>
        <w:widowControl w:val="0"/>
        <w:autoSpaceDE w:val="0"/>
        <w:autoSpaceDN w:val="0"/>
        <w:adjustRightInd w:val="0"/>
        <w:rPr>
          <w:rFonts w:ascii="Helvetica" w:hAnsi="Helvetica"/>
          <w:lang w:val="en-US"/>
        </w:rPr>
      </w:pPr>
      <w:r w:rsidRPr="00135CCA">
        <w:rPr>
          <w:rFonts w:ascii="Helvetica" w:hAnsi="Helvetica"/>
          <w:lang w:val="en-US"/>
        </w:rPr>
        <w:t xml:space="preserve">Tufte, E. R. (2003). </w:t>
      </w:r>
      <w:r w:rsidRPr="00135CCA">
        <w:rPr>
          <w:rFonts w:ascii="Helvetica" w:hAnsi="Helvetica"/>
          <w:i/>
          <w:iCs/>
          <w:lang w:val="en-US"/>
        </w:rPr>
        <w:t>Visual explanations: images and quantities, evidence andnarrative</w:t>
      </w:r>
      <w:r w:rsidRPr="00135CCA">
        <w:rPr>
          <w:rFonts w:ascii="Helvetica" w:hAnsi="Helvetica"/>
          <w:lang w:val="en-US"/>
        </w:rPr>
        <w:t xml:space="preserve"> (6th printing, with revisions). Cheshire, Conn: Graphics Press.</w:t>
      </w:r>
    </w:p>
    <w:p w14:paraId="7C6C48EA" w14:textId="77777777" w:rsidR="00135CCA" w:rsidRPr="00135CCA" w:rsidRDefault="00135CCA">
      <w:pPr>
        <w:widowControl w:val="0"/>
        <w:autoSpaceDE w:val="0"/>
        <w:autoSpaceDN w:val="0"/>
        <w:adjustRightInd w:val="0"/>
        <w:rPr>
          <w:rFonts w:ascii="Helvetica" w:hAnsi="Helvetica"/>
        </w:rPr>
      </w:pPr>
      <w:r w:rsidRPr="00135CCA">
        <w:rPr>
          <w:rFonts w:ascii="Helvetica" w:hAnsi="Helvetica"/>
          <w:lang w:val="en-US"/>
        </w:rPr>
        <w:t xml:space="preserve">Tufte, E. R. (2006). </w:t>
      </w:r>
      <w:r w:rsidRPr="00135CCA">
        <w:rPr>
          <w:rFonts w:ascii="Helvetica" w:hAnsi="Helvetica"/>
          <w:i/>
          <w:iCs/>
          <w:lang w:val="en-US"/>
        </w:rPr>
        <w:t>Envisioning information</w:t>
      </w:r>
      <w:r w:rsidRPr="00135CCA">
        <w:rPr>
          <w:rFonts w:ascii="Helvetica" w:hAnsi="Helvetica"/>
          <w:lang w:val="en-US"/>
        </w:rPr>
        <w:t xml:space="preserve"> (1st ed., 11th. repr). </w:t>
      </w:r>
      <w:r w:rsidRPr="00135CCA">
        <w:rPr>
          <w:rFonts w:ascii="Helvetica" w:hAnsi="Helvetica"/>
        </w:rPr>
        <w:t>Cheshire, Conn: Graphics Press.</w:t>
      </w:r>
    </w:p>
    <w:p w14:paraId="61363BAE" w14:textId="77777777" w:rsidR="00135CCA" w:rsidRPr="00135CCA" w:rsidRDefault="00135CCA">
      <w:pPr>
        <w:widowControl w:val="0"/>
        <w:autoSpaceDE w:val="0"/>
        <w:autoSpaceDN w:val="0"/>
        <w:adjustRightInd w:val="0"/>
        <w:rPr>
          <w:rFonts w:ascii="Helvetica" w:hAnsi="Helvetica"/>
        </w:rPr>
      </w:pPr>
      <w:r w:rsidRPr="00135CCA">
        <w:rPr>
          <w:rFonts w:ascii="Helvetica" w:hAnsi="Helvetica"/>
        </w:rPr>
        <w:t xml:space="preserve">Ubago, F. de P. M. de, &amp; Cid, M. L. (2015). </w:t>
      </w:r>
      <w:r w:rsidRPr="00135CCA">
        <w:rPr>
          <w:rFonts w:ascii="Helvetica" w:hAnsi="Helvetica"/>
          <w:i/>
          <w:iCs/>
        </w:rPr>
        <w:t>¡Dibújalo!</w:t>
      </w:r>
      <w:r w:rsidRPr="00135CCA">
        <w:rPr>
          <w:rFonts w:ascii="Helvetica" w:hAnsi="Helvetica"/>
        </w:rPr>
        <w:t xml:space="preserve"> (Edición: 1). Madrid: LID Editorial Empresarial, S.L.</w:t>
      </w:r>
    </w:p>
    <w:p w14:paraId="789C7A05" w14:textId="77777777" w:rsidR="00135CCA" w:rsidRPr="00135CCA" w:rsidRDefault="00135CCA">
      <w:pPr>
        <w:widowControl w:val="0"/>
        <w:autoSpaceDE w:val="0"/>
        <w:autoSpaceDN w:val="0"/>
        <w:adjustRightInd w:val="0"/>
        <w:rPr>
          <w:rFonts w:ascii="Helvetica" w:hAnsi="Helvetica"/>
        </w:rPr>
      </w:pPr>
      <w:r w:rsidRPr="00135CCA">
        <w:rPr>
          <w:rFonts w:ascii="Helvetica" w:hAnsi="Helvetica"/>
        </w:rPr>
        <w:t xml:space="preserve">Yau, N. (2012). </w:t>
      </w:r>
      <w:r w:rsidRPr="00135CCA">
        <w:rPr>
          <w:rFonts w:ascii="Helvetica" w:hAnsi="Helvetica"/>
          <w:i/>
          <w:iCs/>
        </w:rPr>
        <w:t>Visualize this!</w:t>
      </w:r>
      <w:r w:rsidRPr="00135CCA">
        <w:rPr>
          <w:rFonts w:ascii="Helvetica" w:hAnsi="Helvetica"/>
        </w:rPr>
        <w:t xml:space="preserve"> John Wiley &amp; Sons. Recuperado a partir de https://books.google.es/books?hl=es&amp;lr=&amp;id=H7ctBAAAQBAJ&amp;oi=fnd&amp;pg=PA287&amp;dq=nathan+yau&amp;ots=vIRQdwKGhK&amp;sig=KYHGsPQ2-GfHgJA0TPUI7OhK0eQ</w:t>
      </w:r>
    </w:p>
    <w:p w14:paraId="2601FCAB" w14:textId="77777777" w:rsidR="00135CCA" w:rsidRPr="00135CCA" w:rsidRDefault="00135CCA">
      <w:pPr>
        <w:widowControl w:val="0"/>
        <w:autoSpaceDE w:val="0"/>
        <w:autoSpaceDN w:val="0"/>
        <w:adjustRightInd w:val="0"/>
        <w:rPr>
          <w:rFonts w:ascii="Helvetica" w:hAnsi="Helvetica"/>
        </w:rPr>
      </w:pPr>
      <w:r w:rsidRPr="00135CCA">
        <w:rPr>
          <w:rFonts w:ascii="Helvetica" w:hAnsi="Helvetica"/>
        </w:rPr>
        <w:t xml:space="preserve">Zunzunegui, S. (1989). </w:t>
      </w:r>
      <w:r w:rsidRPr="00135CCA">
        <w:rPr>
          <w:rFonts w:ascii="Helvetica" w:hAnsi="Helvetica"/>
          <w:i/>
          <w:iCs/>
        </w:rPr>
        <w:t>Pensar la imagen</w:t>
      </w:r>
      <w:r w:rsidRPr="00135CCA">
        <w:rPr>
          <w:rFonts w:ascii="Helvetica" w:hAnsi="Helvetica"/>
        </w:rPr>
        <w:t>. Cátedra.</w:t>
      </w:r>
    </w:p>
    <w:p w14:paraId="1E8AD6E5" w14:textId="3F482240" w:rsidR="00CD5945" w:rsidRPr="00631691" w:rsidRDefault="00CD5945" w:rsidP="00E97111">
      <w:pPr>
        <w:rPr>
          <w:rFonts w:ascii="Helvetica" w:hAnsi="Helvetica"/>
        </w:rPr>
      </w:pPr>
      <w:r>
        <w:rPr>
          <w:rFonts w:ascii="Helvetica" w:hAnsi="Helvetica"/>
        </w:rPr>
        <w:fldChar w:fldCharType="end"/>
      </w:r>
    </w:p>
    <w:sectPr w:rsidR="00CD5945" w:rsidRPr="00631691" w:rsidSect="006802D3">
      <w:headerReference w:type="default" r:id="rId65"/>
      <w:footerReference w:type="even" r:id="rId66"/>
      <w:footerReference w:type="default" r:id="rId67"/>
      <w:pgSz w:w="11906" w:h="16838" w:code="9"/>
      <w:pgMar w:top="1701" w:right="1843" w:bottom="1701" w:left="1701" w:header="426" w:footer="709"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20CFF5" w14:textId="77777777" w:rsidR="00063D19" w:rsidRDefault="00063D19">
      <w:r>
        <w:separator/>
      </w:r>
    </w:p>
  </w:endnote>
  <w:endnote w:type="continuationSeparator" w:id="0">
    <w:p w14:paraId="109653EE" w14:textId="77777777" w:rsidR="00063D19" w:rsidRDefault="00063D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Tahoma">
    <w:panose1 w:val="020B0604030504040204"/>
    <w:charset w:val="00"/>
    <w:family w:val="auto"/>
    <w:pitch w:val="variable"/>
    <w:sig w:usb0="E1002EFF" w:usb1="C000605B" w:usb2="00000029" w:usb3="00000000" w:csb0="000101FF" w:csb1="00000000"/>
  </w:font>
  <w:font w:name="Helvetica 55 Roman">
    <w:charset w:val="00"/>
    <w:family w:val="auto"/>
    <w:pitch w:val="variable"/>
    <w:sig w:usb0="E00002FF" w:usb1="5000785B" w:usb2="00000000" w:usb3="00000000" w:csb0="0000019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0C1678" w14:textId="77777777" w:rsidR="00F86867" w:rsidRDefault="00F86867" w:rsidP="00AB6BCE">
    <w:pPr>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DC6F6A6" w14:textId="77777777" w:rsidR="00F86867" w:rsidRDefault="00F86867" w:rsidP="005F4C49">
    <w:pP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23CA83" w14:textId="77777777" w:rsidR="00F86867" w:rsidRPr="00A80962" w:rsidRDefault="00F86867" w:rsidP="00A80962">
    <w:pPr>
      <w:framePr w:wrap="around" w:vAnchor="text" w:hAnchor="margin" w:xAlign="right" w:y="1"/>
      <w:jc w:val="center"/>
      <w:rPr>
        <w:rStyle w:val="Nmerodepgina"/>
        <w:rFonts w:ascii="Arial" w:hAnsi="Arial" w:cs="Arial"/>
        <w:sz w:val="20"/>
      </w:rPr>
    </w:pPr>
    <w:r w:rsidRPr="00A80962">
      <w:rPr>
        <w:rStyle w:val="Nmerodepgina"/>
        <w:rFonts w:ascii="Arial" w:hAnsi="Arial" w:cs="Arial"/>
        <w:sz w:val="20"/>
      </w:rPr>
      <w:fldChar w:fldCharType="begin"/>
    </w:r>
    <w:r w:rsidRPr="00A80962">
      <w:rPr>
        <w:rStyle w:val="Nmerodepgina"/>
        <w:rFonts w:ascii="Arial" w:hAnsi="Arial" w:cs="Arial"/>
        <w:sz w:val="20"/>
      </w:rPr>
      <w:instrText xml:space="preserve">PAGE  </w:instrText>
    </w:r>
    <w:r w:rsidRPr="00A80962">
      <w:rPr>
        <w:rStyle w:val="Nmerodepgina"/>
        <w:rFonts w:ascii="Arial" w:hAnsi="Arial" w:cs="Arial"/>
        <w:sz w:val="20"/>
      </w:rPr>
      <w:fldChar w:fldCharType="separate"/>
    </w:r>
    <w:r w:rsidR="000B101A">
      <w:rPr>
        <w:rStyle w:val="Nmerodepgina"/>
        <w:rFonts w:ascii="Arial" w:hAnsi="Arial" w:cs="Arial"/>
        <w:noProof/>
        <w:sz w:val="20"/>
      </w:rPr>
      <w:t>12</w:t>
    </w:r>
    <w:r w:rsidRPr="00A80962">
      <w:rPr>
        <w:rStyle w:val="Nmerodepgina"/>
        <w:rFonts w:ascii="Arial" w:hAnsi="Arial" w:cs="Arial"/>
        <w:sz w:val="20"/>
      </w:rPr>
      <w:fldChar w:fldCharType="end"/>
    </w:r>
  </w:p>
  <w:p w14:paraId="551CBDF5" w14:textId="77777777" w:rsidR="00F86867" w:rsidRDefault="00F86867" w:rsidP="005F4C49">
    <w:pP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76E344" w14:textId="77777777" w:rsidR="00063D19" w:rsidRDefault="00063D19">
      <w:r>
        <w:separator/>
      </w:r>
    </w:p>
  </w:footnote>
  <w:footnote w:type="continuationSeparator" w:id="0">
    <w:p w14:paraId="0E4A8A6A" w14:textId="77777777" w:rsidR="00063D19" w:rsidRDefault="00063D19">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457851" w14:textId="77777777" w:rsidR="00F86867" w:rsidRDefault="00F86867" w:rsidP="00264C75">
    <w:pPr>
      <w:pStyle w:val="Encabezado"/>
      <w:tabs>
        <w:tab w:val="clear" w:pos="4252"/>
        <w:tab w:val="center" w:pos="0"/>
      </w:tabs>
    </w:pPr>
    <w:r>
      <w:t xml:space="preserve">                                                       </w:t>
    </w:r>
  </w:p>
  <w:tbl>
    <w:tblPr>
      <w:tblW w:w="9357" w:type="dxa"/>
      <w:tblInd w:w="-459" w:type="dxa"/>
      <w:tblLayout w:type="fixed"/>
      <w:tblLook w:val="04A0" w:firstRow="1" w:lastRow="0" w:firstColumn="1" w:lastColumn="0" w:noHBand="0" w:noVBand="1"/>
    </w:tblPr>
    <w:tblGrid>
      <w:gridCol w:w="1843"/>
      <w:gridCol w:w="4962"/>
      <w:gridCol w:w="2552"/>
    </w:tblGrid>
    <w:tr w:rsidR="00F86867" w:rsidRPr="00264C75" w14:paraId="6F4BD0C2" w14:textId="77777777" w:rsidTr="006802D3">
      <w:trPr>
        <w:trHeight w:val="1624"/>
      </w:trPr>
      <w:tc>
        <w:tcPr>
          <w:tcW w:w="1843" w:type="dxa"/>
          <w:vAlign w:val="center"/>
        </w:tcPr>
        <w:p w14:paraId="7A259BC8" w14:textId="77777777" w:rsidR="00F86867" w:rsidRPr="00264C75" w:rsidRDefault="00F86867" w:rsidP="006802D3">
          <w:pPr>
            <w:jc w:val="center"/>
            <w:rPr>
              <w:lang w:val="es-ES"/>
            </w:rPr>
          </w:pPr>
          <w:r w:rsidRPr="00264C75">
            <w:rPr>
              <w:rFonts w:ascii="Arial" w:hAnsi="Arial" w:cs="Arial"/>
              <w:noProof/>
            </w:rPr>
            <w:drawing>
              <wp:inline distT="0" distB="0" distL="0" distR="0" wp14:anchorId="4EE9B5CD" wp14:editId="76F049CB">
                <wp:extent cx="942340" cy="998855"/>
                <wp:effectExtent l="0" t="0" r="0" b="0"/>
                <wp:docPr id="1" name="Imagen 13" descr="Logo_UNI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Logo_UNIA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42340" cy="998855"/>
                        </a:xfrm>
                        <a:prstGeom prst="rect">
                          <a:avLst/>
                        </a:prstGeom>
                        <a:noFill/>
                        <a:ln>
                          <a:noFill/>
                        </a:ln>
                      </pic:spPr>
                    </pic:pic>
                  </a:graphicData>
                </a:graphic>
              </wp:inline>
            </w:drawing>
          </w:r>
        </w:p>
      </w:tc>
      <w:tc>
        <w:tcPr>
          <w:tcW w:w="4962" w:type="dxa"/>
          <w:vAlign w:val="center"/>
        </w:tcPr>
        <w:p w14:paraId="2839AF92" w14:textId="00A3B3DD" w:rsidR="00F86867" w:rsidRPr="006802D3" w:rsidRDefault="00F86867" w:rsidP="00AF7AB3">
          <w:pPr>
            <w:autoSpaceDE w:val="0"/>
            <w:autoSpaceDN w:val="0"/>
            <w:adjustRightInd w:val="0"/>
            <w:ind w:right="-107"/>
            <w:rPr>
              <w:rFonts w:ascii="Arial" w:hAnsi="Arial" w:cs="Arial"/>
              <w:b/>
              <w:sz w:val="20"/>
              <w:lang w:val="es-ES"/>
            </w:rPr>
          </w:pPr>
          <w:r>
            <w:rPr>
              <w:rFonts w:ascii="Arial" w:hAnsi="Arial" w:cs="Arial"/>
              <w:b/>
              <w:color w:val="000000"/>
              <w:sz w:val="20"/>
              <w:lang w:val="es-ES"/>
            </w:rPr>
            <w:t xml:space="preserve">Javier Cantón (2017). </w:t>
          </w:r>
          <w:r w:rsidRPr="007B5F8C">
            <w:rPr>
              <w:rFonts w:ascii="Arial" w:hAnsi="Arial" w:cs="Arial"/>
              <w:b/>
              <w:i/>
              <w:color w:val="000000"/>
              <w:sz w:val="20"/>
              <w:lang w:val="es-ES"/>
            </w:rPr>
            <w:t>‘Pensamiento visual para la creatividad y la narrativa mediante herramientas digitales’</w:t>
          </w:r>
          <w:r>
            <w:rPr>
              <w:rFonts w:ascii="Arial" w:hAnsi="Arial" w:cs="Arial"/>
              <w:b/>
              <w:color w:val="000000"/>
              <w:sz w:val="20"/>
              <w:lang w:val="es-ES"/>
            </w:rPr>
            <w:t xml:space="preserve">. </w:t>
          </w:r>
          <w:proofErr w:type="spellStart"/>
          <w:r w:rsidRPr="00264C75">
            <w:rPr>
              <w:rFonts w:ascii="Arial" w:hAnsi="Arial" w:cs="Arial"/>
              <w:b/>
              <w:color w:val="000000"/>
              <w:sz w:val="20"/>
              <w:lang w:val="es-ES"/>
            </w:rPr>
            <w:t>OpenCourseWare</w:t>
          </w:r>
          <w:proofErr w:type="spellEnd"/>
          <w:r w:rsidRPr="00264C75">
            <w:rPr>
              <w:rFonts w:ascii="Arial" w:hAnsi="Arial" w:cs="Arial"/>
              <w:b/>
              <w:color w:val="000000"/>
              <w:sz w:val="20"/>
              <w:lang w:val="es-ES"/>
            </w:rPr>
            <w:t>-UNIA</w:t>
          </w:r>
          <w:r w:rsidR="00AF7AB3">
            <w:rPr>
              <w:rFonts w:ascii="Arial" w:hAnsi="Arial" w:cs="Arial"/>
              <w:b/>
              <w:color w:val="000000"/>
              <w:sz w:val="20"/>
              <w:lang w:val="es-ES"/>
            </w:rPr>
            <w:t xml:space="preserve"> </w:t>
          </w:r>
          <w:r w:rsidRPr="00264C75">
            <w:rPr>
              <w:rFonts w:ascii="Arial" w:hAnsi="Arial" w:cs="Arial"/>
              <w:b/>
              <w:sz w:val="20"/>
              <w:lang w:val="es-ES"/>
            </w:rPr>
            <w:t xml:space="preserve">(ocw.unia.es). Bajo licencia </w:t>
          </w:r>
          <w:proofErr w:type="spellStart"/>
          <w:r w:rsidRPr="00264C75">
            <w:rPr>
              <w:rFonts w:ascii="Arial" w:hAnsi="Arial" w:cs="Arial"/>
              <w:b/>
              <w:sz w:val="20"/>
              <w:lang w:val="es-ES"/>
            </w:rPr>
            <w:t>Creative-Commons</w:t>
          </w:r>
          <w:proofErr w:type="spellEnd"/>
          <w:r>
            <w:rPr>
              <w:rFonts w:ascii="Arial" w:hAnsi="Arial" w:cs="Arial"/>
              <w:b/>
              <w:sz w:val="20"/>
              <w:lang w:val="es-ES"/>
            </w:rPr>
            <w:t xml:space="preserve"> </w:t>
          </w:r>
          <w:r w:rsidRPr="00264C75">
            <w:rPr>
              <w:rFonts w:ascii="Arial" w:hAnsi="Arial" w:cs="Arial"/>
              <w:b/>
              <w:sz w:val="20"/>
              <w:lang w:val="es-ES"/>
            </w:rPr>
            <w:t>Atribución-</w:t>
          </w:r>
          <w:proofErr w:type="spellStart"/>
          <w:r w:rsidRPr="00264C75">
            <w:rPr>
              <w:rFonts w:ascii="Arial" w:hAnsi="Arial" w:cs="Arial"/>
              <w:b/>
              <w:sz w:val="20"/>
              <w:lang w:val="es-ES"/>
            </w:rPr>
            <w:t>NoComercial</w:t>
          </w:r>
          <w:proofErr w:type="spellEnd"/>
          <w:r w:rsidRPr="00264C75">
            <w:rPr>
              <w:rFonts w:ascii="Arial" w:hAnsi="Arial" w:cs="Arial"/>
              <w:b/>
              <w:sz w:val="20"/>
              <w:lang w:val="es-ES"/>
            </w:rPr>
            <w:t>-</w:t>
          </w:r>
          <w:proofErr w:type="spellStart"/>
          <w:r w:rsidRPr="00264C75">
            <w:rPr>
              <w:rFonts w:ascii="Arial" w:hAnsi="Arial" w:cs="Arial"/>
              <w:b/>
              <w:sz w:val="20"/>
              <w:lang w:val="es-ES"/>
            </w:rPr>
            <w:t>CompartirIgual</w:t>
          </w:r>
          <w:proofErr w:type="spellEnd"/>
          <w:r w:rsidRPr="00264C75">
            <w:rPr>
              <w:rFonts w:ascii="Arial" w:hAnsi="Arial" w:cs="Arial"/>
              <w:b/>
              <w:sz w:val="20"/>
              <w:lang w:val="es-ES"/>
            </w:rPr>
            <w:t xml:space="preserve"> 3.0</w:t>
          </w:r>
        </w:p>
        <w:p w14:paraId="48113B39" w14:textId="77777777" w:rsidR="00F86867" w:rsidRPr="00264C75" w:rsidRDefault="00F86867" w:rsidP="006802D3">
          <w:pPr>
            <w:jc w:val="center"/>
            <w:rPr>
              <w:lang w:val="es-ES"/>
            </w:rPr>
          </w:pPr>
        </w:p>
      </w:tc>
      <w:tc>
        <w:tcPr>
          <w:tcW w:w="2552" w:type="dxa"/>
          <w:vAlign w:val="center"/>
        </w:tcPr>
        <w:p w14:paraId="5819C29C" w14:textId="77777777" w:rsidR="00F86867" w:rsidRPr="00264C75" w:rsidRDefault="00F86867" w:rsidP="006802D3">
          <w:pPr>
            <w:jc w:val="center"/>
            <w:rPr>
              <w:lang w:val="es-ES"/>
            </w:rPr>
          </w:pPr>
          <w:r w:rsidRPr="00264C75">
            <w:rPr>
              <w:rFonts w:ascii="Arial" w:hAnsi="Arial" w:cs="Arial"/>
              <w:noProof/>
            </w:rPr>
            <w:drawing>
              <wp:inline distT="0" distB="0" distL="0" distR="0" wp14:anchorId="7B4BE628" wp14:editId="29C97EA6">
                <wp:extent cx="1406525" cy="506730"/>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6525" cy="506730"/>
                        </a:xfrm>
                        <a:prstGeom prst="rect">
                          <a:avLst/>
                        </a:prstGeom>
                        <a:noFill/>
                        <a:ln>
                          <a:noFill/>
                        </a:ln>
                      </pic:spPr>
                    </pic:pic>
                  </a:graphicData>
                </a:graphic>
              </wp:inline>
            </w:drawing>
          </w:r>
        </w:p>
      </w:tc>
    </w:tr>
  </w:tbl>
  <w:p w14:paraId="4A948681" w14:textId="77777777" w:rsidR="00F86867" w:rsidRDefault="00F86867">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2B3816"/>
    <w:multiLevelType w:val="hybridMultilevel"/>
    <w:tmpl w:val="EEB649E8"/>
    <w:lvl w:ilvl="0" w:tplc="2AAEC0CC">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05972477"/>
    <w:multiLevelType w:val="multilevel"/>
    <w:tmpl w:val="07AE0FC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2">
    <w:nsid w:val="084B54FC"/>
    <w:multiLevelType w:val="hybridMultilevel"/>
    <w:tmpl w:val="17129242"/>
    <w:lvl w:ilvl="0" w:tplc="3FA88A8A">
      <w:start w:val="1"/>
      <w:numFmt w:val="lowerLetter"/>
      <w:lvlText w:val="%1)"/>
      <w:lvlJc w:val="left"/>
      <w:pPr>
        <w:tabs>
          <w:tab w:val="num" w:pos="1068"/>
        </w:tabs>
        <w:ind w:left="1068" w:hanging="360"/>
      </w:pPr>
      <w:rPr>
        <w:rFonts w:ascii="Arial" w:hAnsi="Arial" w:hint="default"/>
        <w:b/>
        <w:i w:val="0"/>
        <w:color w:val="FF3300"/>
        <w:sz w:val="22"/>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0B37783B"/>
    <w:multiLevelType w:val="hybridMultilevel"/>
    <w:tmpl w:val="620862E4"/>
    <w:lvl w:ilvl="0" w:tplc="3FA88A8A">
      <w:start w:val="1"/>
      <w:numFmt w:val="lowerLetter"/>
      <w:lvlText w:val="%1)"/>
      <w:lvlJc w:val="left"/>
      <w:pPr>
        <w:tabs>
          <w:tab w:val="num" w:pos="720"/>
        </w:tabs>
        <w:ind w:left="720" w:hanging="360"/>
      </w:pPr>
      <w:rPr>
        <w:rFonts w:ascii="Arial" w:hAnsi="Arial" w:hint="default"/>
        <w:b/>
        <w:i w:val="0"/>
        <w:color w:val="FF3300"/>
        <w:sz w:val="22"/>
      </w:rPr>
    </w:lvl>
    <w:lvl w:ilvl="1" w:tplc="0C0A0019" w:tentative="1">
      <w:start w:val="1"/>
      <w:numFmt w:val="lowerLetter"/>
      <w:lvlText w:val="%2."/>
      <w:lvlJc w:val="left"/>
      <w:pPr>
        <w:tabs>
          <w:tab w:val="num" w:pos="1092"/>
        </w:tabs>
        <w:ind w:left="1092" w:hanging="360"/>
      </w:pPr>
    </w:lvl>
    <w:lvl w:ilvl="2" w:tplc="0C0A001B" w:tentative="1">
      <w:start w:val="1"/>
      <w:numFmt w:val="lowerRoman"/>
      <w:lvlText w:val="%3."/>
      <w:lvlJc w:val="right"/>
      <w:pPr>
        <w:tabs>
          <w:tab w:val="num" w:pos="1812"/>
        </w:tabs>
        <w:ind w:left="1812" w:hanging="180"/>
      </w:pPr>
    </w:lvl>
    <w:lvl w:ilvl="3" w:tplc="0C0A000F" w:tentative="1">
      <w:start w:val="1"/>
      <w:numFmt w:val="decimal"/>
      <w:lvlText w:val="%4."/>
      <w:lvlJc w:val="left"/>
      <w:pPr>
        <w:tabs>
          <w:tab w:val="num" w:pos="2532"/>
        </w:tabs>
        <w:ind w:left="2532" w:hanging="360"/>
      </w:pPr>
    </w:lvl>
    <w:lvl w:ilvl="4" w:tplc="0C0A0019" w:tentative="1">
      <w:start w:val="1"/>
      <w:numFmt w:val="lowerLetter"/>
      <w:lvlText w:val="%5."/>
      <w:lvlJc w:val="left"/>
      <w:pPr>
        <w:tabs>
          <w:tab w:val="num" w:pos="3252"/>
        </w:tabs>
        <w:ind w:left="3252" w:hanging="360"/>
      </w:pPr>
    </w:lvl>
    <w:lvl w:ilvl="5" w:tplc="0C0A001B" w:tentative="1">
      <w:start w:val="1"/>
      <w:numFmt w:val="lowerRoman"/>
      <w:lvlText w:val="%6."/>
      <w:lvlJc w:val="right"/>
      <w:pPr>
        <w:tabs>
          <w:tab w:val="num" w:pos="3972"/>
        </w:tabs>
        <w:ind w:left="3972" w:hanging="180"/>
      </w:pPr>
    </w:lvl>
    <w:lvl w:ilvl="6" w:tplc="0C0A000F" w:tentative="1">
      <w:start w:val="1"/>
      <w:numFmt w:val="decimal"/>
      <w:lvlText w:val="%7."/>
      <w:lvlJc w:val="left"/>
      <w:pPr>
        <w:tabs>
          <w:tab w:val="num" w:pos="4692"/>
        </w:tabs>
        <w:ind w:left="4692" w:hanging="360"/>
      </w:pPr>
    </w:lvl>
    <w:lvl w:ilvl="7" w:tplc="0C0A0019" w:tentative="1">
      <w:start w:val="1"/>
      <w:numFmt w:val="lowerLetter"/>
      <w:lvlText w:val="%8."/>
      <w:lvlJc w:val="left"/>
      <w:pPr>
        <w:tabs>
          <w:tab w:val="num" w:pos="5412"/>
        </w:tabs>
        <w:ind w:left="5412" w:hanging="360"/>
      </w:pPr>
    </w:lvl>
    <w:lvl w:ilvl="8" w:tplc="0C0A001B" w:tentative="1">
      <w:start w:val="1"/>
      <w:numFmt w:val="lowerRoman"/>
      <w:lvlText w:val="%9."/>
      <w:lvlJc w:val="right"/>
      <w:pPr>
        <w:tabs>
          <w:tab w:val="num" w:pos="6132"/>
        </w:tabs>
        <w:ind w:left="6132" w:hanging="180"/>
      </w:pPr>
    </w:lvl>
  </w:abstractNum>
  <w:abstractNum w:abstractNumId="4">
    <w:nsid w:val="0DFF2AAC"/>
    <w:multiLevelType w:val="hybridMultilevel"/>
    <w:tmpl w:val="3A543906"/>
    <w:lvl w:ilvl="0" w:tplc="3FA88A8A">
      <w:start w:val="1"/>
      <w:numFmt w:val="lowerLetter"/>
      <w:lvlText w:val="%1)"/>
      <w:lvlJc w:val="left"/>
      <w:pPr>
        <w:tabs>
          <w:tab w:val="num" w:pos="720"/>
        </w:tabs>
        <w:ind w:left="720" w:hanging="360"/>
      </w:pPr>
      <w:rPr>
        <w:rFonts w:ascii="Arial" w:hAnsi="Arial" w:hint="default"/>
        <w:b/>
        <w:i w:val="0"/>
        <w:color w:val="FF3300"/>
        <w:sz w:val="22"/>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16AC6657"/>
    <w:multiLevelType w:val="hybridMultilevel"/>
    <w:tmpl w:val="C9148212"/>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nsid w:val="17E72D9E"/>
    <w:multiLevelType w:val="hybridMultilevel"/>
    <w:tmpl w:val="8B26D83A"/>
    <w:lvl w:ilvl="0" w:tplc="D6C2788C">
      <w:start w:val="1"/>
      <w:numFmt w:val="upperRoman"/>
      <w:lvlText w:val="%1."/>
      <w:lvlJc w:val="right"/>
      <w:pPr>
        <w:tabs>
          <w:tab w:val="num" w:pos="720"/>
        </w:tabs>
        <w:ind w:left="720" w:hanging="360"/>
      </w:pPr>
    </w:lvl>
    <w:lvl w:ilvl="1" w:tplc="EE782A16">
      <w:start w:val="190"/>
      <w:numFmt w:val="bullet"/>
      <w:lvlText w:val=""/>
      <w:lvlJc w:val="right"/>
      <w:pPr>
        <w:tabs>
          <w:tab w:val="num" w:pos="1440"/>
        </w:tabs>
        <w:ind w:left="1440" w:hanging="360"/>
      </w:pPr>
      <w:rPr>
        <w:rFonts w:ascii="Wingdings" w:hAnsi="Wingdings" w:hint="default"/>
      </w:rPr>
    </w:lvl>
    <w:lvl w:ilvl="2" w:tplc="E4C64716" w:tentative="1">
      <w:start w:val="1"/>
      <w:numFmt w:val="upperRoman"/>
      <w:lvlText w:val="%3."/>
      <w:lvlJc w:val="right"/>
      <w:pPr>
        <w:tabs>
          <w:tab w:val="num" w:pos="2160"/>
        </w:tabs>
        <w:ind w:left="2160" w:hanging="360"/>
      </w:pPr>
    </w:lvl>
    <w:lvl w:ilvl="3" w:tplc="7452E154" w:tentative="1">
      <w:start w:val="1"/>
      <w:numFmt w:val="upperRoman"/>
      <w:lvlText w:val="%4."/>
      <w:lvlJc w:val="right"/>
      <w:pPr>
        <w:tabs>
          <w:tab w:val="num" w:pos="2880"/>
        </w:tabs>
        <w:ind w:left="2880" w:hanging="360"/>
      </w:pPr>
    </w:lvl>
    <w:lvl w:ilvl="4" w:tplc="FD50AE88" w:tentative="1">
      <w:start w:val="1"/>
      <w:numFmt w:val="upperRoman"/>
      <w:lvlText w:val="%5."/>
      <w:lvlJc w:val="right"/>
      <w:pPr>
        <w:tabs>
          <w:tab w:val="num" w:pos="3600"/>
        </w:tabs>
        <w:ind w:left="3600" w:hanging="360"/>
      </w:pPr>
    </w:lvl>
    <w:lvl w:ilvl="5" w:tplc="31B09016" w:tentative="1">
      <w:start w:val="1"/>
      <w:numFmt w:val="upperRoman"/>
      <w:lvlText w:val="%6."/>
      <w:lvlJc w:val="right"/>
      <w:pPr>
        <w:tabs>
          <w:tab w:val="num" w:pos="4320"/>
        </w:tabs>
        <w:ind w:left="4320" w:hanging="360"/>
      </w:pPr>
    </w:lvl>
    <w:lvl w:ilvl="6" w:tplc="3E6068DA" w:tentative="1">
      <w:start w:val="1"/>
      <w:numFmt w:val="upperRoman"/>
      <w:lvlText w:val="%7."/>
      <w:lvlJc w:val="right"/>
      <w:pPr>
        <w:tabs>
          <w:tab w:val="num" w:pos="5040"/>
        </w:tabs>
        <w:ind w:left="5040" w:hanging="360"/>
      </w:pPr>
    </w:lvl>
    <w:lvl w:ilvl="7" w:tplc="DB9C79B8" w:tentative="1">
      <w:start w:val="1"/>
      <w:numFmt w:val="upperRoman"/>
      <w:lvlText w:val="%8."/>
      <w:lvlJc w:val="right"/>
      <w:pPr>
        <w:tabs>
          <w:tab w:val="num" w:pos="5760"/>
        </w:tabs>
        <w:ind w:left="5760" w:hanging="360"/>
      </w:pPr>
    </w:lvl>
    <w:lvl w:ilvl="8" w:tplc="0F9E6FE2" w:tentative="1">
      <w:start w:val="1"/>
      <w:numFmt w:val="upperRoman"/>
      <w:lvlText w:val="%9."/>
      <w:lvlJc w:val="right"/>
      <w:pPr>
        <w:tabs>
          <w:tab w:val="num" w:pos="6480"/>
        </w:tabs>
        <w:ind w:left="6480" w:hanging="360"/>
      </w:pPr>
    </w:lvl>
  </w:abstractNum>
  <w:abstractNum w:abstractNumId="7">
    <w:nsid w:val="1DBB42D1"/>
    <w:multiLevelType w:val="hybridMultilevel"/>
    <w:tmpl w:val="7C6481CA"/>
    <w:lvl w:ilvl="0" w:tplc="98A8D622">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237152CF"/>
    <w:multiLevelType w:val="multilevel"/>
    <w:tmpl w:val="07AE0FC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9">
    <w:nsid w:val="242F4D19"/>
    <w:multiLevelType w:val="multilevel"/>
    <w:tmpl w:val="5D6A06E0"/>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28021383"/>
    <w:multiLevelType w:val="hybridMultilevel"/>
    <w:tmpl w:val="78D4E6F8"/>
    <w:lvl w:ilvl="0" w:tplc="80AA7460">
      <w:numFmt w:val="bullet"/>
      <w:lvlText w:val="-"/>
      <w:lvlJc w:val="left"/>
      <w:pPr>
        <w:tabs>
          <w:tab w:val="num" w:pos="1068"/>
        </w:tabs>
        <w:ind w:left="1068" w:hanging="360"/>
      </w:pPr>
      <w:rPr>
        <w:rFonts w:ascii="Times New Roman" w:eastAsia="Times New Roman" w:hAnsi="Times New Roman" w:cs="Times New Roman" w:hint="default"/>
      </w:rPr>
    </w:lvl>
    <w:lvl w:ilvl="1" w:tplc="0C0A0003">
      <w:start w:val="1"/>
      <w:numFmt w:val="bullet"/>
      <w:lvlText w:val="o"/>
      <w:lvlJc w:val="left"/>
      <w:pPr>
        <w:tabs>
          <w:tab w:val="num" w:pos="1788"/>
        </w:tabs>
        <w:ind w:left="1788" w:hanging="360"/>
      </w:pPr>
      <w:rPr>
        <w:rFonts w:ascii="Courier New" w:hAnsi="Courier New" w:cs="Courier New" w:hint="default"/>
      </w:rPr>
    </w:lvl>
    <w:lvl w:ilvl="2" w:tplc="0C0A0005">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1">
    <w:nsid w:val="2E135898"/>
    <w:multiLevelType w:val="hybridMultilevel"/>
    <w:tmpl w:val="F650F724"/>
    <w:lvl w:ilvl="0" w:tplc="6D6E90F8">
      <w:start w:val="1"/>
      <w:numFmt w:val="upperRoman"/>
      <w:lvlText w:val="%1."/>
      <w:lvlJc w:val="left"/>
      <w:pPr>
        <w:tabs>
          <w:tab w:val="num" w:pos="1980"/>
        </w:tabs>
        <w:ind w:left="1980" w:hanging="720"/>
      </w:pPr>
      <w:rPr>
        <w:rFonts w:hint="default"/>
      </w:rPr>
    </w:lvl>
    <w:lvl w:ilvl="1" w:tplc="040A0019" w:tentative="1">
      <w:start w:val="1"/>
      <w:numFmt w:val="lowerLetter"/>
      <w:lvlText w:val="%2."/>
      <w:lvlJc w:val="left"/>
      <w:pPr>
        <w:tabs>
          <w:tab w:val="num" w:pos="2340"/>
        </w:tabs>
        <w:ind w:left="2340" w:hanging="360"/>
      </w:pPr>
    </w:lvl>
    <w:lvl w:ilvl="2" w:tplc="040A001B" w:tentative="1">
      <w:start w:val="1"/>
      <w:numFmt w:val="lowerRoman"/>
      <w:lvlText w:val="%3."/>
      <w:lvlJc w:val="right"/>
      <w:pPr>
        <w:tabs>
          <w:tab w:val="num" w:pos="3060"/>
        </w:tabs>
        <w:ind w:left="3060" w:hanging="180"/>
      </w:pPr>
    </w:lvl>
    <w:lvl w:ilvl="3" w:tplc="040A000F" w:tentative="1">
      <w:start w:val="1"/>
      <w:numFmt w:val="decimal"/>
      <w:lvlText w:val="%4."/>
      <w:lvlJc w:val="left"/>
      <w:pPr>
        <w:tabs>
          <w:tab w:val="num" w:pos="3780"/>
        </w:tabs>
        <w:ind w:left="3780" w:hanging="360"/>
      </w:pPr>
    </w:lvl>
    <w:lvl w:ilvl="4" w:tplc="040A0019" w:tentative="1">
      <w:start w:val="1"/>
      <w:numFmt w:val="lowerLetter"/>
      <w:lvlText w:val="%5."/>
      <w:lvlJc w:val="left"/>
      <w:pPr>
        <w:tabs>
          <w:tab w:val="num" w:pos="4500"/>
        </w:tabs>
        <w:ind w:left="4500" w:hanging="360"/>
      </w:pPr>
    </w:lvl>
    <w:lvl w:ilvl="5" w:tplc="040A001B" w:tentative="1">
      <w:start w:val="1"/>
      <w:numFmt w:val="lowerRoman"/>
      <w:lvlText w:val="%6."/>
      <w:lvlJc w:val="right"/>
      <w:pPr>
        <w:tabs>
          <w:tab w:val="num" w:pos="5220"/>
        </w:tabs>
        <w:ind w:left="5220" w:hanging="180"/>
      </w:pPr>
    </w:lvl>
    <w:lvl w:ilvl="6" w:tplc="040A000F" w:tentative="1">
      <w:start w:val="1"/>
      <w:numFmt w:val="decimal"/>
      <w:lvlText w:val="%7."/>
      <w:lvlJc w:val="left"/>
      <w:pPr>
        <w:tabs>
          <w:tab w:val="num" w:pos="5940"/>
        </w:tabs>
        <w:ind w:left="5940" w:hanging="360"/>
      </w:pPr>
    </w:lvl>
    <w:lvl w:ilvl="7" w:tplc="040A0019" w:tentative="1">
      <w:start w:val="1"/>
      <w:numFmt w:val="lowerLetter"/>
      <w:lvlText w:val="%8."/>
      <w:lvlJc w:val="left"/>
      <w:pPr>
        <w:tabs>
          <w:tab w:val="num" w:pos="6660"/>
        </w:tabs>
        <w:ind w:left="6660" w:hanging="360"/>
      </w:pPr>
    </w:lvl>
    <w:lvl w:ilvl="8" w:tplc="040A001B" w:tentative="1">
      <w:start w:val="1"/>
      <w:numFmt w:val="lowerRoman"/>
      <w:lvlText w:val="%9."/>
      <w:lvlJc w:val="right"/>
      <w:pPr>
        <w:tabs>
          <w:tab w:val="num" w:pos="7380"/>
        </w:tabs>
        <w:ind w:left="7380" w:hanging="180"/>
      </w:pPr>
    </w:lvl>
  </w:abstractNum>
  <w:abstractNum w:abstractNumId="12">
    <w:nsid w:val="2E984211"/>
    <w:multiLevelType w:val="hybridMultilevel"/>
    <w:tmpl w:val="9D0EC57C"/>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3">
    <w:nsid w:val="304C034D"/>
    <w:multiLevelType w:val="multilevel"/>
    <w:tmpl w:val="07AE0FC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4">
    <w:nsid w:val="34223D13"/>
    <w:multiLevelType w:val="multilevel"/>
    <w:tmpl w:val="47141EB0"/>
    <w:lvl w:ilvl="0">
      <w:start w:val="1"/>
      <w:numFmt w:val="decimal"/>
      <w:pStyle w:val="LISTANUMEROSNIVEL1"/>
      <w:lvlText w:val="%1."/>
      <w:lvlJc w:val="left"/>
      <w:pPr>
        <w:tabs>
          <w:tab w:val="num" w:pos="420"/>
        </w:tabs>
        <w:ind w:left="420" w:hanging="420"/>
      </w:pPr>
      <w:rPr>
        <w:rFonts w:ascii="Arial" w:hAnsi="Arial" w:hint="default"/>
        <w:b/>
        <w:i w:val="0"/>
        <w:color w:val="FF3300"/>
        <w:sz w:val="22"/>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5">
    <w:nsid w:val="357B7931"/>
    <w:multiLevelType w:val="hybridMultilevel"/>
    <w:tmpl w:val="94EE0F7C"/>
    <w:lvl w:ilvl="0" w:tplc="040A000F">
      <w:start w:val="1"/>
      <w:numFmt w:val="decimal"/>
      <w:lvlText w:val="%1."/>
      <w:lvlJc w:val="left"/>
      <w:pPr>
        <w:tabs>
          <w:tab w:val="num" w:pos="720"/>
        </w:tabs>
        <w:ind w:left="720" w:hanging="36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16">
    <w:nsid w:val="37370834"/>
    <w:multiLevelType w:val="hybridMultilevel"/>
    <w:tmpl w:val="B82E45E2"/>
    <w:lvl w:ilvl="0" w:tplc="3FA88A8A">
      <w:start w:val="1"/>
      <w:numFmt w:val="lowerLetter"/>
      <w:lvlText w:val="%1)"/>
      <w:lvlJc w:val="left"/>
      <w:pPr>
        <w:tabs>
          <w:tab w:val="num" w:pos="1068"/>
        </w:tabs>
        <w:ind w:left="1068" w:hanging="360"/>
      </w:pPr>
      <w:rPr>
        <w:rFonts w:ascii="Arial" w:hAnsi="Arial" w:hint="default"/>
        <w:b/>
        <w:i w:val="0"/>
        <w:color w:val="FF3300"/>
        <w:sz w:val="22"/>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nsid w:val="38857740"/>
    <w:multiLevelType w:val="hybridMultilevel"/>
    <w:tmpl w:val="C8482CB8"/>
    <w:lvl w:ilvl="0" w:tplc="873C6C14">
      <w:start w:val="1"/>
      <w:numFmt w:val="decimal"/>
      <w:lvlText w:val="%1."/>
      <w:lvlJc w:val="left"/>
      <w:pPr>
        <w:tabs>
          <w:tab w:val="num" w:pos="1065"/>
        </w:tabs>
        <w:ind w:left="1065" w:hanging="360"/>
      </w:pPr>
      <w:rPr>
        <w:rFonts w:hint="default"/>
      </w:rPr>
    </w:lvl>
    <w:lvl w:ilvl="1" w:tplc="0C0A0019" w:tentative="1">
      <w:start w:val="1"/>
      <w:numFmt w:val="lowerLetter"/>
      <w:lvlText w:val="%2."/>
      <w:lvlJc w:val="left"/>
      <w:pPr>
        <w:tabs>
          <w:tab w:val="num" w:pos="1785"/>
        </w:tabs>
        <w:ind w:left="1785" w:hanging="360"/>
      </w:pPr>
    </w:lvl>
    <w:lvl w:ilvl="2" w:tplc="0C0A001B" w:tentative="1">
      <w:start w:val="1"/>
      <w:numFmt w:val="lowerRoman"/>
      <w:lvlText w:val="%3."/>
      <w:lvlJc w:val="right"/>
      <w:pPr>
        <w:tabs>
          <w:tab w:val="num" w:pos="2505"/>
        </w:tabs>
        <w:ind w:left="2505" w:hanging="180"/>
      </w:pPr>
    </w:lvl>
    <w:lvl w:ilvl="3" w:tplc="0C0A000F" w:tentative="1">
      <w:start w:val="1"/>
      <w:numFmt w:val="decimal"/>
      <w:lvlText w:val="%4."/>
      <w:lvlJc w:val="left"/>
      <w:pPr>
        <w:tabs>
          <w:tab w:val="num" w:pos="3225"/>
        </w:tabs>
        <w:ind w:left="3225" w:hanging="360"/>
      </w:pPr>
    </w:lvl>
    <w:lvl w:ilvl="4" w:tplc="0C0A0019" w:tentative="1">
      <w:start w:val="1"/>
      <w:numFmt w:val="lowerLetter"/>
      <w:lvlText w:val="%5."/>
      <w:lvlJc w:val="left"/>
      <w:pPr>
        <w:tabs>
          <w:tab w:val="num" w:pos="3945"/>
        </w:tabs>
        <w:ind w:left="3945" w:hanging="360"/>
      </w:pPr>
    </w:lvl>
    <w:lvl w:ilvl="5" w:tplc="0C0A001B" w:tentative="1">
      <w:start w:val="1"/>
      <w:numFmt w:val="lowerRoman"/>
      <w:lvlText w:val="%6."/>
      <w:lvlJc w:val="right"/>
      <w:pPr>
        <w:tabs>
          <w:tab w:val="num" w:pos="4665"/>
        </w:tabs>
        <w:ind w:left="4665" w:hanging="180"/>
      </w:pPr>
    </w:lvl>
    <w:lvl w:ilvl="6" w:tplc="0C0A000F" w:tentative="1">
      <w:start w:val="1"/>
      <w:numFmt w:val="decimal"/>
      <w:lvlText w:val="%7."/>
      <w:lvlJc w:val="left"/>
      <w:pPr>
        <w:tabs>
          <w:tab w:val="num" w:pos="5385"/>
        </w:tabs>
        <w:ind w:left="5385" w:hanging="360"/>
      </w:pPr>
    </w:lvl>
    <w:lvl w:ilvl="7" w:tplc="0C0A0019" w:tentative="1">
      <w:start w:val="1"/>
      <w:numFmt w:val="lowerLetter"/>
      <w:lvlText w:val="%8."/>
      <w:lvlJc w:val="left"/>
      <w:pPr>
        <w:tabs>
          <w:tab w:val="num" w:pos="6105"/>
        </w:tabs>
        <w:ind w:left="6105" w:hanging="360"/>
      </w:pPr>
    </w:lvl>
    <w:lvl w:ilvl="8" w:tplc="0C0A001B" w:tentative="1">
      <w:start w:val="1"/>
      <w:numFmt w:val="lowerRoman"/>
      <w:lvlText w:val="%9."/>
      <w:lvlJc w:val="right"/>
      <w:pPr>
        <w:tabs>
          <w:tab w:val="num" w:pos="6825"/>
        </w:tabs>
        <w:ind w:left="6825" w:hanging="180"/>
      </w:pPr>
    </w:lvl>
  </w:abstractNum>
  <w:abstractNum w:abstractNumId="18">
    <w:nsid w:val="3E854156"/>
    <w:multiLevelType w:val="multilevel"/>
    <w:tmpl w:val="A328CD06"/>
    <w:lvl w:ilvl="0">
      <w:start w:val="1"/>
      <w:numFmt w:val="bullet"/>
      <w:lvlText w:val=""/>
      <w:lvlJc w:val="left"/>
      <w:pPr>
        <w:tabs>
          <w:tab w:val="num" w:pos="1068"/>
        </w:tabs>
        <w:ind w:left="1068" w:hanging="360"/>
      </w:pPr>
      <w:rPr>
        <w:rFonts w:ascii="Wingdings" w:hAnsi="Wingdings" w:hint="default"/>
        <w:color w:val="FF3300"/>
        <w:sz w:val="2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9">
    <w:nsid w:val="42771719"/>
    <w:multiLevelType w:val="hybridMultilevel"/>
    <w:tmpl w:val="5BF05C60"/>
    <w:lvl w:ilvl="0" w:tplc="DE063C8C">
      <w:start w:val="1"/>
      <w:numFmt w:val="bullet"/>
      <w:lvlText w:val=""/>
      <w:lvlJc w:val="left"/>
      <w:pPr>
        <w:tabs>
          <w:tab w:val="num" w:pos="1068"/>
        </w:tabs>
        <w:ind w:left="1068" w:hanging="360"/>
      </w:pPr>
      <w:rPr>
        <w:rFonts w:ascii="Wingdings" w:hAnsi="Wingdings" w:hint="default"/>
        <w:color w:val="FF3300"/>
        <w:sz w:val="20"/>
      </w:rPr>
    </w:lvl>
    <w:lvl w:ilvl="1" w:tplc="6A68A782">
      <w:start w:val="1"/>
      <w:numFmt w:val="bullet"/>
      <w:pStyle w:val="LISTAVINETASNIVEL2"/>
      <w:lvlText w:val=""/>
      <w:lvlJc w:val="left"/>
      <w:pPr>
        <w:tabs>
          <w:tab w:val="num" w:pos="1440"/>
        </w:tabs>
        <w:ind w:left="1440" w:hanging="360"/>
      </w:pPr>
      <w:rPr>
        <w:rFonts w:ascii="Symbol" w:hAnsi="Symbol" w:hint="default"/>
        <w:color w:val="FF3300"/>
        <w:sz w:val="2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43A97057"/>
    <w:multiLevelType w:val="hybridMultilevel"/>
    <w:tmpl w:val="4176B5A6"/>
    <w:lvl w:ilvl="0" w:tplc="87F062E4">
      <w:start w:val="1"/>
      <w:numFmt w:val="lowerLetter"/>
      <w:lvlText w:val="%1)"/>
      <w:lvlJc w:val="left"/>
      <w:pPr>
        <w:tabs>
          <w:tab w:val="num" w:pos="1413"/>
        </w:tabs>
        <w:ind w:left="1413" w:hanging="705"/>
      </w:pPr>
      <w:rPr>
        <w:rFonts w:hint="default"/>
      </w:rPr>
    </w:lvl>
    <w:lvl w:ilvl="1" w:tplc="0C0A0019" w:tentative="1">
      <w:start w:val="1"/>
      <w:numFmt w:val="lowerLetter"/>
      <w:lvlText w:val="%2."/>
      <w:lvlJc w:val="left"/>
      <w:pPr>
        <w:tabs>
          <w:tab w:val="num" w:pos="1788"/>
        </w:tabs>
        <w:ind w:left="1788" w:hanging="360"/>
      </w:p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21">
    <w:nsid w:val="44262C08"/>
    <w:multiLevelType w:val="hybridMultilevel"/>
    <w:tmpl w:val="A328CD06"/>
    <w:lvl w:ilvl="0" w:tplc="DE063C8C">
      <w:start w:val="1"/>
      <w:numFmt w:val="bullet"/>
      <w:pStyle w:val="LISTAVIETASNIVEL1"/>
      <w:lvlText w:val=""/>
      <w:lvlJc w:val="left"/>
      <w:pPr>
        <w:tabs>
          <w:tab w:val="num" w:pos="1068"/>
        </w:tabs>
        <w:ind w:left="1068" w:hanging="360"/>
      </w:pPr>
      <w:rPr>
        <w:rFonts w:ascii="Wingdings" w:hAnsi="Wingdings" w:hint="default"/>
        <w:color w:val="FF3300"/>
        <w:sz w:val="20"/>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48536B91"/>
    <w:multiLevelType w:val="hybridMultilevel"/>
    <w:tmpl w:val="AB88169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3">
    <w:nsid w:val="4BB94F0E"/>
    <w:multiLevelType w:val="hybridMultilevel"/>
    <w:tmpl w:val="07768BB8"/>
    <w:lvl w:ilvl="0" w:tplc="0C0A000F">
      <w:start w:val="1"/>
      <w:numFmt w:val="decimal"/>
      <w:lvlText w:val="%1."/>
      <w:lvlJc w:val="left"/>
      <w:pPr>
        <w:tabs>
          <w:tab w:val="num" w:pos="720"/>
        </w:tabs>
        <w:ind w:left="720" w:hanging="360"/>
      </w:pPr>
      <w:rPr>
        <w:rFonts w:hint="default"/>
      </w:rPr>
    </w:lvl>
    <w:lvl w:ilvl="1" w:tplc="0C0A000F">
      <w:start w:val="1"/>
      <w:numFmt w:val="decimal"/>
      <w:lvlText w:val="%2."/>
      <w:lvlJc w:val="left"/>
      <w:pPr>
        <w:tabs>
          <w:tab w:val="num" w:pos="720"/>
        </w:tabs>
        <w:ind w:left="720" w:hanging="360"/>
      </w:pPr>
    </w:lvl>
    <w:lvl w:ilvl="2" w:tplc="0C0A001B">
      <w:start w:val="1"/>
      <w:numFmt w:val="lowerRoman"/>
      <w:lvlText w:val="%3."/>
      <w:lvlJc w:val="right"/>
      <w:pPr>
        <w:tabs>
          <w:tab w:val="num" w:pos="2160"/>
        </w:tabs>
        <w:ind w:left="2160" w:hanging="180"/>
      </w:pPr>
    </w:lvl>
    <w:lvl w:ilvl="3" w:tplc="AB3A412C">
      <w:start w:val="1"/>
      <w:numFmt w:val="lowerLetter"/>
      <w:lvlText w:val="%4)"/>
      <w:lvlJc w:val="left"/>
      <w:pPr>
        <w:tabs>
          <w:tab w:val="num" w:pos="2880"/>
        </w:tabs>
        <w:ind w:left="2880" w:hanging="360"/>
      </w:pPr>
      <w:rPr>
        <w:rFonts w:hint="default"/>
        <w:b/>
        <w:color w:val="EB5205"/>
      </w:r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nsid w:val="4D2C468D"/>
    <w:multiLevelType w:val="hybridMultilevel"/>
    <w:tmpl w:val="BB620DB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5">
    <w:nsid w:val="4ED05980"/>
    <w:multiLevelType w:val="hybridMultilevel"/>
    <w:tmpl w:val="92A2DB50"/>
    <w:lvl w:ilvl="0" w:tplc="040A000F">
      <w:start w:val="1"/>
      <w:numFmt w:val="decimal"/>
      <w:lvlText w:val="%1."/>
      <w:lvlJc w:val="left"/>
      <w:pPr>
        <w:ind w:left="778" w:hanging="360"/>
      </w:pPr>
    </w:lvl>
    <w:lvl w:ilvl="1" w:tplc="040A0019" w:tentative="1">
      <w:start w:val="1"/>
      <w:numFmt w:val="lowerLetter"/>
      <w:lvlText w:val="%2."/>
      <w:lvlJc w:val="left"/>
      <w:pPr>
        <w:ind w:left="1498" w:hanging="360"/>
      </w:pPr>
    </w:lvl>
    <w:lvl w:ilvl="2" w:tplc="040A001B" w:tentative="1">
      <w:start w:val="1"/>
      <w:numFmt w:val="lowerRoman"/>
      <w:lvlText w:val="%3."/>
      <w:lvlJc w:val="right"/>
      <w:pPr>
        <w:ind w:left="2218" w:hanging="180"/>
      </w:pPr>
    </w:lvl>
    <w:lvl w:ilvl="3" w:tplc="040A000F" w:tentative="1">
      <w:start w:val="1"/>
      <w:numFmt w:val="decimal"/>
      <w:lvlText w:val="%4."/>
      <w:lvlJc w:val="left"/>
      <w:pPr>
        <w:ind w:left="2938" w:hanging="360"/>
      </w:pPr>
    </w:lvl>
    <w:lvl w:ilvl="4" w:tplc="040A0019" w:tentative="1">
      <w:start w:val="1"/>
      <w:numFmt w:val="lowerLetter"/>
      <w:lvlText w:val="%5."/>
      <w:lvlJc w:val="left"/>
      <w:pPr>
        <w:ind w:left="3658" w:hanging="360"/>
      </w:pPr>
    </w:lvl>
    <w:lvl w:ilvl="5" w:tplc="040A001B" w:tentative="1">
      <w:start w:val="1"/>
      <w:numFmt w:val="lowerRoman"/>
      <w:lvlText w:val="%6."/>
      <w:lvlJc w:val="right"/>
      <w:pPr>
        <w:ind w:left="4378" w:hanging="180"/>
      </w:pPr>
    </w:lvl>
    <w:lvl w:ilvl="6" w:tplc="040A000F" w:tentative="1">
      <w:start w:val="1"/>
      <w:numFmt w:val="decimal"/>
      <w:lvlText w:val="%7."/>
      <w:lvlJc w:val="left"/>
      <w:pPr>
        <w:ind w:left="5098" w:hanging="360"/>
      </w:pPr>
    </w:lvl>
    <w:lvl w:ilvl="7" w:tplc="040A0019" w:tentative="1">
      <w:start w:val="1"/>
      <w:numFmt w:val="lowerLetter"/>
      <w:lvlText w:val="%8."/>
      <w:lvlJc w:val="left"/>
      <w:pPr>
        <w:ind w:left="5818" w:hanging="360"/>
      </w:pPr>
    </w:lvl>
    <w:lvl w:ilvl="8" w:tplc="040A001B" w:tentative="1">
      <w:start w:val="1"/>
      <w:numFmt w:val="lowerRoman"/>
      <w:lvlText w:val="%9."/>
      <w:lvlJc w:val="right"/>
      <w:pPr>
        <w:ind w:left="6538" w:hanging="180"/>
      </w:pPr>
    </w:lvl>
  </w:abstractNum>
  <w:abstractNum w:abstractNumId="26">
    <w:nsid w:val="504E05E4"/>
    <w:multiLevelType w:val="hybridMultilevel"/>
    <w:tmpl w:val="5D6A06E0"/>
    <w:lvl w:ilvl="0" w:tplc="0C0A0017">
      <w:start w:val="1"/>
      <w:numFmt w:val="lowerLetter"/>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7">
    <w:nsid w:val="575B0106"/>
    <w:multiLevelType w:val="hybridMultilevel"/>
    <w:tmpl w:val="A378AA1A"/>
    <w:lvl w:ilvl="0" w:tplc="5BCADFE2">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nsid w:val="62FE010A"/>
    <w:multiLevelType w:val="multilevel"/>
    <w:tmpl w:val="23EA38D2"/>
    <w:lvl w:ilvl="0">
      <w:start w:val="5"/>
      <w:numFmt w:val="decimal"/>
      <w:lvlText w:val="%1."/>
      <w:lvlJc w:val="left"/>
      <w:pPr>
        <w:tabs>
          <w:tab w:val="num" w:pos="720"/>
        </w:tabs>
        <w:ind w:left="720" w:hanging="72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29">
    <w:nsid w:val="6DF94613"/>
    <w:multiLevelType w:val="hybridMultilevel"/>
    <w:tmpl w:val="293402F8"/>
    <w:lvl w:ilvl="0" w:tplc="3FA88A8A">
      <w:start w:val="1"/>
      <w:numFmt w:val="lowerLetter"/>
      <w:lvlText w:val="%1)"/>
      <w:lvlJc w:val="left"/>
      <w:pPr>
        <w:tabs>
          <w:tab w:val="num" w:pos="1068"/>
        </w:tabs>
        <w:ind w:left="1068" w:hanging="360"/>
      </w:pPr>
      <w:rPr>
        <w:rFonts w:ascii="Arial" w:hAnsi="Arial" w:hint="default"/>
        <w:b/>
        <w:i w:val="0"/>
        <w:color w:val="FF3300"/>
        <w:sz w:val="22"/>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0">
    <w:nsid w:val="6F2C3759"/>
    <w:multiLevelType w:val="hybridMultilevel"/>
    <w:tmpl w:val="3A6CB6B6"/>
    <w:lvl w:ilvl="0" w:tplc="D36C66A0">
      <w:start w:val="1"/>
      <w:numFmt w:val="bullet"/>
      <w:lvlText w:val=""/>
      <w:lvlJc w:val="left"/>
      <w:pPr>
        <w:tabs>
          <w:tab w:val="num" w:pos="720"/>
        </w:tabs>
        <w:ind w:left="720" w:hanging="360"/>
      </w:pPr>
      <w:rPr>
        <w:rFonts w:ascii="Wingdings" w:hAnsi="Wingdings" w:hint="default"/>
      </w:rPr>
    </w:lvl>
    <w:lvl w:ilvl="1" w:tplc="9226537E">
      <w:start w:val="1"/>
      <w:numFmt w:val="decimal"/>
      <w:lvlText w:val="%2."/>
      <w:lvlJc w:val="left"/>
      <w:pPr>
        <w:tabs>
          <w:tab w:val="num" w:pos="1440"/>
        </w:tabs>
        <w:ind w:left="1440" w:hanging="360"/>
      </w:pPr>
    </w:lvl>
    <w:lvl w:ilvl="2" w:tplc="7A66F6D8" w:tentative="1">
      <w:start w:val="1"/>
      <w:numFmt w:val="bullet"/>
      <w:lvlText w:val=""/>
      <w:lvlJc w:val="left"/>
      <w:pPr>
        <w:tabs>
          <w:tab w:val="num" w:pos="2160"/>
        </w:tabs>
        <w:ind w:left="2160" w:hanging="360"/>
      </w:pPr>
      <w:rPr>
        <w:rFonts w:ascii="Wingdings" w:hAnsi="Wingdings" w:hint="default"/>
      </w:rPr>
    </w:lvl>
    <w:lvl w:ilvl="3" w:tplc="4B4E6210" w:tentative="1">
      <w:start w:val="1"/>
      <w:numFmt w:val="bullet"/>
      <w:lvlText w:val=""/>
      <w:lvlJc w:val="left"/>
      <w:pPr>
        <w:tabs>
          <w:tab w:val="num" w:pos="2880"/>
        </w:tabs>
        <w:ind w:left="2880" w:hanging="360"/>
      </w:pPr>
      <w:rPr>
        <w:rFonts w:ascii="Wingdings" w:hAnsi="Wingdings" w:hint="default"/>
      </w:rPr>
    </w:lvl>
    <w:lvl w:ilvl="4" w:tplc="7A8850BC" w:tentative="1">
      <w:start w:val="1"/>
      <w:numFmt w:val="bullet"/>
      <w:lvlText w:val=""/>
      <w:lvlJc w:val="left"/>
      <w:pPr>
        <w:tabs>
          <w:tab w:val="num" w:pos="3600"/>
        </w:tabs>
        <w:ind w:left="3600" w:hanging="360"/>
      </w:pPr>
      <w:rPr>
        <w:rFonts w:ascii="Wingdings" w:hAnsi="Wingdings" w:hint="default"/>
      </w:rPr>
    </w:lvl>
    <w:lvl w:ilvl="5" w:tplc="98AA2EE4" w:tentative="1">
      <w:start w:val="1"/>
      <w:numFmt w:val="bullet"/>
      <w:lvlText w:val=""/>
      <w:lvlJc w:val="left"/>
      <w:pPr>
        <w:tabs>
          <w:tab w:val="num" w:pos="4320"/>
        </w:tabs>
        <w:ind w:left="4320" w:hanging="360"/>
      </w:pPr>
      <w:rPr>
        <w:rFonts w:ascii="Wingdings" w:hAnsi="Wingdings" w:hint="default"/>
      </w:rPr>
    </w:lvl>
    <w:lvl w:ilvl="6" w:tplc="3A983A5E" w:tentative="1">
      <w:start w:val="1"/>
      <w:numFmt w:val="bullet"/>
      <w:lvlText w:val=""/>
      <w:lvlJc w:val="left"/>
      <w:pPr>
        <w:tabs>
          <w:tab w:val="num" w:pos="5040"/>
        </w:tabs>
        <w:ind w:left="5040" w:hanging="360"/>
      </w:pPr>
      <w:rPr>
        <w:rFonts w:ascii="Wingdings" w:hAnsi="Wingdings" w:hint="default"/>
      </w:rPr>
    </w:lvl>
    <w:lvl w:ilvl="7" w:tplc="8C586F76" w:tentative="1">
      <w:start w:val="1"/>
      <w:numFmt w:val="bullet"/>
      <w:lvlText w:val=""/>
      <w:lvlJc w:val="left"/>
      <w:pPr>
        <w:tabs>
          <w:tab w:val="num" w:pos="5760"/>
        </w:tabs>
        <w:ind w:left="5760" w:hanging="360"/>
      </w:pPr>
      <w:rPr>
        <w:rFonts w:ascii="Wingdings" w:hAnsi="Wingdings" w:hint="default"/>
      </w:rPr>
    </w:lvl>
    <w:lvl w:ilvl="8" w:tplc="8BEC47E2" w:tentative="1">
      <w:start w:val="1"/>
      <w:numFmt w:val="bullet"/>
      <w:lvlText w:val=""/>
      <w:lvlJc w:val="left"/>
      <w:pPr>
        <w:tabs>
          <w:tab w:val="num" w:pos="6480"/>
        </w:tabs>
        <w:ind w:left="6480" w:hanging="360"/>
      </w:pPr>
      <w:rPr>
        <w:rFonts w:ascii="Wingdings" w:hAnsi="Wingdings" w:hint="default"/>
      </w:rPr>
    </w:lvl>
  </w:abstractNum>
  <w:abstractNum w:abstractNumId="31">
    <w:nsid w:val="76200C22"/>
    <w:multiLevelType w:val="hybridMultilevel"/>
    <w:tmpl w:val="AD2AA05C"/>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2">
    <w:nsid w:val="762E094F"/>
    <w:multiLevelType w:val="hybridMultilevel"/>
    <w:tmpl w:val="A3242952"/>
    <w:lvl w:ilvl="0" w:tplc="E7D09874">
      <w:start w:val="1"/>
      <w:numFmt w:val="bullet"/>
      <w:lvlText w:val=""/>
      <w:lvlJc w:val="left"/>
      <w:pPr>
        <w:tabs>
          <w:tab w:val="num" w:pos="720"/>
        </w:tabs>
        <w:ind w:left="720" w:hanging="360"/>
      </w:pPr>
      <w:rPr>
        <w:rFonts w:ascii="Wingdings" w:hAnsi="Wingdings" w:hint="default"/>
        <w:color w:val="FF3300"/>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nsid w:val="76EF7D50"/>
    <w:multiLevelType w:val="hybridMultilevel"/>
    <w:tmpl w:val="8BA4A01E"/>
    <w:lvl w:ilvl="0" w:tplc="309C2952">
      <w:start w:val="1"/>
      <w:numFmt w:val="upperRoman"/>
      <w:lvlText w:val="%1."/>
      <w:lvlJc w:val="left"/>
      <w:pPr>
        <w:tabs>
          <w:tab w:val="num" w:pos="1080"/>
        </w:tabs>
        <w:ind w:left="1080" w:hanging="72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4">
    <w:nsid w:val="7A032551"/>
    <w:multiLevelType w:val="multilevel"/>
    <w:tmpl w:val="9B3E37A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35">
    <w:nsid w:val="7BD731FE"/>
    <w:multiLevelType w:val="hybridMultilevel"/>
    <w:tmpl w:val="3FC013E2"/>
    <w:lvl w:ilvl="0" w:tplc="3FA88A8A">
      <w:start w:val="1"/>
      <w:numFmt w:val="lowerLetter"/>
      <w:lvlText w:val="%1)"/>
      <w:lvlJc w:val="left"/>
      <w:pPr>
        <w:tabs>
          <w:tab w:val="num" w:pos="1068"/>
        </w:tabs>
        <w:ind w:left="1068" w:hanging="360"/>
      </w:pPr>
      <w:rPr>
        <w:rFonts w:ascii="Arial" w:hAnsi="Arial" w:hint="default"/>
        <w:b/>
        <w:i w:val="0"/>
        <w:color w:val="FF3300"/>
        <w:sz w:val="22"/>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15"/>
  </w:num>
  <w:num w:numId="2">
    <w:abstractNumId w:val="11"/>
  </w:num>
  <w:num w:numId="3">
    <w:abstractNumId w:val="17"/>
  </w:num>
  <w:num w:numId="4">
    <w:abstractNumId w:val="6"/>
  </w:num>
  <w:num w:numId="5">
    <w:abstractNumId w:val="30"/>
  </w:num>
  <w:num w:numId="6">
    <w:abstractNumId w:val="33"/>
  </w:num>
  <w:num w:numId="7">
    <w:abstractNumId w:val="23"/>
  </w:num>
  <w:num w:numId="8">
    <w:abstractNumId w:val="8"/>
  </w:num>
  <w:num w:numId="9">
    <w:abstractNumId w:val="34"/>
  </w:num>
  <w:num w:numId="10">
    <w:abstractNumId w:val="28"/>
  </w:num>
  <w:num w:numId="11">
    <w:abstractNumId w:val="32"/>
  </w:num>
  <w:num w:numId="12">
    <w:abstractNumId w:val="21"/>
  </w:num>
  <w:num w:numId="13">
    <w:abstractNumId w:val="13"/>
  </w:num>
  <w:num w:numId="14">
    <w:abstractNumId w:val="1"/>
  </w:num>
  <w:num w:numId="15">
    <w:abstractNumId w:val="14"/>
  </w:num>
  <w:num w:numId="16">
    <w:abstractNumId w:val="26"/>
  </w:num>
  <w:num w:numId="17">
    <w:abstractNumId w:val="9"/>
  </w:num>
  <w:num w:numId="18">
    <w:abstractNumId w:val="35"/>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9"/>
  </w:num>
  <w:num w:numId="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num>
  <w:num w:numId="24">
    <w:abstractNumId w:val="0"/>
  </w:num>
  <w:num w:numId="25">
    <w:abstractNumId w:val="29"/>
  </w:num>
  <w:num w:numId="26">
    <w:abstractNumId w:val="27"/>
  </w:num>
  <w:num w:numId="27">
    <w:abstractNumId w:val="2"/>
  </w:num>
  <w:num w:numId="28">
    <w:abstractNumId w:val="4"/>
  </w:num>
  <w:num w:numId="29">
    <w:abstractNumId w:val="20"/>
  </w:num>
  <w:num w:numId="30">
    <w:abstractNumId w:val="3"/>
  </w:num>
  <w:num w:numId="31">
    <w:abstractNumId w:val="21"/>
  </w:num>
  <w:num w:numId="32">
    <w:abstractNumId w:val="16"/>
  </w:num>
  <w:num w:numId="33">
    <w:abstractNumId w:val="10"/>
  </w:num>
  <w:num w:numId="34">
    <w:abstractNumId w:val="31"/>
  </w:num>
  <w:num w:numId="35">
    <w:abstractNumId w:val="25"/>
  </w:num>
  <w:num w:numId="36">
    <w:abstractNumId w:val="5"/>
  </w:num>
  <w:num w:numId="37">
    <w:abstractNumId w:val="24"/>
  </w:num>
  <w:num w:numId="38">
    <w:abstractNumId w:val="22"/>
  </w:num>
  <w:num w:numId="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2"/>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633"/>
    <w:rsid w:val="0000793F"/>
    <w:rsid w:val="0001139B"/>
    <w:rsid w:val="00011BB1"/>
    <w:rsid w:val="000124D7"/>
    <w:rsid w:val="0001256F"/>
    <w:rsid w:val="0001314C"/>
    <w:rsid w:val="00014138"/>
    <w:rsid w:val="000307DB"/>
    <w:rsid w:val="00041441"/>
    <w:rsid w:val="00042CD5"/>
    <w:rsid w:val="0004559C"/>
    <w:rsid w:val="00045844"/>
    <w:rsid w:val="000515D1"/>
    <w:rsid w:val="0005364D"/>
    <w:rsid w:val="00062507"/>
    <w:rsid w:val="00063D19"/>
    <w:rsid w:val="00073D73"/>
    <w:rsid w:val="00081723"/>
    <w:rsid w:val="00081FBB"/>
    <w:rsid w:val="00085DD3"/>
    <w:rsid w:val="000861BA"/>
    <w:rsid w:val="000935CE"/>
    <w:rsid w:val="00093D83"/>
    <w:rsid w:val="000A0EAE"/>
    <w:rsid w:val="000A6D34"/>
    <w:rsid w:val="000B101A"/>
    <w:rsid w:val="000B7AA3"/>
    <w:rsid w:val="000C40A6"/>
    <w:rsid w:val="000E19B1"/>
    <w:rsid w:val="000E39D5"/>
    <w:rsid w:val="000F7134"/>
    <w:rsid w:val="00100AE5"/>
    <w:rsid w:val="00130E24"/>
    <w:rsid w:val="00134D06"/>
    <w:rsid w:val="00135CCA"/>
    <w:rsid w:val="00140D64"/>
    <w:rsid w:val="00150BB6"/>
    <w:rsid w:val="00151777"/>
    <w:rsid w:val="00155CD6"/>
    <w:rsid w:val="001623DB"/>
    <w:rsid w:val="001637E1"/>
    <w:rsid w:val="00167AD6"/>
    <w:rsid w:val="0017176A"/>
    <w:rsid w:val="001733BB"/>
    <w:rsid w:val="00173C32"/>
    <w:rsid w:val="001A4D75"/>
    <w:rsid w:val="001B118C"/>
    <w:rsid w:val="001C14D9"/>
    <w:rsid w:val="001C57D2"/>
    <w:rsid w:val="001D557D"/>
    <w:rsid w:val="001E1A06"/>
    <w:rsid w:val="00217481"/>
    <w:rsid w:val="0024028F"/>
    <w:rsid w:val="002447C1"/>
    <w:rsid w:val="00253C41"/>
    <w:rsid w:val="00255453"/>
    <w:rsid w:val="00256FD0"/>
    <w:rsid w:val="00264C75"/>
    <w:rsid w:val="00273835"/>
    <w:rsid w:val="00282742"/>
    <w:rsid w:val="00287B7C"/>
    <w:rsid w:val="00294821"/>
    <w:rsid w:val="00296E3B"/>
    <w:rsid w:val="002C0359"/>
    <w:rsid w:val="002C68DA"/>
    <w:rsid w:val="002D6B99"/>
    <w:rsid w:val="002E1DFD"/>
    <w:rsid w:val="002E602F"/>
    <w:rsid w:val="002F697B"/>
    <w:rsid w:val="002F6B55"/>
    <w:rsid w:val="002F7D4B"/>
    <w:rsid w:val="00320CD9"/>
    <w:rsid w:val="00325283"/>
    <w:rsid w:val="00330952"/>
    <w:rsid w:val="003429B7"/>
    <w:rsid w:val="0034312A"/>
    <w:rsid w:val="003505CA"/>
    <w:rsid w:val="0035312D"/>
    <w:rsid w:val="00360CA3"/>
    <w:rsid w:val="00370A17"/>
    <w:rsid w:val="00383A5D"/>
    <w:rsid w:val="003860B4"/>
    <w:rsid w:val="00394663"/>
    <w:rsid w:val="00394A7E"/>
    <w:rsid w:val="003A4AA6"/>
    <w:rsid w:val="003A4F72"/>
    <w:rsid w:val="003B09C3"/>
    <w:rsid w:val="003E4443"/>
    <w:rsid w:val="003E4977"/>
    <w:rsid w:val="003E5CD0"/>
    <w:rsid w:val="003F17B6"/>
    <w:rsid w:val="003F5E5D"/>
    <w:rsid w:val="003F7626"/>
    <w:rsid w:val="00404390"/>
    <w:rsid w:val="004133E6"/>
    <w:rsid w:val="00422D8E"/>
    <w:rsid w:val="00423427"/>
    <w:rsid w:val="0043206E"/>
    <w:rsid w:val="004410F1"/>
    <w:rsid w:val="00441548"/>
    <w:rsid w:val="004438F6"/>
    <w:rsid w:val="00463494"/>
    <w:rsid w:val="00466B0E"/>
    <w:rsid w:val="00470D82"/>
    <w:rsid w:val="00476CEF"/>
    <w:rsid w:val="0048785C"/>
    <w:rsid w:val="00491D9C"/>
    <w:rsid w:val="00496ECB"/>
    <w:rsid w:val="004A73B0"/>
    <w:rsid w:val="004B2106"/>
    <w:rsid w:val="004F1281"/>
    <w:rsid w:val="00513E2B"/>
    <w:rsid w:val="0052620F"/>
    <w:rsid w:val="00527237"/>
    <w:rsid w:val="00533224"/>
    <w:rsid w:val="005367FE"/>
    <w:rsid w:val="0053716D"/>
    <w:rsid w:val="00542E18"/>
    <w:rsid w:val="00560635"/>
    <w:rsid w:val="0056393A"/>
    <w:rsid w:val="00563D44"/>
    <w:rsid w:val="0056659C"/>
    <w:rsid w:val="00577A6F"/>
    <w:rsid w:val="00595A4A"/>
    <w:rsid w:val="005973AD"/>
    <w:rsid w:val="005A0311"/>
    <w:rsid w:val="005B2CC0"/>
    <w:rsid w:val="005D5286"/>
    <w:rsid w:val="005D601A"/>
    <w:rsid w:val="005D6F49"/>
    <w:rsid w:val="005D7FBD"/>
    <w:rsid w:val="005E4B0A"/>
    <w:rsid w:val="005F4C49"/>
    <w:rsid w:val="006117C4"/>
    <w:rsid w:val="006150CE"/>
    <w:rsid w:val="0061666C"/>
    <w:rsid w:val="00623947"/>
    <w:rsid w:val="00623B07"/>
    <w:rsid w:val="006240DE"/>
    <w:rsid w:val="00631691"/>
    <w:rsid w:val="006350C0"/>
    <w:rsid w:val="00642497"/>
    <w:rsid w:val="00647A6F"/>
    <w:rsid w:val="0066145B"/>
    <w:rsid w:val="006646FA"/>
    <w:rsid w:val="00673E55"/>
    <w:rsid w:val="006756C9"/>
    <w:rsid w:val="00675F85"/>
    <w:rsid w:val="006802D3"/>
    <w:rsid w:val="00682F3A"/>
    <w:rsid w:val="0068512D"/>
    <w:rsid w:val="006D6E21"/>
    <w:rsid w:val="006D76FF"/>
    <w:rsid w:val="006E19CA"/>
    <w:rsid w:val="006F0009"/>
    <w:rsid w:val="006F18DD"/>
    <w:rsid w:val="006F22F6"/>
    <w:rsid w:val="00720910"/>
    <w:rsid w:val="0072155D"/>
    <w:rsid w:val="007220F6"/>
    <w:rsid w:val="0072525D"/>
    <w:rsid w:val="00731633"/>
    <w:rsid w:val="00740EED"/>
    <w:rsid w:val="0074217D"/>
    <w:rsid w:val="00746777"/>
    <w:rsid w:val="00747F03"/>
    <w:rsid w:val="00750EB5"/>
    <w:rsid w:val="00751192"/>
    <w:rsid w:val="00752066"/>
    <w:rsid w:val="00752456"/>
    <w:rsid w:val="00753360"/>
    <w:rsid w:val="00754044"/>
    <w:rsid w:val="00762566"/>
    <w:rsid w:val="00767CC0"/>
    <w:rsid w:val="00774315"/>
    <w:rsid w:val="00787264"/>
    <w:rsid w:val="007972AA"/>
    <w:rsid w:val="007A44E1"/>
    <w:rsid w:val="007A4A19"/>
    <w:rsid w:val="007B3B3F"/>
    <w:rsid w:val="007B54D9"/>
    <w:rsid w:val="007B5F01"/>
    <w:rsid w:val="007B5F8C"/>
    <w:rsid w:val="007C5E67"/>
    <w:rsid w:val="007C6482"/>
    <w:rsid w:val="007C681C"/>
    <w:rsid w:val="007D3A70"/>
    <w:rsid w:val="007E0BB9"/>
    <w:rsid w:val="007E2161"/>
    <w:rsid w:val="007F6250"/>
    <w:rsid w:val="00807B2B"/>
    <w:rsid w:val="00814639"/>
    <w:rsid w:val="008248B2"/>
    <w:rsid w:val="00844ECA"/>
    <w:rsid w:val="008607FA"/>
    <w:rsid w:val="008620B7"/>
    <w:rsid w:val="0087568B"/>
    <w:rsid w:val="00875CE0"/>
    <w:rsid w:val="0088239A"/>
    <w:rsid w:val="00882D06"/>
    <w:rsid w:val="00884498"/>
    <w:rsid w:val="0088513A"/>
    <w:rsid w:val="008903FD"/>
    <w:rsid w:val="00893F30"/>
    <w:rsid w:val="00896345"/>
    <w:rsid w:val="00897A0A"/>
    <w:rsid w:val="008A6EBD"/>
    <w:rsid w:val="008B1BB9"/>
    <w:rsid w:val="008B435A"/>
    <w:rsid w:val="008B6161"/>
    <w:rsid w:val="008C0E8B"/>
    <w:rsid w:val="008C1627"/>
    <w:rsid w:val="008C688F"/>
    <w:rsid w:val="008D1BCE"/>
    <w:rsid w:val="008D21B4"/>
    <w:rsid w:val="008E4FF0"/>
    <w:rsid w:val="008F033B"/>
    <w:rsid w:val="00905050"/>
    <w:rsid w:val="009103BA"/>
    <w:rsid w:val="009115C3"/>
    <w:rsid w:val="00925759"/>
    <w:rsid w:val="00934287"/>
    <w:rsid w:val="00934D54"/>
    <w:rsid w:val="00937AD4"/>
    <w:rsid w:val="00941512"/>
    <w:rsid w:val="00944169"/>
    <w:rsid w:val="00945643"/>
    <w:rsid w:val="009566FF"/>
    <w:rsid w:val="00960FC1"/>
    <w:rsid w:val="00964A20"/>
    <w:rsid w:val="00965F36"/>
    <w:rsid w:val="00973A6A"/>
    <w:rsid w:val="0097679A"/>
    <w:rsid w:val="00976B49"/>
    <w:rsid w:val="00981EE4"/>
    <w:rsid w:val="00997740"/>
    <w:rsid w:val="00997F0B"/>
    <w:rsid w:val="009B0651"/>
    <w:rsid w:val="009C0B37"/>
    <w:rsid w:val="009C7160"/>
    <w:rsid w:val="009D2916"/>
    <w:rsid w:val="009E7D5B"/>
    <w:rsid w:val="009F4ACB"/>
    <w:rsid w:val="009F620B"/>
    <w:rsid w:val="009F6C0A"/>
    <w:rsid w:val="00A01262"/>
    <w:rsid w:val="00A013EE"/>
    <w:rsid w:val="00A02393"/>
    <w:rsid w:val="00A033EB"/>
    <w:rsid w:val="00A14979"/>
    <w:rsid w:val="00A14E98"/>
    <w:rsid w:val="00A2458D"/>
    <w:rsid w:val="00A33FB5"/>
    <w:rsid w:val="00A3731C"/>
    <w:rsid w:val="00A40F2A"/>
    <w:rsid w:val="00A42272"/>
    <w:rsid w:val="00A43040"/>
    <w:rsid w:val="00A43297"/>
    <w:rsid w:val="00A43FDF"/>
    <w:rsid w:val="00A50513"/>
    <w:rsid w:val="00A6581C"/>
    <w:rsid w:val="00A70B4B"/>
    <w:rsid w:val="00A71DF8"/>
    <w:rsid w:val="00A77DE0"/>
    <w:rsid w:val="00A80962"/>
    <w:rsid w:val="00A81282"/>
    <w:rsid w:val="00A84D71"/>
    <w:rsid w:val="00A90CBE"/>
    <w:rsid w:val="00A92ED2"/>
    <w:rsid w:val="00A93C4D"/>
    <w:rsid w:val="00AA38DA"/>
    <w:rsid w:val="00AB4985"/>
    <w:rsid w:val="00AB607C"/>
    <w:rsid w:val="00AB6BCE"/>
    <w:rsid w:val="00AC20EA"/>
    <w:rsid w:val="00AC261F"/>
    <w:rsid w:val="00AC4B9D"/>
    <w:rsid w:val="00AD00E6"/>
    <w:rsid w:val="00AD2635"/>
    <w:rsid w:val="00AD3B6A"/>
    <w:rsid w:val="00AD6CCB"/>
    <w:rsid w:val="00AD7CEB"/>
    <w:rsid w:val="00AE2713"/>
    <w:rsid w:val="00AF191A"/>
    <w:rsid w:val="00AF25C1"/>
    <w:rsid w:val="00AF49B7"/>
    <w:rsid w:val="00AF7AB3"/>
    <w:rsid w:val="00AF7E4E"/>
    <w:rsid w:val="00B00A25"/>
    <w:rsid w:val="00B1474B"/>
    <w:rsid w:val="00B21629"/>
    <w:rsid w:val="00B23837"/>
    <w:rsid w:val="00B41193"/>
    <w:rsid w:val="00B41C47"/>
    <w:rsid w:val="00B46660"/>
    <w:rsid w:val="00B46D85"/>
    <w:rsid w:val="00B643C0"/>
    <w:rsid w:val="00B74B84"/>
    <w:rsid w:val="00B92EC1"/>
    <w:rsid w:val="00B95612"/>
    <w:rsid w:val="00BB3BE1"/>
    <w:rsid w:val="00BB5056"/>
    <w:rsid w:val="00BB600E"/>
    <w:rsid w:val="00BC4CA1"/>
    <w:rsid w:val="00BD07C1"/>
    <w:rsid w:val="00BE65FD"/>
    <w:rsid w:val="00BE708D"/>
    <w:rsid w:val="00C020CA"/>
    <w:rsid w:val="00C052B6"/>
    <w:rsid w:val="00C125B8"/>
    <w:rsid w:val="00C351D9"/>
    <w:rsid w:val="00C42D47"/>
    <w:rsid w:val="00C45D3F"/>
    <w:rsid w:val="00C50041"/>
    <w:rsid w:val="00C6619B"/>
    <w:rsid w:val="00C76DD1"/>
    <w:rsid w:val="00C76FA8"/>
    <w:rsid w:val="00C870F0"/>
    <w:rsid w:val="00C97408"/>
    <w:rsid w:val="00CB02E6"/>
    <w:rsid w:val="00CC4190"/>
    <w:rsid w:val="00CD53F6"/>
    <w:rsid w:val="00CD5945"/>
    <w:rsid w:val="00CE1A21"/>
    <w:rsid w:val="00CE29B8"/>
    <w:rsid w:val="00CE7B8A"/>
    <w:rsid w:val="00CF1FBF"/>
    <w:rsid w:val="00CF4B39"/>
    <w:rsid w:val="00CF72E8"/>
    <w:rsid w:val="00D00FF8"/>
    <w:rsid w:val="00D01611"/>
    <w:rsid w:val="00D01E8A"/>
    <w:rsid w:val="00D04A52"/>
    <w:rsid w:val="00D1397B"/>
    <w:rsid w:val="00D17C12"/>
    <w:rsid w:val="00D47D64"/>
    <w:rsid w:val="00D503D2"/>
    <w:rsid w:val="00D52BA4"/>
    <w:rsid w:val="00D54118"/>
    <w:rsid w:val="00D62064"/>
    <w:rsid w:val="00D66D6E"/>
    <w:rsid w:val="00D76A8D"/>
    <w:rsid w:val="00D823C6"/>
    <w:rsid w:val="00D83536"/>
    <w:rsid w:val="00D90948"/>
    <w:rsid w:val="00D92A83"/>
    <w:rsid w:val="00DA130E"/>
    <w:rsid w:val="00DA1C24"/>
    <w:rsid w:val="00DE0864"/>
    <w:rsid w:val="00DE60AB"/>
    <w:rsid w:val="00DE7A88"/>
    <w:rsid w:val="00DF5643"/>
    <w:rsid w:val="00E01A9C"/>
    <w:rsid w:val="00E03A4C"/>
    <w:rsid w:val="00E05F67"/>
    <w:rsid w:val="00E10294"/>
    <w:rsid w:val="00E1083B"/>
    <w:rsid w:val="00E16EBC"/>
    <w:rsid w:val="00E217CF"/>
    <w:rsid w:val="00E27B58"/>
    <w:rsid w:val="00E32711"/>
    <w:rsid w:val="00E40872"/>
    <w:rsid w:val="00E44A1E"/>
    <w:rsid w:val="00E4620B"/>
    <w:rsid w:val="00E674D9"/>
    <w:rsid w:val="00E872B1"/>
    <w:rsid w:val="00E95E61"/>
    <w:rsid w:val="00E96E97"/>
    <w:rsid w:val="00E97111"/>
    <w:rsid w:val="00EA3670"/>
    <w:rsid w:val="00EA3A7C"/>
    <w:rsid w:val="00EB112E"/>
    <w:rsid w:val="00EC232C"/>
    <w:rsid w:val="00ED0912"/>
    <w:rsid w:val="00ED09A9"/>
    <w:rsid w:val="00ED0FC8"/>
    <w:rsid w:val="00ED60DF"/>
    <w:rsid w:val="00EE384A"/>
    <w:rsid w:val="00EF0607"/>
    <w:rsid w:val="00F04998"/>
    <w:rsid w:val="00F055EF"/>
    <w:rsid w:val="00F06D5C"/>
    <w:rsid w:val="00F11DAC"/>
    <w:rsid w:val="00F17E59"/>
    <w:rsid w:val="00F235E3"/>
    <w:rsid w:val="00F26135"/>
    <w:rsid w:val="00F42C09"/>
    <w:rsid w:val="00F45692"/>
    <w:rsid w:val="00F5028B"/>
    <w:rsid w:val="00F5231A"/>
    <w:rsid w:val="00F61F91"/>
    <w:rsid w:val="00F647CC"/>
    <w:rsid w:val="00F648C7"/>
    <w:rsid w:val="00F67BA1"/>
    <w:rsid w:val="00F70835"/>
    <w:rsid w:val="00F770A8"/>
    <w:rsid w:val="00F8359D"/>
    <w:rsid w:val="00F86867"/>
    <w:rsid w:val="00F901DF"/>
    <w:rsid w:val="00FB6695"/>
    <w:rsid w:val="00FB7ABD"/>
    <w:rsid w:val="00FC062B"/>
    <w:rsid w:val="00FC0BD2"/>
    <w:rsid w:val="00FC0CE4"/>
    <w:rsid w:val="00FC1F9C"/>
    <w:rsid w:val="00FC2351"/>
    <w:rsid w:val="00FC74F8"/>
    <w:rsid w:val="00FD4D13"/>
    <w:rsid w:val="00FF0861"/>
    <w:rsid w:val="00FF2B63"/>
    <w:rsid w:val="00FF5431"/>
  </w:rsids>
  <m:mathPr>
    <m:mathFont m:val="Cambria Math"/>
    <m:brkBin m:val="before"/>
    <m:brkBinSub m:val="--"/>
    <m:smallFrac m:val="0"/>
    <m:dispDef/>
    <m:lMargin m:val="0"/>
    <m:rMargin m:val="0"/>
    <m:defJc m:val="centerGroup"/>
    <m:wrapIndent m:val="1440"/>
    <m:intLim m:val="subSup"/>
    <m:naryLim m:val="undOvr"/>
  </m:mathPr>
  <w:themeFontLang w:val="es-ES_tradnl" w:eastAsia="x-none" w:bidi="x-non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A74357F"/>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_tradnl" w:eastAsia="es-ES_tradnl" w:bidi="ar-SA"/>
      </w:rPr>
    </w:rPrDefault>
    <w:pPrDefault>
      <w:pPr>
        <w:spacing w:after="200" w:line="276" w:lineRule="auto"/>
      </w:pPr>
    </w:pPrDefault>
  </w:docDefaults>
  <w:latentStyles w:defLockedState="0" w:defUIPriority="0" w:defSemiHidden="0" w:defUnhideWhenUsed="0" w:defQFormat="0" w:count="382">
    <w:lsdException w:name="Normal" w:qFormat="1"/>
    <w:lsdException w:name="heading 4"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CF1FBF"/>
    <w:rPr>
      <w:sz w:val="24"/>
      <w:szCs w:val="24"/>
    </w:rPr>
  </w:style>
  <w:style w:type="paragraph" w:styleId="Ttulo1">
    <w:name w:val="heading 1"/>
    <w:basedOn w:val="Normal"/>
    <w:next w:val="Normal"/>
    <w:link w:val="Ttulo1Car"/>
    <w:rsid w:val="00B46660"/>
    <w:pPr>
      <w:keepNext/>
      <w:spacing w:before="240" w:after="60"/>
      <w:outlineLvl w:val="0"/>
    </w:pPr>
    <w:rPr>
      <w:rFonts w:ascii="Arial" w:hAnsi="Arial" w:cs="Arial"/>
      <w:b/>
      <w:bCs/>
      <w:kern w:val="32"/>
      <w:sz w:val="32"/>
      <w:szCs w:val="32"/>
      <w:lang w:eastAsia="es-ES"/>
    </w:rPr>
  </w:style>
  <w:style w:type="paragraph" w:styleId="Ttulo2">
    <w:name w:val="heading 2"/>
    <w:basedOn w:val="Normal"/>
    <w:next w:val="Normal"/>
    <w:rsid w:val="009F6C0A"/>
    <w:pPr>
      <w:keepNext/>
      <w:spacing w:before="240" w:after="60"/>
      <w:outlineLvl w:val="1"/>
    </w:pPr>
    <w:rPr>
      <w:rFonts w:ascii="Arial" w:hAnsi="Arial" w:cs="Arial"/>
      <w:b/>
      <w:bCs/>
      <w:i/>
      <w:iCs/>
      <w:sz w:val="28"/>
      <w:szCs w:val="28"/>
      <w:lang w:eastAsia="es-ES"/>
    </w:rPr>
  </w:style>
  <w:style w:type="paragraph" w:styleId="Ttulo3">
    <w:name w:val="heading 3"/>
    <w:basedOn w:val="Normal"/>
    <w:rsid w:val="00767CC0"/>
    <w:pPr>
      <w:spacing w:before="100" w:beforeAutospacing="1" w:after="100" w:afterAutospacing="1"/>
      <w:outlineLvl w:val="2"/>
    </w:pPr>
    <w:rPr>
      <w:b/>
      <w:bCs/>
      <w:color w:val="000000"/>
      <w:sz w:val="27"/>
      <w:szCs w:val="27"/>
      <w:lang w:val="es-ES" w:eastAsia="es-ES"/>
    </w:rPr>
  </w:style>
  <w:style w:type="paragraph" w:styleId="Ttulo5">
    <w:name w:val="heading 5"/>
    <w:basedOn w:val="Normal"/>
    <w:next w:val="Normal"/>
    <w:rsid w:val="00B46660"/>
    <w:pPr>
      <w:spacing w:before="240" w:after="60"/>
      <w:outlineLvl w:val="4"/>
    </w:pPr>
    <w:rPr>
      <w:rFonts w:ascii="Courier New" w:hAnsi="Courier New"/>
      <w:b/>
      <w:bCs/>
      <w:i/>
      <w:iCs/>
      <w:sz w:val="26"/>
      <w:szCs w:val="2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semiHidden/>
    <w:rsid w:val="00731633"/>
    <w:rPr>
      <w:rFonts w:ascii="Courier New" w:hAnsi="Courier New"/>
      <w:sz w:val="20"/>
      <w:szCs w:val="20"/>
      <w:lang w:eastAsia="es-ES"/>
    </w:rPr>
  </w:style>
  <w:style w:type="character" w:styleId="Refdenotaalpie">
    <w:name w:val="footnote reference"/>
    <w:basedOn w:val="Fuentedeprrafopredeter"/>
    <w:semiHidden/>
    <w:rsid w:val="00731633"/>
    <w:rPr>
      <w:vertAlign w:val="superscript"/>
    </w:rPr>
  </w:style>
  <w:style w:type="paragraph" w:customStyle="1" w:styleId="Estiloleo">
    <w:name w:val="Estilo leo"/>
    <w:basedOn w:val="Normal"/>
    <w:rsid w:val="00731633"/>
    <w:pPr>
      <w:widowControl w:val="0"/>
      <w:overflowPunct w:val="0"/>
      <w:autoSpaceDE w:val="0"/>
      <w:autoSpaceDN w:val="0"/>
      <w:adjustRightInd w:val="0"/>
      <w:spacing w:before="80" w:after="80" w:line="312" w:lineRule="auto"/>
      <w:ind w:firstLine="709"/>
      <w:jc w:val="both"/>
      <w:textAlignment w:val="baseline"/>
    </w:pPr>
    <w:rPr>
      <w:rFonts w:ascii="Arial" w:hAnsi="Arial"/>
      <w:szCs w:val="20"/>
      <w:lang w:val="en-US" w:eastAsia="es-MX"/>
    </w:rPr>
  </w:style>
  <w:style w:type="character" w:styleId="Hipervnculo">
    <w:name w:val="Hyperlink"/>
    <w:basedOn w:val="Fuentedeprrafopredeter"/>
    <w:rsid w:val="00CB02E6"/>
    <w:rPr>
      <w:color w:val="0000FF"/>
      <w:u w:val="single"/>
    </w:rPr>
  </w:style>
  <w:style w:type="paragraph" w:customStyle="1" w:styleId="TITULOSBLOQUES">
    <w:name w:val="TITULOS_BLOQUES"/>
    <w:basedOn w:val="Ttulo1"/>
    <w:link w:val="TITULOSBLOQUESCar"/>
    <w:autoRedefine/>
    <w:qFormat/>
    <w:rsid w:val="00E1083B"/>
    <w:pPr>
      <w:spacing w:before="120" w:after="120"/>
    </w:pPr>
    <w:rPr>
      <w:rFonts w:cs="Times New Roman"/>
      <w:sz w:val="26"/>
      <w:szCs w:val="20"/>
    </w:rPr>
  </w:style>
  <w:style w:type="character" w:styleId="Nmerodepgina">
    <w:name w:val="page number"/>
    <w:basedOn w:val="Fuentedeprrafopredeter"/>
    <w:rsid w:val="005F4C49"/>
  </w:style>
  <w:style w:type="paragraph" w:styleId="Textoindependiente">
    <w:name w:val="Body Text"/>
    <w:basedOn w:val="Normal"/>
    <w:rsid w:val="00767CC0"/>
    <w:pPr>
      <w:autoSpaceDE w:val="0"/>
      <w:autoSpaceDN w:val="0"/>
      <w:adjustRightInd w:val="0"/>
      <w:spacing w:line="300" w:lineRule="exact"/>
      <w:jc w:val="both"/>
    </w:pPr>
    <w:rPr>
      <w:rFonts w:ascii="Arial" w:hAnsi="Arial" w:cs="Arial"/>
      <w:sz w:val="22"/>
      <w:lang w:val="es-ES" w:eastAsia="es-ES"/>
    </w:rPr>
  </w:style>
  <w:style w:type="paragraph" w:styleId="Encabezado">
    <w:name w:val="header"/>
    <w:basedOn w:val="Normal"/>
    <w:rsid w:val="00767CC0"/>
    <w:pPr>
      <w:tabs>
        <w:tab w:val="center" w:pos="4252"/>
        <w:tab w:val="right" w:pos="8504"/>
      </w:tabs>
    </w:pPr>
    <w:rPr>
      <w:lang w:val="es-ES" w:eastAsia="es-ES"/>
    </w:rPr>
  </w:style>
  <w:style w:type="paragraph" w:customStyle="1" w:styleId="TITULOCURSOPORTADA">
    <w:name w:val="TITULOCURSOPORTADA"/>
    <w:basedOn w:val="Ttulo3"/>
    <w:autoRedefine/>
    <w:qFormat/>
    <w:rsid w:val="00D90948"/>
    <w:rPr>
      <w:rFonts w:ascii="Arial" w:hAnsi="Arial"/>
      <w:color w:val="EB5205"/>
      <w:sz w:val="64"/>
    </w:rPr>
  </w:style>
  <w:style w:type="character" w:customStyle="1" w:styleId="A0">
    <w:name w:val="A0"/>
    <w:rsid w:val="00767CC0"/>
    <w:rPr>
      <w:rFonts w:cs="Arial"/>
      <w:b/>
      <w:bCs/>
      <w:color w:val="000000"/>
      <w:sz w:val="60"/>
      <w:szCs w:val="60"/>
    </w:rPr>
  </w:style>
  <w:style w:type="paragraph" w:customStyle="1" w:styleId="CORRECCIONESDOCUMENTO">
    <w:name w:val="CORRECCIONES DOCUMENTO"/>
    <w:basedOn w:val="Normal"/>
    <w:rsid w:val="009C0B37"/>
    <w:pPr>
      <w:spacing w:line="300" w:lineRule="exact"/>
      <w:jc w:val="both"/>
    </w:pPr>
    <w:rPr>
      <w:rFonts w:ascii="Arial" w:hAnsi="Arial"/>
      <w:color w:val="FF0000"/>
      <w:sz w:val="22"/>
      <w:szCs w:val="20"/>
      <w:lang w:eastAsia="es-ES"/>
    </w:rPr>
  </w:style>
  <w:style w:type="character" w:styleId="Refdecomentario">
    <w:name w:val="annotation reference"/>
    <w:basedOn w:val="Fuentedeprrafopredeter"/>
    <w:semiHidden/>
    <w:rsid w:val="00B46660"/>
    <w:rPr>
      <w:sz w:val="16"/>
      <w:szCs w:val="16"/>
    </w:rPr>
  </w:style>
  <w:style w:type="paragraph" w:styleId="Textocomentario">
    <w:name w:val="annotation text"/>
    <w:basedOn w:val="Normal"/>
    <w:semiHidden/>
    <w:rsid w:val="00B46660"/>
    <w:rPr>
      <w:sz w:val="20"/>
      <w:szCs w:val="20"/>
      <w:lang w:val="es-ES" w:eastAsia="es-ES"/>
    </w:rPr>
  </w:style>
  <w:style w:type="paragraph" w:styleId="Textodeglobo">
    <w:name w:val="Balloon Text"/>
    <w:basedOn w:val="Normal"/>
    <w:semiHidden/>
    <w:rsid w:val="00B46660"/>
    <w:rPr>
      <w:rFonts w:ascii="Tahoma" w:hAnsi="Tahoma" w:cs="Tahoma"/>
      <w:sz w:val="16"/>
      <w:szCs w:val="16"/>
      <w:lang w:eastAsia="es-ES"/>
    </w:rPr>
  </w:style>
  <w:style w:type="paragraph" w:customStyle="1" w:styleId="PRRAFOTEXTONORMAL">
    <w:name w:val="PÁRRAFOTEXTONORMAL"/>
    <w:basedOn w:val="Normal"/>
    <w:link w:val="PRRAFOTEXTONORMALCar"/>
    <w:qFormat/>
    <w:rsid w:val="00F648C7"/>
    <w:pPr>
      <w:spacing w:line="320" w:lineRule="exact"/>
      <w:jc w:val="both"/>
    </w:pPr>
    <w:rPr>
      <w:rFonts w:ascii="Arial" w:hAnsi="Arial" w:cs="Arial"/>
      <w:sz w:val="22"/>
      <w:szCs w:val="22"/>
      <w:lang w:eastAsia="es-ES"/>
    </w:rPr>
  </w:style>
  <w:style w:type="paragraph" w:customStyle="1" w:styleId="TEXTOINTERIORRECUADROS">
    <w:name w:val="TEXTOINTERIORRECUADROS"/>
    <w:basedOn w:val="Normal"/>
    <w:link w:val="TEXTOINTERIORRECUADROSCar"/>
    <w:rsid w:val="00C6619B"/>
    <w:pPr>
      <w:spacing w:line="320" w:lineRule="exact"/>
      <w:jc w:val="both"/>
    </w:pPr>
    <w:rPr>
      <w:rFonts w:ascii="Helvetica 55 Roman" w:hAnsi="Helvetica 55 Roman"/>
      <w:b/>
      <w:sz w:val="22"/>
      <w:szCs w:val="22"/>
      <w:lang w:eastAsia="es-ES"/>
    </w:rPr>
  </w:style>
  <w:style w:type="character" w:customStyle="1" w:styleId="PRRAFOTEXTONORMALCar">
    <w:name w:val="PÁRRAFOTEXTONORMAL Car"/>
    <w:basedOn w:val="Fuentedeprrafopredeter"/>
    <w:link w:val="PRRAFOTEXTONORMAL"/>
    <w:rsid w:val="00F648C7"/>
    <w:rPr>
      <w:rFonts w:ascii="Arial" w:hAnsi="Arial" w:cs="Arial"/>
      <w:sz w:val="22"/>
      <w:szCs w:val="22"/>
      <w:lang w:val="es-ES_tradnl" w:eastAsia="es-ES" w:bidi="ar-SA"/>
    </w:rPr>
  </w:style>
  <w:style w:type="paragraph" w:customStyle="1" w:styleId="TITULOEPGRAFEDESTACADOA">
    <w:name w:val="TITULO EPÍGRAFE DESTACADO A"/>
    <w:aliases w:val="B,C..."/>
    <w:basedOn w:val="Normal"/>
    <w:link w:val="TITULOEPGRAFEDESTACADOACar"/>
    <w:autoRedefine/>
    <w:qFormat/>
    <w:rsid w:val="00081723"/>
    <w:rPr>
      <w:rFonts w:ascii="Arial" w:hAnsi="Arial" w:cs="Arial"/>
      <w:b/>
      <w:bCs/>
      <w:color w:val="EB5205"/>
      <w:sz w:val="22"/>
      <w:szCs w:val="20"/>
      <w:lang w:eastAsia="es-ES"/>
    </w:rPr>
  </w:style>
  <w:style w:type="paragraph" w:customStyle="1" w:styleId="NOTASPIE">
    <w:name w:val="NOTASPIE"/>
    <w:basedOn w:val="Textonotapie"/>
    <w:rsid w:val="002E1DFD"/>
    <w:pPr>
      <w:spacing w:beforeLines="20" w:before="48" w:afterLines="20" w:after="48"/>
      <w:ind w:firstLine="709"/>
      <w:jc w:val="both"/>
    </w:pPr>
    <w:rPr>
      <w:rFonts w:ascii="Arial" w:hAnsi="Arial" w:cs="Arial"/>
      <w:sz w:val="18"/>
      <w:szCs w:val="18"/>
    </w:rPr>
  </w:style>
  <w:style w:type="paragraph" w:customStyle="1" w:styleId="TITULONIVELAPARTADO1">
    <w:name w:val="TITULO NIVEL APARTADO 1"/>
    <w:aliases w:val="APARTADO 2..."/>
    <w:basedOn w:val="Normal"/>
    <w:link w:val="TITULONIVELAPARTADO1Car"/>
    <w:qFormat/>
    <w:rsid w:val="00BB5056"/>
    <w:rPr>
      <w:rFonts w:ascii="Arial" w:hAnsi="Arial" w:cs="Arial"/>
      <w:b/>
      <w:bCs/>
      <w:color w:val="EB5205"/>
      <w:szCs w:val="20"/>
      <w:lang w:eastAsia="es-ES"/>
    </w:rPr>
  </w:style>
  <w:style w:type="paragraph" w:customStyle="1" w:styleId="TITULONIVELSUBAPARTADO11">
    <w:name w:val="TITULO NIVEL SUBAPARTADO 1.1."/>
    <w:aliases w:val="1.2..."/>
    <w:basedOn w:val="Ttulo2"/>
    <w:autoRedefine/>
    <w:rsid w:val="007C6482"/>
    <w:pPr>
      <w:spacing w:before="0" w:after="0" w:line="320" w:lineRule="exact"/>
      <w:jc w:val="both"/>
    </w:pPr>
    <w:rPr>
      <w:i w:val="0"/>
      <w:sz w:val="22"/>
    </w:rPr>
  </w:style>
  <w:style w:type="paragraph" w:customStyle="1" w:styleId="LISTAVIETASNIVEL1">
    <w:name w:val="LISTAVIÑETAS NIVEL 1"/>
    <w:basedOn w:val="PRRAFOTEXTONORMAL"/>
    <w:qFormat/>
    <w:rsid w:val="008620B7"/>
    <w:pPr>
      <w:numPr>
        <w:numId w:val="12"/>
      </w:numPr>
    </w:pPr>
    <w:rPr>
      <w:lang w:val="es-ES"/>
    </w:rPr>
  </w:style>
  <w:style w:type="paragraph" w:customStyle="1" w:styleId="LISTANUMEROSNIVEL1">
    <w:name w:val="LISTA NUMEROS NIVEL 1"/>
    <w:basedOn w:val="PRRAFOTEXTONORMAL"/>
    <w:rsid w:val="00FC2351"/>
    <w:pPr>
      <w:numPr>
        <w:numId w:val="15"/>
      </w:numPr>
    </w:pPr>
    <w:rPr>
      <w:lang w:val="es-ES"/>
    </w:rPr>
  </w:style>
  <w:style w:type="paragraph" w:customStyle="1" w:styleId="TITULONIVEL111">
    <w:name w:val="TITULO NIVEL 1.1.1."/>
    <w:aliases w:val="1.1.2..."/>
    <w:basedOn w:val="PRRAFOTEXTONORMAL"/>
    <w:autoRedefine/>
    <w:rsid w:val="00041441"/>
    <w:rPr>
      <w:u w:val="single"/>
      <w:lang w:val="es-ES"/>
    </w:rPr>
  </w:style>
  <w:style w:type="paragraph" w:customStyle="1" w:styleId="EstiloTEXTOINTERIORRECUADROSLEGISLACION">
    <w:name w:val="Estilo TEXTOINTERIORRECUADROS LEGISLACION"/>
    <w:basedOn w:val="TEXTOINTERIORRECUADROS"/>
    <w:link w:val="EstiloTEXTOINTERIORRECUADROSLEGISLACIONCar"/>
    <w:rsid w:val="0097679A"/>
    <w:rPr>
      <w:bCs/>
      <w:i/>
      <w:iCs/>
    </w:rPr>
  </w:style>
  <w:style w:type="character" w:customStyle="1" w:styleId="TEXTOINTERIORRECUADROSCar">
    <w:name w:val="TEXTOINTERIORRECUADROS Car"/>
    <w:basedOn w:val="Fuentedeprrafopredeter"/>
    <w:link w:val="TEXTOINTERIORRECUADROS"/>
    <w:rsid w:val="0097679A"/>
    <w:rPr>
      <w:rFonts w:ascii="Helvetica 55 Roman" w:hAnsi="Helvetica 55 Roman"/>
      <w:b/>
      <w:sz w:val="22"/>
      <w:szCs w:val="22"/>
      <w:lang w:val="es-ES_tradnl" w:eastAsia="es-ES" w:bidi="ar-SA"/>
    </w:rPr>
  </w:style>
  <w:style w:type="character" w:customStyle="1" w:styleId="EstiloTEXTOINTERIORRECUADROSLEGISLACIONCar">
    <w:name w:val="Estilo TEXTOINTERIORRECUADROS LEGISLACION Car"/>
    <w:basedOn w:val="TEXTOINTERIORRECUADROSCar"/>
    <w:link w:val="EstiloTEXTOINTERIORRECUADROSLEGISLACION"/>
    <w:rsid w:val="0097679A"/>
    <w:rPr>
      <w:rFonts w:ascii="Helvetica 55 Roman" w:hAnsi="Helvetica 55 Roman"/>
      <w:b/>
      <w:bCs/>
      <w:i/>
      <w:iCs/>
      <w:sz w:val="22"/>
      <w:szCs w:val="22"/>
      <w:lang w:val="es-ES_tradnl" w:eastAsia="es-ES" w:bidi="ar-SA"/>
    </w:rPr>
  </w:style>
  <w:style w:type="character" w:styleId="Hipervnculovisitado">
    <w:name w:val="FollowedHyperlink"/>
    <w:basedOn w:val="Fuentedeprrafopredeter"/>
    <w:rsid w:val="00C870F0"/>
    <w:rPr>
      <w:color w:val="800080"/>
      <w:u w:val="single"/>
    </w:rPr>
  </w:style>
  <w:style w:type="paragraph" w:customStyle="1" w:styleId="LISTAVINETASNIVEL2">
    <w:name w:val="LISTA VINETAS NIVEL 2"/>
    <w:basedOn w:val="LISTAVIETASNIVEL1"/>
    <w:rsid w:val="00167AD6"/>
    <w:pPr>
      <w:numPr>
        <w:ilvl w:val="1"/>
        <w:numId w:val="21"/>
      </w:numPr>
    </w:pPr>
  </w:style>
  <w:style w:type="paragraph" w:customStyle="1" w:styleId="TITULOMODULOPORTADA">
    <w:name w:val="TITULOMODULOPORTADA"/>
    <w:basedOn w:val="Textoindependiente"/>
    <w:qFormat/>
    <w:rsid w:val="009D2916"/>
    <w:pPr>
      <w:spacing w:line="400" w:lineRule="exact"/>
      <w:ind w:left="170" w:right="193"/>
    </w:pPr>
    <w:rPr>
      <w:rFonts w:cs="Times New Roman"/>
      <w:sz w:val="36"/>
      <w:szCs w:val="20"/>
    </w:rPr>
  </w:style>
  <w:style w:type="paragraph" w:customStyle="1" w:styleId="TITULOTEMAPORTADA">
    <w:name w:val="TITULOTEMAPORTADA"/>
    <w:basedOn w:val="Textoindependiente"/>
    <w:rsid w:val="00A92ED2"/>
    <w:pPr>
      <w:spacing w:line="400" w:lineRule="exact"/>
      <w:ind w:left="170" w:right="193"/>
    </w:pPr>
    <w:rPr>
      <w:rFonts w:cs="Times New Roman"/>
      <w:sz w:val="32"/>
      <w:szCs w:val="20"/>
    </w:rPr>
  </w:style>
  <w:style w:type="character" w:customStyle="1" w:styleId="TITULOEPGRAFEDESTACADOACar">
    <w:name w:val="TITULO EPÍGRAFE DESTACADO A Car"/>
    <w:aliases w:val="B Car,C... Car"/>
    <w:basedOn w:val="Fuentedeprrafopredeter"/>
    <w:link w:val="TITULOEPGRAFEDESTACADOA"/>
    <w:rsid w:val="00E05F67"/>
    <w:rPr>
      <w:rFonts w:ascii="Arial" w:hAnsi="Arial" w:cs="Arial"/>
      <w:b/>
      <w:bCs/>
      <w:color w:val="EB5205"/>
      <w:sz w:val="22"/>
      <w:lang w:val="es-ES_tradnl" w:eastAsia="es-ES" w:bidi="ar-SA"/>
    </w:rPr>
  </w:style>
  <w:style w:type="character" w:customStyle="1" w:styleId="TITULONIVELAPARTADO1Car">
    <w:name w:val="TITULO NIVEL APARTADO 1 Car"/>
    <w:aliases w:val="APARTADO 2... Car"/>
    <w:basedOn w:val="Fuentedeprrafopredeter"/>
    <w:link w:val="TITULONIVELAPARTADO1"/>
    <w:rsid w:val="00E05F67"/>
    <w:rPr>
      <w:rFonts w:ascii="Arial" w:hAnsi="Arial" w:cs="Arial"/>
      <w:b/>
      <w:bCs/>
      <w:color w:val="EB5205"/>
      <w:sz w:val="24"/>
      <w:lang w:val="es-ES_tradnl" w:eastAsia="es-ES" w:bidi="ar-SA"/>
    </w:rPr>
  </w:style>
  <w:style w:type="paragraph" w:customStyle="1" w:styleId="TITULOELABORADORPORTADA">
    <w:name w:val="TITULOELABORADORPORTADA"/>
    <w:basedOn w:val="TITULONIVELAPARTADO1"/>
    <w:link w:val="TITULOELABORADORPORTADACar"/>
    <w:qFormat/>
    <w:rsid w:val="00E05F67"/>
    <w:rPr>
      <w:sz w:val="28"/>
    </w:rPr>
  </w:style>
  <w:style w:type="character" w:customStyle="1" w:styleId="TITULOELABORADORPORTADACar">
    <w:name w:val="TITULOELABORADORPORTADA Car"/>
    <w:basedOn w:val="TITULONIVELAPARTADO1Car"/>
    <w:link w:val="TITULOELABORADORPORTADA"/>
    <w:rsid w:val="00E05F67"/>
    <w:rPr>
      <w:rFonts w:ascii="Arial" w:hAnsi="Arial" w:cs="Arial"/>
      <w:b/>
      <w:bCs/>
      <w:color w:val="EB5205"/>
      <w:sz w:val="28"/>
      <w:lang w:val="es-ES_tradnl" w:eastAsia="es-ES" w:bidi="ar-SA"/>
    </w:rPr>
  </w:style>
  <w:style w:type="character" w:customStyle="1" w:styleId="Ttulo1Car">
    <w:name w:val="Título 1 Car"/>
    <w:basedOn w:val="Fuentedeprrafopredeter"/>
    <w:link w:val="Ttulo1"/>
    <w:rsid w:val="00E05F67"/>
    <w:rPr>
      <w:rFonts w:ascii="Arial" w:hAnsi="Arial" w:cs="Arial"/>
      <w:b/>
      <w:bCs/>
      <w:kern w:val="32"/>
      <w:sz w:val="32"/>
      <w:szCs w:val="32"/>
      <w:lang w:val="es-ES_tradnl" w:eastAsia="es-ES" w:bidi="ar-SA"/>
    </w:rPr>
  </w:style>
  <w:style w:type="character" w:customStyle="1" w:styleId="TITULOSBLOQUESCar">
    <w:name w:val="TITULOS_BLOQUES Car"/>
    <w:basedOn w:val="Ttulo1Car"/>
    <w:link w:val="TITULOSBLOQUES"/>
    <w:rsid w:val="00E05F67"/>
    <w:rPr>
      <w:rFonts w:ascii="Arial" w:hAnsi="Arial" w:cs="Arial"/>
      <w:b/>
      <w:bCs/>
      <w:kern w:val="32"/>
      <w:sz w:val="26"/>
      <w:szCs w:val="32"/>
      <w:lang w:val="es-ES_tradnl" w:eastAsia="es-ES" w:bidi="ar-SA"/>
    </w:rPr>
  </w:style>
  <w:style w:type="paragraph" w:customStyle="1" w:styleId="NOMBREELABORADORPORTADA">
    <w:name w:val="NOMBREELABORADORPORTADA"/>
    <w:basedOn w:val="TITULOSBLOQUES"/>
    <w:link w:val="NOMBREELABORADORPORTADACar"/>
    <w:qFormat/>
    <w:rsid w:val="00E05F67"/>
    <w:rPr>
      <w:sz w:val="28"/>
    </w:rPr>
  </w:style>
  <w:style w:type="character" w:customStyle="1" w:styleId="NOMBREELABORADORPORTADACar">
    <w:name w:val="NOMBREELABORADORPORTADA Car"/>
    <w:basedOn w:val="TITULOSBLOQUESCar"/>
    <w:link w:val="NOMBREELABORADORPORTADA"/>
    <w:rsid w:val="00E05F67"/>
    <w:rPr>
      <w:rFonts w:ascii="Arial" w:hAnsi="Arial" w:cs="Arial"/>
      <w:b/>
      <w:bCs/>
      <w:kern w:val="32"/>
      <w:sz w:val="28"/>
      <w:szCs w:val="32"/>
      <w:lang w:val="es-ES_tradnl" w:eastAsia="es-ES" w:bidi="ar-SA"/>
    </w:rPr>
  </w:style>
  <w:style w:type="paragraph" w:styleId="Piedepgina">
    <w:name w:val="footer"/>
    <w:basedOn w:val="Normal"/>
    <w:rsid w:val="006F0009"/>
    <w:pPr>
      <w:tabs>
        <w:tab w:val="center" w:pos="4252"/>
        <w:tab w:val="right" w:pos="8504"/>
      </w:tabs>
    </w:pPr>
    <w:rPr>
      <w:rFonts w:ascii="Courier New" w:hAnsi="Courier New"/>
      <w:szCs w:val="20"/>
      <w:lang w:eastAsia="es-ES"/>
    </w:rPr>
  </w:style>
  <w:style w:type="paragraph" w:customStyle="1" w:styleId="TULOSECCIN">
    <w:name w:val="TÍULO SECCIÓN"/>
    <w:basedOn w:val="Normal"/>
    <w:rsid w:val="00A6581C"/>
    <w:rPr>
      <w:rFonts w:ascii="Arial" w:hAnsi="Arial"/>
      <w:b/>
      <w:sz w:val="26"/>
      <w:szCs w:val="20"/>
      <w:lang w:eastAsia="es-ES"/>
    </w:rPr>
  </w:style>
  <w:style w:type="paragraph" w:customStyle="1" w:styleId="TULOSECCINFONDONARANJA">
    <w:name w:val="TÍULO SECCIÓN FONDO NARANJA"/>
    <w:basedOn w:val="TULOSECCIN"/>
    <w:rsid w:val="0052620F"/>
    <w:pPr>
      <w:shd w:val="clear" w:color="auto" w:fill="FF9933"/>
      <w:spacing w:line="360" w:lineRule="auto"/>
    </w:pPr>
    <w:rPr>
      <w:bCs/>
      <w:sz w:val="24"/>
    </w:rPr>
  </w:style>
  <w:style w:type="table" w:styleId="Tablaconcuadrcula">
    <w:name w:val="Table Grid"/>
    <w:basedOn w:val="Tablanormal"/>
    <w:rsid w:val="00264C7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rsid w:val="00631691"/>
    <w:pPr>
      <w:ind w:left="720"/>
      <w:contextualSpacing/>
    </w:pPr>
  </w:style>
  <w:style w:type="paragraph" w:customStyle="1" w:styleId="Bibliografa1">
    <w:name w:val="Bibliografía1"/>
    <w:basedOn w:val="Normal"/>
    <w:rsid w:val="00CD5945"/>
    <w:pPr>
      <w:spacing w:line="480" w:lineRule="auto"/>
      <w:ind w:left="720" w:hanging="720"/>
    </w:pPr>
    <w:rPr>
      <w:rFonts w:ascii="Helvetica" w:hAnsi="Helveti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347432">
      <w:bodyDiv w:val="1"/>
      <w:marLeft w:val="0"/>
      <w:marRight w:val="0"/>
      <w:marTop w:val="0"/>
      <w:marBottom w:val="0"/>
      <w:divBdr>
        <w:top w:val="none" w:sz="0" w:space="0" w:color="auto"/>
        <w:left w:val="none" w:sz="0" w:space="0" w:color="auto"/>
        <w:bottom w:val="none" w:sz="0" w:space="0" w:color="auto"/>
        <w:right w:val="none" w:sz="0" w:space="0" w:color="auto"/>
      </w:divBdr>
      <w:divsChild>
        <w:div w:id="908273403">
          <w:marLeft w:val="0"/>
          <w:marRight w:val="0"/>
          <w:marTop w:val="0"/>
          <w:marBottom w:val="0"/>
          <w:divBdr>
            <w:top w:val="none" w:sz="0" w:space="0" w:color="auto"/>
            <w:left w:val="none" w:sz="0" w:space="0" w:color="auto"/>
            <w:bottom w:val="none" w:sz="0" w:space="0" w:color="auto"/>
            <w:right w:val="none" w:sz="0" w:space="0" w:color="auto"/>
          </w:divBdr>
        </w:div>
      </w:divsChild>
    </w:div>
    <w:div w:id="64572664">
      <w:bodyDiv w:val="1"/>
      <w:marLeft w:val="0"/>
      <w:marRight w:val="0"/>
      <w:marTop w:val="0"/>
      <w:marBottom w:val="0"/>
      <w:divBdr>
        <w:top w:val="none" w:sz="0" w:space="0" w:color="auto"/>
        <w:left w:val="none" w:sz="0" w:space="0" w:color="auto"/>
        <w:bottom w:val="none" w:sz="0" w:space="0" w:color="auto"/>
        <w:right w:val="none" w:sz="0" w:space="0" w:color="auto"/>
      </w:divBdr>
    </w:div>
    <w:div w:id="139884759">
      <w:bodyDiv w:val="1"/>
      <w:marLeft w:val="0"/>
      <w:marRight w:val="0"/>
      <w:marTop w:val="0"/>
      <w:marBottom w:val="0"/>
      <w:divBdr>
        <w:top w:val="none" w:sz="0" w:space="0" w:color="auto"/>
        <w:left w:val="none" w:sz="0" w:space="0" w:color="auto"/>
        <w:bottom w:val="none" w:sz="0" w:space="0" w:color="auto"/>
        <w:right w:val="none" w:sz="0" w:space="0" w:color="auto"/>
      </w:divBdr>
      <w:divsChild>
        <w:div w:id="1163353211">
          <w:marLeft w:val="0"/>
          <w:marRight w:val="0"/>
          <w:marTop w:val="0"/>
          <w:marBottom w:val="0"/>
          <w:divBdr>
            <w:top w:val="none" w:sz="0" w:space="0" w:color="auto"/>
            <w:left w:val="none" w:sz="0" w:space="0" w:color="auto"/>
            <w:bottom w:val="none" w:sz="0" w:space="0" w:color="auto"/>
            <w:right w:val="none" w:sz="0" w:space="0" w:color="auto"/>
          </w:divBdr>
        </w:div>
      </w:divsChild>
    </w:div>
    <w:div w:id="246158979">
      <w:bodyDiv w:val="1"/>
      <w:marLeft w:val="0"/>
      <w:marRight w:val="0"/>
      <w:marTop w:val="0"/>
      <w:marBottom w:val="0"/>
      <w:divBdr>
        <w:top w:val="none" w:sz="0" w:space="0" w:color="auto"/>
        <w:left w:val="none" w:sz="0" w:space="0" w:color="auto"/>
        <w:bottom w:val="none" w:sz="0" w:space="0" w:color="auto"/>
        <w:right w:val="none" w:sz="0" w:space="0" w:color="auto"/>
      </w:divBdr>
    </w:div>
    <w:div w:id="263464922">
      <w:bodyDiv w:val="1"/>
      <w:marLeft w:val="0"/>
      <w:marRight w:val="0"/>
      <w:marTop w:val="0"/>
      <w:marBottom w:val="0"/>
      <w:divBdr>
        <w:top w:val="none" w:sz="0" w:space="0" w:color="auto"/>
        <w:left w:val="none" w:sz="0" w:space="0" w:color="auto"/>
        <w:bottom w:val="none" w:sz="0" w:space="0" w:color="auto"/>
        <w:right w:val="none" w:sz="0" w:space="0" w:color="auto"/>
      </w:divBdr>
    </w:div>
    <w:div w:id="286589363">
      <w:bodyDiv w:val="1"/>
      <w:marLeft w:val="0"/>
      <w:marRight w:val="0"/>
      <w:marTop w:val="0"/>
      <w:marBottom w:val="0"/>
      <w:divBdr>
        <w:top w:val="none" w:sz="0" w:space="0" w:color="auto"/>
        <w:left w:val="none" w:sz="0" w:space="0" w:color="auto"/>
        <w:bottom w:val="none" w:sz="0" w:space="0" w:color="auto"/>
        <w:right w:val="none" w:sz="0" w:space="0" w:color="auto"/>
      </w:divBdr>
    </w:div>
    <w:div w:id="300118891">
      <w:bodyDiv w:val="1"/>
      <w:marLeft w:val="0"/>
      <w:marRight w:val="0"/>
      <w:marTop w:val="0"/>
      <w:marBottom w:val="0"/>
      <w:divBdr>
        <w:top w:val="none" w:sz="0" w:space="0" w:color="auto"/>
        <w:left w:val="none" w:sz="0" w:space="0" w:color="auto"/>
        <w:bottom w:val="none" w:sz="0" w:space="0" w:color="auto"/>
        <w:right w:val="none" w:sz="0" w:space="0" w:color="auto"/>
      </w:divBdr>
    </w:div>
    <w:div w:id="311564278">
      <w:bodyDiv w:val="1"/>
      <w:marLeft w:val="0"/>
      <w:marRight w:val="0"/>
      <w:marTop w:val="0"/>
      <w:marBottom w:val="0"/>
      <w:divBdr>
        <w:top w:val="none" w:sz="0" w:space="0" w:color="auto"/>
        <w:left w:val="none" w:sz="0" w:space="0" w:color="auto"/>
        <w:bottom w:val="none" w:sz="0" w:space="0" w:color="auto"/>
        <w:right w:val="none" w:sz="0" w:space="0" w:color="auto"/>
      </w:divBdr>
      <w:divsChild>
        <w:div w:id="1500732616">
          <w:marLeft w:val="0"/>
          <w:marRight w:val="0"/>
          <w:marTop w:val="0"/>
          <w:marBottom w:val="0"/>
          <w:divBdr>
            <w:top w:val="none" w:sz="0" w:space="0" w:color="auto"/>
            <w:left w:val="none" w:sz="0" w:space="0" w:color="auto"/>
            <w:bottom w:val="none" w:sz="0" w:space="0" w:color="auto"/>
            <w:right w:val="none" w:sz="0" w:space="0" w:color="auto"/>
          </w:divBdr>
        </w:div>
      </w:divsChild>
    </w:div>
    <w:div w:id="369038522">
      <w:bodyDiv w:val="1"/>
      <w:marLeft w:val="0"/>
      <w:marRight w:val="0"/>
      <w:marTop w:val="0"/>
      <w:marBottom w:val="0"/>
      <w:divBdr>
        <w:top w:val="none" w:sz="0" w:space="0" w:color="auto"/>
        <w:left w:val="none" w:sz="0" w:space="0" w:color="auto"/>
        <w:bottom w:val="none" w:sz="0" w:space="0" w:color="auto"/>
        <w:right w:val="none" w:sz="0" w:space="0" w:color="auto"/>
      </w:divBdr>
    </w:div>
    <w:div w:id="547838437">
      <w:bodyDiv w:val="1"/>
      <w:marLeft w:val="0"/>
      <w:marRight w:val="0"/>
      <w:marTop w:val="0"/>
      <w:marBottom w:val="0"/>
      <w:divBdr>
        <w:top w:val="none" w:sz="0" w:space="0" w:color="auto"/>
        <w:left w:val="none" w:sz="0" w:space="0" w:color="auto"/>
        <w:bottom w:val="none" w:sz="0" w:space="0" w:color="auto"/>
        <w:right w:val="none" w:sz="0" w:space="0" w:color="auto"/>
      </w:divBdr>
    </w:div>
    <w:div w:id="732002068">
      <w:bodyDiv w:val="1"/>
      <w:marLeft w:val="0"/>
      <w:marRight w:val="0"/>
      <w:marTop w:val="0"/>
      <w:marBottom w:val="0"/>
      <w:divBdr>
        <w:top w:val="none" w:sz="0" w:space="0" w:color="auto"/>
        <w:left w:val="none" w:sz="0" w:space="0" w:color="auto"/>
        <w:bottom w:val="none" w:sz="0" w:space="0" w:color="auto"/>
        <w:right w:val="none" w:sz="0" w:space="0" w:color="auto"/>
      </w:divBdr>
    </w:div>
    <w:div w:id="1061752215">
      <w:bodyDiv w:val="1"/>
      <w:marLeft w:val="0"/>
      <w:marRight w:val="0"/>
      <w:marTop w:val="0"/>
      <w:marBottom w:val="0"/>
      <w:divBdr>
        <w:top w:val="none" w:sz="0" w:space="0" w:color="auto"/>
        <w:left w:val="none" w:sz="0" w:space="0" w:color="auto"/>
        <w:bottom w:val="none" w:sz="0" w:space="0" w:color="auto"/>
        <w:right w:val="none" w:sz="0" w:space="0" w:color="auto"/>
      </w:divBdr>
    </w:div>
    <w:div w:id="1325015644">
      <w:bodyDiv w:val="1"/>
      <w:marLeft w:val="0"/>
      <w:marRight w:val="0"/>
      <w:marTop w:val="0"/>
      <w:marBottom w:val="0"/>
      <w:divBdr>
        <w:top w:val="none" w:sz="0" w:space="0" w:color="auto"/>
        <w:left w:val="none" w:sz="0" w:space="0" w:color="auto"/>
        <w:bottom w:val="none" w:sz="0" w:space="0" w:color="auto"/>
        <w:right w:val="none" w:sz="0" w:space="0" w:color="auto"/>
      </w:divBdr>
      <w:divsChild>
        <w:div w:id="45885305">
          <w:marLeft w:val="0"/>
          <w:marRight w:val="0"/>
          <w:marTop w:val="0"/>
          <w:marBottom w:val="0"/>
          <w:divBdr>
            <w:top w:val="none" w:sz="0" w:space="0" w:color="auto"/>
            <w:left w:val="none" w:sz="0" w:space="0" w:color="auto"/>
            <w:bottom w:val="none" w:sz="0" w:space="0" w:color="auto"/>
            <w:right w:val="none" w:sz="0" w:space="0" w:color="auto"/>
          </w:divBdr>
        </w:div>
      </w:divsChild>
    </w:div>
    <w:div w:id="1584101240">
      <w:bodyDiv w:val="1"/>
      <w:marLeft w:val="0"/>
      <w:marRight w:val="0"/>
      <w:marTop w:val="0"/>
      <w:marBottom w:val="0"/>
      <w:divBdr>
        <w:top w:val="none" w:sz="0" w:space="0" w:color="auto"/>
        <w:left w:val="none" w:sz="0" w:space="0" w:color="auto"/>
        <w:bottom w:val="none" w:sz="0" w:space="0" w:color="auto"/>
        <w:right w:val="none" w:sz="0" w:space="0" w:color="auto"/>
      </w:divBdr>
    </w:div>
    <w:div w:id="1663269619">
      <w:bodyDiv w:val="1"/>
      <w:marLeft w:val="0"/>
      <w:marRight w:val="0"/>
      <w:marTop w:val="0"/>
      <w:marBottom w:val="0"/>
      <w:divBdr>
        <w:top w:val="none" w:sz="0" w:space="0" w:color="auto"/>
        <w:left w:val="none" w:sz="0" w:space="0" w:color="auto"/>
        <w:bottom w:val="none" w:sz="0" w:space="0" w:color="auto"/>
        <w:right w:val="none" w:sz="0" w:space="0" w:color="auto"/>
      </w:divBdr>
    </w:div>
    <w:div w:id="1726829569">
      <w:bodyDiv w:val="1"/>
      <w:marLeft w:val="0"/>
      <w:marRight w:val="0"/>
      <w:marTop w:val="0"/>
      <w:marBottom w:val="0"/>
      <w:divBdr>
        <w:top w:val="none" w:sz="0" w:space="0" w:color="auto"/>
        <w:left w:val="none" w:sz="0" w:space="0" w:color="auto"/>
        <w:bottom w:val="none" w:sz="0" w:space="0" w:color="auto"/>
        <w:right w:val="none" w:sz="0" w:space="0" w:color="auto"/>
      </w:divBdr>
    </w:div>
    <w:div w:id="1820268444">
      <w:bodyDiv w:val="1"/>
      <w:marLeft w:val="0"/>
      <w:marRight w:val="0"/>
      <w:marTop w:val="0"/>
      <w:marBottom w:val="0"/>
      <w:divBdr>
        <w:top w:val="none" w:sz="0" w:space="0" w:color="auto"/>
        <w:left w:val="none" w:sz="0" w:space="0" w:color="auto"/>
        <w:bottom w:val="none" w:sz="0" w:space="0" w:color="auto"/>
        <w:right w:val="none" w:sz="0" w:space="0" w:color="auto"/>
      </w:divBdr>
    </w:div>
    <w:div w:id="214160593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doNotSaveAsSingleFile/>
  <w:pixelsPerInch w:val="96"/>
</w:webSettings>
</file>

<file path=word/_rels/document.xml.rels><?xml version="1.0" encoding="UTF-8" standalone="yes"?>
<Relationships xmlns="http://schemas.openxmlformats.org/package/2006/relationships"><Relationship Id="rId13" Type="http://schemas.openxmlformats.org/officeDocument/2006/relationships/image" Target="media/image6.wmf"/><Relationship Id="rId14" Type="http://schemas.openxmlformats.org/officeDocument/2006/relationships/hyperlink" Target="https://es.wikipedia.org/wiki/Arist%C3%B3teles" TargetMode="External"/><Relationship Id="rId15" Type="http://schemas.openxmlformats.org/officeDocument/2006/relationships/image" Target="media/image7.wmf"/><Relationship Id="rId16" Type="http://schemas.openxmlformats.org/officeDocument/2006/relationships/hyperlink" Target="https://es.wikipedia.org/wiki/Rudolph_Arnheim" TargetMode="External"/><Relationship Id="rId17" Type="http://schemas.openxmlformats.org/officeDocument/2006/relationships/hyperlink" Target="https://books.google.com/books?id=DWmtB9szhFsC" TargetMode="External"/><Relationship Id="rId18" Type="http://schemas.openxmlformats.org/officeDocument/2006/relationships/hyperlink" Target="https://es.wikipedia.org/wiki/William_James" TargetMode="External"/><Relationship Id="rId19" Type="http://schemas.openxmlformats.org/officeDocument/2006/relationships/hyperlink" Target="http://www.slideshare.net/percynegrete/leyes-de-la-gestalt-12293125" TargetMode="External"/><Relationship Id="rId63" Type="http://schemas.openxmlformats.org/officeDocument/2006/relationships/hyperlink" Target="http://www.rtve.es/alacarta/videos/creadores/aventura-del-saber-joan-fontcuberta-postfotografia/1870690/" TargetMode="External"/><Relationship Id="rId64" Type="http://schemas.openxmlformats.org/officeDocument/2006/relationships/hyperlink" Target="http://www.podiumpodcast.com/los-bufalos-nocturnos/temporada-1/e10-la-furia-de-las-imagenes/" TargetMode="External"/><Relationship Id="rId65" Type="http://schemas.openxmlformats.org/officeDocument/2006/relationships/header" Target="header1.xml"/><Relationship Id="rId66" Type="http://schemas.openxmlformats.org/officeDocument/2006/relationships/footer" Target="footer1.xml"/><Relationship Id="rId67" Type="http://schemas.openxmlformats.org/officeDocument/2006/relationships/footer" Target="footer2.xml"/><Relationship Id="rId68" Type="http://schemas.openxmlformats.org/officeDocument/2006/relationships/fontTable" Target="fontTable.xml"/><Relationship Id="rId69" Type="http://schemas.openxmlformats.org/officeDocument/2006/relationships/theme" Target="theme/theme1.xml"/><Relationship Id="rId50" Type="http://schemas.openxmlformats.org/officeDocument/2006/relationships/hyperlink" Target="https://es.wikipedia.org/wiki/Cubo_de_Necker" TargetMode="External"/><Relationship Id="rId51" Type="http://schemas.openxmlformats.org/officeDocument/2006/relationships/hyperlink" Target="https://es.wikipedia.org/wiki/Jarr&#243;n_de_Rubin" TargetMode="External"/><Relationship Id="rId52" Type="http://schemas.openxmlformats.org/officeDocument/2006/relationships/image" Target="media/image15.jpg"/><Relationship Id="rId53" Type="http://schemas.openxmlformats.org/officeDocument/2006/relationships/hyperlink" Target="https://es.wikipedia.org/wiki/Psicolog%C3%ADa_de_la_Gestalt" TargetMode="External"/><Relationship Id="rId54" Type="http://schemas.openxmlformats.org/officeDocument/2006/relationships/hyperlink" Target="https://es.wikipedia.org/wiki/Ilusi&#243;n_&#243;ptica" TargetMode="External"/><Relationship Id="rId55" Type="http://schemas.openxmlformats.org/officeDocument/2006/relationships/hyperlink" Target="https://es.wikipedia.org/wiki/Persistencia_de_la_visi&#243;n" TargetMode="External"/><Relationship Id="rId56" Type="http://schemas.openxmlformats.org/officeDocument/2006/relationships/hyperlink" Target="https://es.wikipedia.org/wiki/Persistencia_de_la_visi&#243;n" TargetMode="External"/><Relationship Id="rId57" Type="http://schemas.openxmlformats.org/officeDocument/2006/relationships/hyperlink" Target="https://es.wikipedia.org/wiki/Taumatropo" TargetMode="External"/><Relationship Id="rId58" Type="http://schemas.openxmlformats.org/officeDocument/2006/relationships/hyperlink" Target="https://es.wikipedia.org/wiki/Zo&#243;tropo" TargetMode="External"/><Relationship Id="rId59" Type="http://schemas.openxmlformats.org/officeDocument/2006/relationships/hyperlink" Target="https://es.wikipedia.org/wiki/Praxinoscopio" TargetMode="External"/><Relationship Id="rId40" Type="http://schemas.openxmlformats.org/officeDocument/2006/relationships/hyperlink" Target="https://es.wikipedia.org/wiki/Cristalino" TargetMode="External"/><Relationship Id="rId41" Type="http://schemas.openxmlformats.org/officeDocument/2006/relationships/hyperlink" Target="https://es.wikipedia.org/wiki/Cerebro" TargetMode="External"/><Relationship Id="rId42" Type="http://schemas.openxmlformats.org/officeDocument/2006/relationships/hyperlink" Target="https://es.wikipedia.org/wiki/Sistema_visual" TargetMode="External"/><Relationship Id="rId43" Type="http://schemas.openxmlformats.org/officeDocument/2006/relationships/hyperlink" Target="https://es.wikipedia.org/wiki/Evoluci%C3%B3n" TargetMode="External"/><Relationship Id="rId44" Type="http://schemas.openxmlformats.org/officeDocument/2006/relationships/hyperlink" Target="https://es.wikipedia.org/wiki/Molusco" TargetMode="External"/><Relationship Id="rId45" Type="http://schemas.openxmlformats.org/officeDocument/2006/relationships/hyperlink" Target="https://es.wikipedia.org/wiki/Cordado" TargetMode="External"/><Relationship Id="rId46" Type="http://schemas.openxmlformats.org/officeDocument/2006/relationships/hyperlink" Target="https://es.wikipedia.org/wiki/Artr%C3%B3podo" TargetMode="External"/><Relationship Id="rId47" Type="http://schemas.openxmlformats.org/officeDocument/2006/relationships/hyperlink" Target="https://es.wikipedia.org/wiki/Ojo" TargetMode="External"/><Relationship Id="rId48" Type="http://schemas.openxmlformats.org/officeDocument/2006/relationships/hyperlink" Target="https://es.wikipedia.org/wiki/Psicolog%C3%ADa_de_la_Gestalt" TargetMode="External"/><Relationship Id="rId49" Type="http://schemas.openxmlformats.org/officeDocument/2006/relationships/hyperlink" Target="https://es.wikipedia.org/wiki/Ilusi&#243;n_&#243;ptica"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emf"/><Relationship Id="rId9" Type="http://schemas.openxmlformats.org/officeDocument/2006/relationships/image" Target="media/image3.jpg"/><Relationship Id="rId30" Type="http://schemas.openxmlformats.org/officeDocument/2006/relationships/image" Target="media/image13.png"/><Relationship Id="rId31" Type="http://schemas.openxmlformats.org/officeDocument/2006/relationships/image" Target="media/image14.jpg"/><Relationship Id="rId32" Type="http://schemas.openxmlformats.org/officeDocument/2006/relationships/hyperlink" Target="https://es.wikipedia.org/wiki/%C3%93rgano_(biolog%C3%ADa)" TargetMode="External"/><Relationship Id="rId33" Type="http://schemas.openxmlformats.org/officeDocument/2006/relationships/hyperlink" Target="https://es.wikipedia.org/wiki/Visi%C3%B3n" TargetMode="External"/><Relationship Id="rId34" Type="http://schemas.openxmlformats.org/officeDocument/2006/relationships/hyperlink" Target="https://es.wikipedia.org/wiki/Luz" TargetMode="External"/><Relationship Id="rId35" Type="http://schemas.openxmlformats.org/officeDocument/2006/relationships/hyperlink" Target="https://es.wikipedia.org/wiki/Neurona" TargetMode="External"/><Relationship Id="rId36" Type="http://schemas.openxmlformats.org/officeDocument/2006/relationships/hyperlink" Target="https://es.wikipedia.org/wiki/Fotorreceptor" TargetMode="External"/><Relationship Id="rId37" Type="http://schemas.openxmlformats.org/officeDocument/2006/relationships/hyperlink" Target="https://es.wikipedia.org/wiki/%C3%93ptico" TargetMode="External"/><Relationship Id="rId38" Type="http://schemas.openxmlformats.org/officeDocument/2006/relationships/hyperlink" Target="https://es.wikipedia.org/wiki/Iris" TargetMode="External"/><Relationship Id="rId39" Type="http://schemas.openxmlformats.org/officeDocument/2006/relationships/hyperlink" Target="https://es.wikipedia.org/wiki/Foco_(%C3%B3ptica)" TargetMode="External"/><Relationship Id="rId20" Type="http://schemas.openxmlformats.org/officeDocument/2006/relationships/hyperlink" Target="https://es.wikipedia.org/wiki/Gestalt" TargetMode="External"/><Relationship Id="rId21" Type="http://schemas.openxmlformats.org/officeDocument/2006/relationships/image" Target="media/image8.JPG"/><Relationship Id="rId22" Type="http://schemas.openxmlformats.org/officeDocument/2006/relationships/image" Target="media/image9.jpeg"/><Relationship Id="rId23" Type="http://schemas.openxmlformats.org/officeDocument/2006/relationships/hyperlink" Target="https://es.wikipedia.org/wiki/Signo_ling&#252;%C3%ADstico" TargetMode="External"/><Relationship Id="rId24" Type="http://schemas.openxmlformats.org/officeDocument/2006/relationships/hyperlink" Target="https://es.wikipedia.org/wiki/La_traici&#243;n_de_las_im&#225;genes" TargetMode="External"/><Relationship Id="rId25" Type="http://schemas.openxmlformats.org/officeDocument/2006/relationships/image" Target="media/image10.jpeg"/><Relationship Id="rId26" Type="http://schemas.openxmlformats.org/officeDocument/2006/relationships/image" Target="media/image11.jpeg"/><Relationship Id="rId27" Type="http://schemas.openxmlformats.org/officeDocument/2006/relationships/image" Target="media/image12.jpeg"/><Relationship Id="rId28" Type="http://schemas.openxmlformats.org/officeDocument/2006/relationships/hyperlink" Target="http://www.slideshare.net/glarraldesv/qu-es-el-visual-thinking" TargetMode="External"/><Relationship Id="rId29" Type="http://schemas.openxmlformats.org/officeDocument/2006/relationships/hyperlink" Target="http://www.lecturalab.org/uploads/videos/901-RafaVivas01.mp4" TargetMode="External"/><Relationship Id="rId60" Type="http://schemas.openxmlformats.org/officeDocument/2006/relationships/image" Target="media/image16.jpeg"/><Relationship Id="rId61" Type="http://schemas.openxmlformats.org/officeDocument/2006/relationships/image" Target="media/image17.png"/><Relationship Id="rId62" Type="http://schemas.openxmlformats.org/officeDocument/2006/relationships/hyperlink" Target="http://www.lavanguardia.com/cultura/20110511/54152218372/por-un-manifiesto-posfotografico.html" TargetMode="External"/><Relationship Id="rId10" Type="http://schemas.openxmlformats.org/officeDocument/2006/relationships/hyperlink" Target="https://vimeo.com/180499312" TargetMode="External"/><Relationship Id="rId11" Type="http://schemas.openxmlformats.org/officeDocument/2006/relationships/image" Target="media/image4.png"/><Relationship Id="rId12"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22</Pages>
  <Words>5283</Words>
  <Characters>29061</Characters>
  <Application>Microsoft Macintosh Word</Application>
  <DocSecurity>0</DocSecurity>
  <Lines>242</Lines>
  <Paragraphs>68</Paragraphs>
  <ScaleCrop>false</ScaleCrop>
  <HeadingPairs>
    <vt:vector size="2" baseType="variant">
      <vt:variant>
        <vt:lpstr>Título</vt:lpstr>
      </vt:variant>
      <vt:variant>
        <vt:i4>1</vt:i4>
      </vt:variant>
    </vt:vector>
  </HeadingPairs>
  <TitlesOfParts>
    <vt:vector size="1" baseType="lpstr">
      <vt:lpstr>I</vt:lpstr>
    </vt:vector>
  </TitlesOfParts>
  <Company>Universidad de Malaga</Company>
  <LinksUpToDate>false</LinksUpToDate>
  <CharactersWithSpaces>34276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usuario</dc:creator>
  <cp:keywords/>
  <dc:description/>
  <cp:lastModifiedBy>CANTON CORREA  FRANCISCO JAVIER</cp:lastModifiedBy>
  <cp:revision>7</cp:revision>
  <dcterms:created xsi:type="dcterms:W3CDTF">2017-02-10T00:22:00Z</dcterms:created>
  <dcterms:modified xsi:type="dcterms:W3CDTF">2017-02-10T10:58:00Z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zotero-version="4.0.29.15"&gt;&lt;session id="x7o7yLW8"/&gt;&lt;style id="http://www.zotero.org/styles/apa" locale="es-ES" hasBibliography="1" bibliographyStyleHasBeenSet="1"/&gt;&lt;prefs&gt;&lt;pref name="fieldType" value="Field"/&gt;&lt;pref name="storeRefere</vt:lpwstr>
  </property>
  <property fmtid="{D5CDD505-2E9C-101B-9397-08002B2CF9AE}" pid="3" name="ZOTERO_PREF_2">
    <vt:lpwstr>nces" value="true"/&gt;&lt;pref name="automaticJournalAbbreviations" value="true"/&gt;&lt;pref name="noteType" value=""/&gt;&lt;/prefs&gt;&lt;/data&gt;</vt:lpwstr>
  </property>
</Properties>
</file>