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742D0" w:rsidRDefault="00F742D0">
      <w:pPr>
        <w:ind w:left="0" w:hanging="2"/>
        <w:rPr>
          <w:rFonts w:ascii="Arial" w:eastAsia="Arial" w:hAnsi="Arial" w:cs="Arial"/>
        </w:rPr>
      </w:pPr>
    </w:p>
    <w:tbl>
      <w:tblPr>
        <w:tblStyle w:val="a"/>
        <w:tblW w:w="8502" w:type="dxa"/>
        <w:tblInd w:w="0" w:type="dxa"/>
        <w:tblBorders>
          <w:top w:val="single" w:sz="4" w:space="0" w:color="A3BD31"/>
          <w:left w:val="single" w:sz="4" w:space="0" w:color="A3BD31"/>
          <w:bottom w:val="single" w:sz="4" w:space="0" w:color="A3BD31"/>
          <w:right w:val="single" w:sz="4" w:space="0" w:color="A3BD31"/>
          <w:insideH w:val="single" w:sz="4" w:space="0" w:color="A3BD31"/>
          <w:insideV w:val="single" w:sz="4" w:space="0" w:color="A3BD31"/>
        </w:tblBorders>
        <w:tblLayout w:type="fixed"/>
        <w:tblLook w:val="0000" w:firstRow="0" w:lastRow="0" w:firstColumn="0" w:lastColumn="0" w:noHBand="0" w:noVBand="0"/>
      </w:tblPr>
      <w:tblGrid>
        <w:gridCol w:w="8502"/>
      </w:tblGrid>
      <w:tr w:rsidR="00F742D0">
        <w:trPr>
          <w:trHeight w:val="6380"/>
        </w:trPr>
        <w:tc>
          <w:tcPr>
            <w:tcW w:w="8502" w:type="dxa"/>
          </w:tcPr>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1E5552">
            <w:pPr>
              <w:pBdr>
                <w:top w:val="nil"/>
                <w:left w:val="nil"/>
                <w:bottom w:val="nil"/>
                <w:right w:val="nil"/>
                <w:between w:val="nil"/>
              </w:pBdr>
              <w:spacing w:before="280" w:after="280" w:line="240" w:lineRule="auto"/>
              <w:ind w:left="4" w:hanging="6"/>
              <w:rPr>
                <w:rFonts w:ascii="Arial" w:eastAsia="Arial" w:hAnsi="Arial" w:cs="Arial"/>
                <w:b/>
                <w:color w:val="A3BD31"/>
                <w:sz w:val="64"/>
                <w:szCs w:val="64"/>
              </w:rPr>
            </w:pPr>
            <w:r>
              <w:rPr>
                <w:rFonts w:ascii="Arial" w:eastAsia="Arial" w:hAnsi="Arial" w:cs="Arial"/>
                <w:b/>
                <w:color w:val="A3BD31"/>
                <w:sz w:val="64"/>
                <w:szCs w:val="64"/>
              </w:rPr>
              <w:t xml:space="preserve">TEMA </w:t>
            </w:r>
            <w:r w:rsidR="00D33BE3">
              <w:rPr>
                <w:rFonts w:ascii="Arial" w:eastAsia="Arial" w:hAnsi="Arial" w:cs="Arial"/>
                <w:b/>
                <w:color w:val="A3BD31"/>
                <w:sz w:val="64"/>
                <w:szCs w:val="64"/>
              </w:rPr>
              <w:t>4</w:t>
            </w:r>
            <w:r>
              <w:rPr>
                <w:rFonts w:ascii="Arial" w:eastAsia="Arial" w:hAnsi="Arial" w:cs="Arial"/>
                <w:b/>
                <w:color w:val="A3BD31"/>
                <w:sz w:val="64"/>
                <w:szCs w:val="64"/>
              </w:rPr>
              <w:t>:</w:t>
            </w:r>
          </w:p>
          <w:p w:rsidR="00F742D0" w:rsidRPr="00454F21" w:rsidRDefault="00D33BE3" w:rsidP="00454F21">
            <w:pPr>
              <w:pStyle w:val="TITULOCURSOPORTADA"/>
              <w:ind w:left="4" w:hanging="6"/>
            </w:pPr>
            <w:r>
              <w:t>METODOLOGÍAS ÁGILES PARA LA INNOVACIÓN EDUCATIVA</w:t>
            </w:r>
          </w:p>
          <w:p w:rsidR="00F742D0" w:rsidRDefault="00F742D0">
            <w:pPr>
              <w:ind w:left="0" w:hanging="2"/>
              <w:rPr>
                <w:rFonts w:ascii="Arial" w:eastAsia="Arial" w:hAnsi="Arial" w:cs="Arial"/>
              </w:rPr>
            </w:pPr>
          </w:p>
          <w:p w:rsidR="00F742D0" w:rsidRDefault="00F742D0">
            <w:pPr>
              <w:pBdr>
                <w:top w:val="nil"/>
                <w:left w:val="nil"/>
                <w:bottom w:val="nil"/>
                <w:right w:val="nil"/>
                <w:between w:val="nil"/>
              </w:pBdr>
              <w:spacing w:line="240" w:lineRule="auto"/>
              <w:ind w:left="1" w:right="193" w:hanging="3"/>
              <w:rPr>
                <w:rFonts w:ascii="Arial" w:eastAsia="Arial" w:hAnsi="Arial" w:cs="Arial"/>
                <w:color w:val="000000"/>
                <w:sz w:val="32"/>
                <w:szCs w:val="32"/>
              </w:rPr>
            </w:pPr>
          </w:p>
          <w:p w:rsidR="00F742D0" w:rsidRDefault="001E5552">
            <w:pPr>
              <w:pBdr>
                <w:top w:val="nil"/>
                <w:left w:val="nil"/>
                <w:bottom w:val="nil"/>
                <w:right w:val="nil"/>
                <w:between w:val="nil"/>
              </w:pBdr>
              <w:spacing w:line="240" w:lineRule="auto"/>
              <w:ind w:left="1" w:right="193" w:hanging="3"/>
              <w:rPr>
                <w:rFonts w:ascii="Arial" w:eastAsia="Arial" w:hAnsi="Arial" w:cs="Arial"/>
                <w:color w:val="000000"/>
                <w:sz w:val="32"/>
                <w:szCs w:val="32"/>
              </w:rPr>
            </w:pPr>
            <w:r>
              <w:rPr>
                <w:rFonts w:ascii="Arial" w:eastAsia="Arial" w:hAnsi="Arial" w:cs="Arial"/>
                <w:b/>
                <w:color w:val="000000"/>
                <w:sz w:val="32"/>
                <w:szCs w:val="32"/>
              </w:rPr>
              <w:t>Herramientas de creatividad y metodologías ágiles para la innovación educativa</w:t>
            </w:r>
          </w:p>
          <w:p w:rsidR="00F742D0" w:rsidRDefault="00F742D0" w:rsidP="00454F21">
            <w:pPr>
              <w:ind w:leftChars="0" w:left="0" w:firstLineChars="0" w:firstLine="0"/>
              <w:rPr>
                <w:rFonts w:ascii="Arial" w:eastAsia="Arial" w:hAnsi="Arial" w:cs="Arial"/>
              </w:rPr>
            </w:pP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tbl>
            <w:tblPr>
              <w:tblW w:w="0" w:type="auto"/>
              <w:tblLayout w:type="fixed"/>
              <w:tblLook w:val="04A0" w:firstRow="1" w:lastRow="0" w:firstColumn="1" w:lastColumn="0" w:noHBand="0" w:noVBand="1"/>
            </w:tblPr>
            <w:tblGrid>
              <w:gridCol w:w="1838"/>
              <w:gridCol w:w="3827"/>
              <w:gridCol w:w="2687"/>
            </w:tblGrid>
            <w:tr w:rsidR="00B71BB6" w:rsidRPr="00D503D2" w:rsidTr="001B72CD">
              <w:tc>
                <w:tcPr>
                  <w:tcW w:w="1838" w:type="dxa"/>
                </w:tcPr>
                <w:p w:rsidR="00B71BB6" w:rsidRPr="00D503D2" w:rsidRDefault="00B71BB6" w:rsidP="00B71BB6">
                  <w:r w:rsidRPr="0085327D">
                    <w:rPr>
                      <w:rFonts w:ascii="Verdana" w:hAnsi="Verdana"/>
                      <w:noProof/>
                      <w:color w:val="993300"/>
                      <w:sz w:val="15"/>
                      <w:szCs w:val="15"/>
                    </w:rPr>
                    <w:drawing>
                      <wp:inline distT="0" distB="0" distL="0" distR="0" wp14:anchorId="036BBE06" wp14:editId="5765A546">
                        <wp:extent cx="977900" cy="965200"/>
                        <wp:effectExtent l="0" t="0" r="0" b="0"/>
                        <wp:docPr id="1" name="Imagen 1" descr="logo-verde-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logo-verde-01"/>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77900" cy="965200"/>
                                </a:xfrm>
                                <a:prstGeom prst="rect">
                                  <a:avLst/>
                                </a:prstGeom>
                                <a:noFill/>
                                <a:ln>
                                  <a:noFill/>
                                </a:ln>
                              </pic:spPr>
                            </pic:pic>
                          </a:graphicData>
                        </a:graphic>
                      </wp:inline>
                    </w:drawing>
                  </w:r>
                </w:p>
              </w:tc>
              <w:tc>
                <w:tcPr>
                  <w:tcW w:w="3827" w:type="dxa"/>
                </w:tcPr>
                <w:p w:rsidR="00B71BB6" w:rsidRPr="00D503D2" w:rsidRDefault="00B71BB6" w:rsidP="00B71BB6">
                  <w:pPr>
                    <w:autoSpaceDE w:val="0"/>
                    <w:autoSpaceDN w:val="0"/>
                    <w:adjustRightInd w:val="0"/>
                    <w:ind w:left="1" w:hanging="3"/>
                    <w:rPr>
                      <w:rFonts w:ascii="Arial" w:hAnsi="Arial" w:cs="Arial"/>
                      <w:b/>
                      <w:color w:val="000000"/>
                      <w:sz w:val="32"/>
                      <w:szCs w:val="32"/>
                    </w:rPr>
                  </w:pPr>
                  <w:r w:rsidRPr="00D503D2">
                    <w:rPr>
                      <w:rFonts w:ascii="Arial" w:hAnsi="Arial" w:cs="Arial"/>
                      <w:b/>
                      <w:color w:val="000000"/>
                      <w:sz w:val="32"/>
                      <w:szCs w:val="32"/>
                    </w:rPr>
                    <w:t xml:space="preserve">Proyecto </w:t>
                  </w:r>
                  <w:proofErr w:type="spellStart"/>
                  <w:r w:rsidRPr="00D503D2">
                    <w:rPr>
                      <w:rFonts w:ascii="Arial" w:hAnsi="Arial" w:cs="Arial"/>
                      <w:b/>
                      <w:color w:val="000000"/>
                      <w:sz w:val="32"/>
                      <w:szCs w:val="32"/>
                    </w:rPr>
                    <w:t>OpenCourseWare</w:t>
                  </w:r>
                  <w:proofErr w:type="spellEnd"/>
                  <w:r w:rsidRPr="00D503D2">
                    <w:rPr>
                      <w:rFonts w:ascii="Arial" w:hAnsi="Arial" w:cs="Arial"/>
                      <w:b/>
                      <w:color w:val="000000"/>
                      <w:sz w:val="32"/>
                      <w:szCs w:val="32"/>
                    </w:rPr>
                    <w:t>-UNIA</w:t>
                  </w:r>
                </w:p>
                <w:p w:rsidR="00B71BB6" w:rsidRPr="00D503D2" w:rsidRDefault="00B71BB6" w:rsidP="00B71BB6">
                  <w:pPr>
                    <w:autoSpaceDE w:val="0"/>
                    <w:autoSpaceDN w:val="0"/>
                    <w:adjustRightInd w:val="0"/>
                    <w:ind w:left="2" w:hanging="4"/>
                    <w:rPr>
                      <w:rFonts w:ascii="Arial" w:hAnsi="Arial" w:cs="Arial"/>
                      <w:b/>
                      <w:sz w:val="36"/>
                    </w:rPr>
                  </w:pPr>
                  <w:r w:rsidRPr="00D503D2">
                    <w:rPr>
                      <w:rFonts w:ascii="Arial" w:hAnsi="Arial" w:cs="Arial"/>
                      <w:b/>
                      <w:sz w:val="36"/>
                    </w:rPr>
                    <w:t>(ocw.unia.es)</w:t>
                  </w:r>
                </w:p>
                <w:p w:rsidR="00B71BB6" w:rsidRPr="00D503D2" w:rsidRDefault="00B71BB6" w:rsidP="00B71BB6">
                  <w:pPr>
                    <w:ind w:left="0" w:hanging="2"/>
                  </w:pPr>
                </w:p>
                <w:p w:rsidR="00B71BB6" w:rsidRPr="00D503D2" w:rsidRDefault="00B71BB6" w:rsidP="00B71BB6">
                  <w:pPr>
                    <w:ind w:left="0" w:hanging="2"/>
                  </w:pPr>
                </w:p>
                <w:p w:rsidR="00B71BB6" w:rsidRPr="00D503D2" w:rsidRDefault="00B71BB6" w:rsidP="00B71BB6">
                  <w:pPr>
                    <w:ind w:left="0" w:hanging="2"/>
                  </w:pPr>
                </w:p>
              </w:tc>
              <w:tc>
                <w:tcPr>
                  <w:tcW w:w="2687" w:type="dxa"/>
                </w:tcPr>
                <w:p w:rsidR="00B71BB6" w:rsidRPr="00D503D2" w:rsidRDefault="00B71BB6" w:rsidP="00B71BB6">
                  <w:pPr>
                    <w:ind w:left="0" w:hanging="2"/>
                  </w:pPr>
                  <w:r w:rsidRPr="00D503D2">
                    <w:rPr>
                      <w:rFonts w:ascii="Arial" w:hAnsi="Arial" w:cs="Arial"/>
                      <w:noProof/>
                    </w:rPr>
                    <w:drawing>
                      <wp:inline distT="0" distB="0" distL="0" distR="0" wp14:anchorId="71825800" wp14:editId="3076F595">
                        <wp:extent cx="1524000" cy="558800"/>
                        <wp:effectExtent l="0" t="0" r="0" b="0"/>
                        <wp:docPr id="2"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0" cy="558800"/>
                                </a:xfrm>
                                <a:prstGeom prst="rect">
                                  <a:avLst/>
                                </a:prstGeom>
                                <a:noFill/>
                                <a:ln>
                                  <a:noFill/>
                                </a:ln>
                              </pic:spPr>
                            </pic:pic>
                          </a:graphicData>
                        </a:graphic>
                      </wp:inline>
                    </w:drawing>
                  </w:r>
                </w:p>
              </w:tc>
            </w:tr>
          </w:tbl>
          <w:p w:rsidR="00F742D0" w:rsidRDefault="00F742D0">
            <w:pPr>
              <w:ind w:left="0" w:hanging="2"/>
              <w:jc w:val="center"/>
              <w:rPr>
                <w:rFonts w:ascii="Arial" w:eastAsia="Arial" w:hAnsi="Arial" w:cs="Arial"/>
              </w:rPr>
            </w:pPr>
          </w:p>
          <w:p w:rsidR="00F742D0" w:rsidRDefault="00F742D0">
            <w:pPr>
              <w:ind w:left="0" w:hanging="2"/>
              <w:jc w:val="center"/>
              <w:rPr>
                <w:rFonts w:ascii="Arial" w:eastAsia="Arial" w:hAnsi="Arial" w:cs="Arial"/>
              </w:rPr>
            </w:pPr>
          </w:p>
          <w:p w:rsidR="00F742D0" w:rsidRDefault="00F742D0">
            <w:pPr>
              <w:ind w:left="0" w:hanging="2"/>
              <w:rPr>
                <w:rFonts w:ascii="Arial" w:eastAsia="Arial" w:hAnsi="Arial" w:cs="Arial"/>
              </w:rPr>
            </w:pPr>
          </w:p>
          <w:p w:rsidR="00F742D0" w:rsidRDefault="00F742D0">
            <w:pPr>
              <w:ind w:left="0" w:right="191" w:hanging="2"/>
              <w:rPr>
                <w:rFonts w:ascii="Arial" w:eastAsia="Arial" w:hAnsi="Arial" w:cs="Arial"/>
              </w:rPr>
            </w:pPr>
          </w:p>
        </w:tc>
      </w:tr>
    </w:tbl>
    <w:p w:rsidR="00F742D0" w:rsidRDefault="00F742D0">
      <w:pPr>
        <w:ind w:left="0" w:hanging="2"/>
        <w:rPr>
          <w:rFonts w:ascii="Arial" w:eastAsia="Arial" w:hAnsi="Arial" w:cs="Arial"/>
        </w:rPr>
      </w:pPr>
    </w:p>
    <w:p w:rsidR="00F742D0" w:rsidRDefault="00F742D0" w:rsidP="00320F24">
      <w:pPr>
        <w:ind w:leftChars="0" w:left="0" w:firstLineChars="0" w:firstLine="0"/>
        <w:rPr>
          <w:rFonts w:ascii="Arial" w:eastAsia="Arial" w:hAnsi="Arial" w:cs="Arial"/>
        </w:rPr>
      </w:pPr>
    </w:p>
    <w:p w:rsidR="00F742D0" w:rsidRDefault="00B71BB6">
      <w:pPr>
        <w:ind w:left="1" w:hanging="3"/>
        <w:jc w:val="right"/>
        <w:rPr>
          <w:rFonts w:ascii="Arial" w:eastAsia="Arial" w:hAnsi="Arial" w:cs="Arial"/>
          <w:color w:val="000000"/>
        </w:rPr>
      </w:pPr>
      <w:r>
        <w:rPr>
          <w:rFonts w:ascii="Arial" w:eastAsia="Arial" w:hAnsi="Arial" w:cs="Arial"/>
          <w:b/>
          <w:color w:val="A3BD31"/>
          <w:sz w:val="28"/>
          <w:szCs w:val="28"/>
        </w:rPr>
        <w:t>Autor</w:t>
      </w:r>
      <w:r w:rsidR="001E5552">
        <w:rPr>
          <w:rFonts w:ascii="Arial" w:eastAsia="Arial" w:hAnsi="Arial" w:cs="Arial"/>
          <w:b/>
          <w:color w:val="A3BD31"/>
          <w:sz w:val="28"/>
          <w:szCs w:val="28"/>
        </w:rPr>
        <w:t>:</w:t>
      </w:r>
    </w:p>
    <w:p w:rsidR="00F742D0" w:rsidRDefault="001E5552">
      <w:pPr>
        <w:ind w:left="1" w:hanging="3"/>
        <w:jc w:val="right"/>
        <w:rPr>
          <w:rFonts w:ascii="Arial" w:eastAsia="Arial" w:hAnsi="Arial" w:cs="Arial"/>
          <w:color w:val="000000"/>
        </w:rPr>
      </w:pPr>
      <w:r>
        <w:rPr>
          <w:rFonts w:ascii="Arial" w:eastAsia="Arial" w:hAnsi="Arial" w:cs="Arial"/>
          <w:b/>
          <w:sz w:val="28"/>
          <w:szCs w:val="28"/>
        </w:rPr>
        <w:t>IGNACIO MUÑOZ VÁZQUEZ</w:t>
      </w: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D33BE3" w:rsidRDefault="00D33BE3">
      <w:pPr>
        <w:ind w:left="0" w:hanging="2"/>
        <w:rPr>
          <w:rFonts w:ascii="Arial" w:eastAsia="Arial" w:hAnsi="Arial" w:cs="Arial"/>
        </w:rPr>
      </w:pPr>
    </w:p>
    <w:p w:rsidR="00D33BE3" w:rsidRDefault="00D33BE3">
      <w:pPr>
        <w:ind w:left="0" w:hanging="2"/>
        <w:rPr>
          <w:rFonts w:ascii="Arial" w:eastAsia="Arial" w:hAnsi="Arial" w:cs="Arial"/>
        </w:rPr>
      </w:pPr>
    </w:p>
    <w:p w:rsidR="00D33BE3" w:rsidRDefault="00D33BE3">
      <w:pPr>
        <w:ind w:left="0" w:hanging="2"/>
        <w:rPr>
          <w:rFonts w:ascii="Arial" w:eastAsia="Arial" w:hAnsi="Arial" w:cs="Arial"/>
        </w:rPr>
      </w:pPr>
    </w:p>
    <w:p w:rsidR="00D33BE3" w:rsidRDefault="00D33BE3">
      <w:pPr>
        <w:ind w:left="0" w:hanging="2"/>
        <w:rPr>
          <w:rFonts w:ascii="Arial" w:eastAsia="Arial" w:hAnsi="Arial" w:cs="Arial"/>
        </w:rPr>
      </w:pP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lastRenderedPageBreak/>
        <w:t>ÍNDICE</w:t>
      </w:r>
      <w:r>
        <w:rPr>
          <w:rFonts w:ascii="Arial" w:eastAsia="Arial" w:hAnsi="Arial" w:cs="Arial"/>
          <w:b/>
          <w:color w:val="000000"/>
          <w:sz w:val="28"/>
          <w:szCs w:val="28"/>
        </w:rPr>
        <w:tab/>
      </w:r>
    </w:p>
    <w:p w:rsidR="00F742D0" w:rsidRDefault="00F742D0">
      <w:pPr>
        <w:ind w:left="0" w:hanging="2"/>
        <w:rPr>
          <w:rFonts w:ascii="Arial" w:eastAsia="Arial" w:hAnsi="Arial" w:cs="Arial"/>
        </w:rPr>
      </w:pPr>
      <w:bookmarkStart w:id="0" w:name="bookmark=id.gjdgxs" w:colFirst="0" w:colLast="0"/>
      <w:bookmarkEnd w:id="0"/>
    </w:p>
    <w:p w:rsidR="00F742D0" w:rsidRDefault="00F742D0">
      <w:pPr>
        <w:ind w:left="0" w:hanging="2"/>
        <w:jc w:val="both"/>
        <w:rPr>
          <w:rFonts w:ascii="Arial" w:eastAsia="Arial" w:hAnsi="Arial" w:cs="Arial"/>
          <w:sz w:val="22"/>
          <w:szCs w:val="22"/>
        </w:rPr>
      </w:pPr>
    </w:p>
    <w:p w:rsidR="00F742D0" w:rsidRDefault="001E5552">
      <w:pPr>
        <w:ind w:left="0" w:hanging="2"/>
        <w:rPr>
          <w:rFonts w:ascii="Arial" w:eastAsia="Arial" w:hAnsi="Arial" w:cs="Arial"/>
          <w:color w:val="000000"/>
        </w:rPr>
      </w:pPr>
      <w:r>
        <w:rPr>
          <w:rFonts w:ascii="Arial" w:eastAsia="Arial" w:hAnsi="Arial" w:cs="Arial"/>
          <w:b/>
          <w:color w:val="000000"/>
        </w:rPr>
        <w:t xml:space="preserve">Introducción </w:t>
      </w:r>
    </w:p>
    <w:p w:rsidR="00F742D0" w:rsidRDefault="00F742D0">
      <w:pPr>
        <w:ind w:left="0" w:hanging="2"/>
        <w:rPr>
          <w:rFonts w:ascii="Arial" w:eastAsia="Arial" w:hAnsi="Arial" w:cs="Arial"/>
          <w:color w:val="000000"/>
        </w:rPr>
      </w:pPr>
    </w:p>
    <w:p w:rsidR="00F742D0" w:rsidRDefault="001E5552">
      <w:pPr>
        <w:ind w:left="0" w:hanging="2"/>
        <w:jc w:val="both"/>
        <w:rPr>
          <w:rFonts w:ascii="Arial" w:eastAsia="Arial" w:hAnsi="Arial" w:cs="Arial"/>
          <w:color w:val="000000"/>
        </w:rPr>
      </w:pPr>
      <w:r>
        <w:rPr>
          <w:rFonts w:ascii="Arial" w:eastAsia="Arial" w:hAnsi="Arial" w:cs="Arial"/>
          <w:b/>
          <w:color w:val="000000"/>
        </w:rPr>
        <w:t>Objetivos</w:t>
      </w:r>
    </w:p>
    <w:p w:rsidR="00F742D0" w:rsidRDefault="00F742D0">
      <w:pPr>
        <w:ind w:left="0" w:hanging="2"/>
        <w:jc w:val="both"/>
        <w:rPr>
          <w:rFonts w:ascii="Arial" w:eastAsia="Arial" w:hAnsi="Arial" w:cs="Arial"/>
          <w:color w:val="000000"/>
        </w:rPr>
      </w:pPr>
    </w:p>
    <w:p w:rsidR="00F742D0" w:rsidRDefault="001E5552">
      <w:pPr>
        <w:ind w:left="0" w:hanging="2"/>
        <w:rPr>
          <w:rFonts w:ascii="Arial" w:eastAsia="Arial" w:hAnsi="Arial" w:cs="Arial"/>
          <w:color w:val="000000"/>
        </w:rPr>
      </w:pPr>
      <w:r>
        <w:rPr>
          <w:rFonts w:ascii="Arial" w:eastAsia="Arial" w:hAnsi="Arial" w:cs="Arial"/>
          <w:b/>
          <w:color w:val="000000"/>
        </w:rPr>
        <w:t>Contenidos</w:t>
      </w:r>
    </w:p>
    <w:p w:rsidR="00F742D0" w:rsidRDefault="00F742D0">
      <w:pPr>
        <w:ind w:left="0" w:hanging="2"/>
        <w:rPr>
          <w:rFonts w:ascii="Arial" w:eastAsia="Arial" w:hAnsi="Arial" w:cs="Arial"/>
          <w:color w:val="000000"/>
        </w:rPr>
      </w:pPr>
    </w:p>
    <w:p w:rsidR="00481295" w:rsidRPr="00481295" w:rsidRDefault="001E5552" w:rsidP="00481295">
      <w:pPr>
        <w:pBdr>
          <w:top w:val="nil"/>
          <w:left w:val="nil"/>
          <w:bottom w:val="nil"/>
          <w:right w:val="nil"/>
          <w:between w:val="nil"/>
        </w:pBdr>
        <w:spacing w:line="240" w:lineRule="auto"/>
        <w:ind w:left="0" w:hanging="2"/>
        <w:rPr>
          <w:rFonts w:ascii="Arial" w:eastAsia="Arial" w:hAnsi="Arial" w:cs="Arial"/>
          <w:b/>
          <w:color w:val="009045"/>
        </w:rPr>
      </w:pPr>
      <w:r>
        <w:rPr>
          <w:rFonts w:ascii="Arial" w:eastAsia="Arial" w:hAnsi="Arial" w:cs="Arial"/>
          <w:b/>
          <w:color w:val="009045"/>
        </w:rPr>
        <w:t xml:space="preserve">1.  </w:t>
      </w:r>
      <w:r w:rsidR="00D33BE3">
        <w:rPr>
          <w:rFonts w:ascii="Arial" w:eastAsia="Arial" w:hAnsi="Arial" w:cs="Arial"/>
          <w:b/>
          <w:color w:val="009045"/>
        </w:rPr>
        <w:t>Principios del Agile</w:t>
      </w:r>
    </w:p>
    <w:p w:rsidR="00D33BE3" w:rsidRPr="00D33BE3" w:rsidRDefault="00D33BE3" w:rsidP="00D33BE3">
      <w:pPr>
        <w:keepNext/>
        <w:pBdr>
          <w:top w:val="nil"/>
          <w:left w:val="nil"/>
          <w:bottom w:val="nil"/>
          <w:right w:val="nil"/>
          <w:between w:val="nil"/>
        </w:pBdr>
        <w:spacing w:line="240" w:lineRule="auto"/>
        <w:ind w:leftChars="0" w:firstLineChars="0" w:firstLine="0"/>
        <w:jc w:val="both"/>
        <w:rPr>
          <w:rFonts w:ascii="Arial" w:eastAsia="Arial" w:hAnsi="Arial" w:cs="Arial"/>
          <w:b/>
          <w:color w:val="000000"/>
          <w:sz w:val="22"/>
          <w:szCs w:val="22"/>
          <w:lang w:val="es-ES_tradnl"/>
        </w:rPr>
      </w:pPr>
      <w:r w:rsidRPr="00D33BE3">
        <w:rPr>
          <w:rFonts w:ascii="Arial" w:eastAsia="Arial" w:hAnsi="Arial" w:cs="Arial"/>
          <w:b/>
          <w:color w:val="000000"/>
          <w:sz w:val="22"/>
          <w:szCs w:val="22"/>
          <w:lang w:val="es-ES_tradnl"/>
        </w:rPr>
        <w:t>1.1 Las metodologías ágiles, introducción</w:t>
      </w:r>
    </w:p>
    <w:p w:rsidR="00D33BE3" w:rsidRPr="00D33BE3" w:rsidRDefault="00D33BE3" w:rsidP="00D33BE3">
      <w:pPr>
        <w:keepNext/>
        <w:pBdr>
          <w:top w:val="nil"/>
          <w:left w:val="nil"/>
          <w:bottom w:val="nil"/>
          <w:right w:val="nil"/>
          <w:between w:val="nil"/>
        </w:pBdr>
        <w:spacing w:line="240" w:lineRule="auto"/>
        <w:ind w:leftChars="0" w:firstLineChars="0" w:firstLine="0"/>
        <w:jc w:val="both"/>
        <w:rPr>
          <w:rFonts w:ascii="Arial" w:eastAsia="Arial" w:hAnsi="Arial" w:cs="Arial"/>
          <w:b/>
          <w:color w:val="000000"/>
          <w:sz w:val="22"/>
          <w:szCs w:val="22"/>
          <w:lang w:val="es-ES_tradnl"/>
        </w:rPr>
      </w:pPr>
      <w:r w:rsidRPr="00D33BE3">
        <w:rPr>
          <w:rFonts w:ascii="Arial" w:eastAsia="Arial" w:hAnsi="Arial" w:cs="Arial"/>
          <w:b/>
          <w:color w:val="000000"/>
          <w:sz w:val="22"/>
          <w:szCs w:val="22"/>
          <w:lang w:val="es-ES_tradnl"/>
        </w:rPr>
        <w:t>1.2 Principios del Agile</w:t>
      </w:r>
    </w:p>
    <w:p w:rsidR="00D33BE3" w:rsidRPr="00D33BE3" w:rsidRDefault="00D33BE3" w:rsidP="00D33BE3">
      <w:pPr>
        <w:keepNext/>
        <w:pBdr>
          <w:top w:val="nil"/>
          <w:left w:val="nil"/>
          <w:bottom w:val="nil"/>
          <w:right w:val="nil"/>
          <w:between w:val="nil"/>
        </w:pBdr>
        <w:spacing w:line="240" w:lineRule="auto"/>
        <w:ind w:leftChars="0" w:firstLineChars="0" w:firstLine="0"/>
        <w:jc w:val="both"/>
        <w:rPr>
          <w:rFonts w:ascii="Arial" w:eastAsia="Arial" w:hAnsi="Arial" w:cs="Arial"/>
          <w:b/>
          <w:color w:val="000000"/>
          <w:sz w:val="22"/>
          <w:szCs w:val="22"/>
          <w:lang w:val="es-ES_tradnl"/>
        </w:rPr>
      </w:pPr>
      <w:r w:rsidRPr="00D33BE3">
        <w:rPr>
          <w:rFonts w:ascii="Arial" w:eastAsia="Arial" w:hAnsi="Arial" w:cs="Arial"/>
          <w:b/>
          <w:color w:val="000000"/>
          <w:sz w:val="22"/>
          <w:szCs w:val="22"/>
          <w:lang w:val="es-ES_tradnl"/>
        </w:rPr>
        <w:t>1.3 Metodologías ágiles en educación</w:t>
      </w:r>
    </w:p>
    <w:p w:rsidR="00481295" w:rsidRPr="00481295" w:rsidRDefault="00D33BE3" w:rsidP="00D33BE3">
      <w:pPr>
        <w:keepNext/>
        <w:pBdr>
          <w:top w:val="nil"/>
          <w:left w:val="nil"/>
          <w:bottom w:val="nil"/>
          <w:right w:val="nil"/>
          <w:between w:val="nil"/>
        </w:pBdr>
        <w:spacing w:line="240" w:lineRule="auto"/>
        <w:ind w:leftChars="0" w:left="0" w:firstLineChars="0" w:firstLine="0"/>
        <w:jc w:val="both"/>
        <w:rPr>
          <w:rFonts w:ascii="Arial" w:eastAsia="Arial" w:hAnsi="Arial" w:cs="Arial"/>
          <w:b/>
          <w:color w:val="000000"/>
          <w:sz w:val="22"/>
          <w:szCs w:val="22"/>
          <w:lang w:val="es-ES_tradnl"/>
        </w:rPr>
      </w:pPr>
      <w:r w:rsidRPr="00D33BE3">
        <w:rPr>
          <w:rFonts w:ascii="Arial" w:eastAsia="Arial" w:hAnsi="Arial" w:cs="Arial"/>
          <w:b/>
          <w:color w:val="000000"/>
          <w:sz w:val="22"/>
          <w:szCs w:val="22"/>
          <w:lang w:val="es-ES_tradnl"/>
        </w:rPr>
        <w:t>1.4 Ejemplos de metodologías</w:t>
      </w:r>
    </w:p>
    <w:p w:rsidR="00BA12AF" w:rsidRPr="00481295" w:rsidRDefault="00BA12AF">
      <w:pPr>
        <w:keepNext/>
        <w:pBdr>
          <w:top w:val="nil"/>
          <w:left w:val="nil"/>
          <w:bottom w:val="nil"/>
          <w:right w:val="nil"/>
          <w:between w:val="nil"/>
        </w:pBdr>
        <w:spacing w:line="240" w:lineRule="auto"/>
        <w:ind w:left="0" w:hanging="2"/>
        <w:jc w:val="both"/>
        <w:rPr>
          <w:rFonts w:ascii="Arial" w:eastAsia="Arial" w:hAnsi="Arial" w:cs="Arial"/>
          <w:b/>
          <w:color w:val="000000"/>
          <w:sz w:val="22"/>
          <w:szCs w:val="22"/>
          <w:lang w:val="es-ES_tradnl"/>
        </w:rPr>
      </w:pPr>
    </w:p>
    <w:p w:rsidR="00320F24" w:rsidRPr="00D33BE3" w:rsidRDefault="001E5552" w:rsidP="00320F24">
      <w:pPr>
        <w:pBdr>
          <w:top w:val="nil"/>
          <w:left w:val="nil"/>
          <w:bottom w:val="nil"/>
          <w:right w:val="nil"/>
          <w:between w:val="nil"/>
        </w:pBdr>
        <w:spacing w:line="240" w:lineRule="auto"/>
        <w:ind w:left="0" w:hanging="2"/>
        <w:rPr>
          <w:rFonts w:ascii="Arial" w:eastAsia="Arial" w:hAnsi="Arial" w:cs="Arial"/>
          <w:b/>
          <w:color w:val="009045"/>
        </w:rPr>
      </w:pPr>
      <w:r w:rsidRPr="00454F21">
        <w:rPr>
          <w:rFonts w:ascii="Arial" w:eastAsia="Arial" w:hAnsi="Arial" w:cs="Arial"/>
          <w:b/>
          <w:color w:val="009045"/>
          <w:lang w:val="en-US"/>
        </w:rPr>
        <w:t xml:space="preserve">2.  </w:t>
      </w:r>
      <w:r w:rsidR="00D33BE3" w:rsidRPr="00D33BE3">
        <w:rPr>
          <w:rFonts w:ascii="Arial" w:eastAsia="Arial" w:hAnsi="Arial" w:cs="Arial"/>
          <w:b/>
          <w:color w:val="009045"/>
        </w:rPr>
        <w:t>Herramientas ágiles para entornos educativos online</w:t>
      </w:r>
    </w:p>
    <w:p w:rsidR="00454F21" w:rsidRPr="00454F21" w:rsidRDefault="00D33BE3" w:rsidP="00C04278">
      <w:pPr>
        <w:pStyle w:val="Prrafodelista"/>
        <w:keepNext/>
        <w:numPr>
          <w:ilvl w:val="1"/>
          <w:numId w:val="5"/>
        </w:numPr>
        <w:pBdr>
          <w:top w:val="nil"/>
          <w:left w:val="nil"/>
          <w:bottom w:val="nil"/>
          <w:right w:val="nil"/>
          <w:between w:val="nil"/>
        </w:pBdr>
        <w:spacing w:line="240" w:lineRule="auto"/>
        <w:ind w:leftChars="0" w:firstLineChars="0"/>
        <w:jc w:val="both"/>
        <w:rPr>
          <w:rFonts w:ascii="Arial" w:eastAsia="Arial" w:hAnsi="Arial" w:cs="Arial"/>
          <w:b/>
          <w:color w:val="000000"/>
          <w:sz w:val="22"/>
          <w:szCs w:val="22"/>
        </w:rPr>
      </w:pPr>
      <w:r>
        <w:rPr>
          <w:rFonts w:ascii="Arial" w:eastAsia="Arial" w:hAnsi="Arial" w:cs="Arial"/>
          <w:b/>
          <w:color w:val="000000"/>
          <w:sz w:val="22"/>
          <w:szCs w:val="22"/>
        </w:rPr>
        <w:t>Los desafíos de la educación online</w:t>
      </w:r>
    </w:p>
    <w:p w:rsidR="00454F21" w:rsidRPr="00454F21" w:rsidRDefault="00454F21" w:rsidP="00454F21">
      <w:pPr>
        <w:keepNext/>
        <w:pBdr>
          <w:top w:val="nil"/>
          <w:left w:val="nil"/>
          <w:bottom w:val="nil"/>
          <w:right w:val="nil"/>
          <w:between w:val="nil"/>
        </w:pBdr>
        <w:spacing w:line="240" w:lineRule="auto"/>
        <w:ind w:leftChars="0" w:left="0" w:firstLineChars="0" w:firstLine="0"/>
        <w:jc w:val="both"/>
        <w:rPr>
          <w:rFonts w:ascii="Arial" w:eastAsia="Arial" w:hAnsi="Arial" w:cs="Arial"/>
          <w:b/>
          <w:color w:val="000000"/>
          <w:sz w:val="22"/>
          <w:szCs w:val="22"/>
          <w:lang w:val="es-ES_tradnl"/>
        </w:rPr>
      </w:pPr>
      <w:r>
        <w:rPr>
          <w:rFonts w:ascii="Arial" w:eastAsia="Arial" w:hAnsi="Arial" w:cs="Arial"/>
          <w:b/>
          <w:color w:val="000000"/>
          <w:sz w:val="22"/>
          <w:szCs w:val="22"/>
        </w:rPr>
        <w:t xml:space="preserve">2.2 </w:t>
      </w:r>
      <w:r w:rsidR="00D33BE3">
        <w:rPr>
          <w:rFonts w:ascii="Arial" w:eastAsia="Arial" w:hAnsi="Arial" w:cs="Arial"/>
          <w:b/>
          <w:color w:val="000000"/>
          <w:sz w:val="22"/>
          <w:szCs w:val="22"/>
          <w:lang w:val="es-ES_tradnl"/>
        </w:rPr>
        <w:t>Metodologías ágiles en educación virtual</w:t>
      </w:r>
    </w:p>
    <w:p w:rsidR="00F742D0" w:rsidRPr="00454F21" w:rsidRDefault="00F742D0">
      <w:pPr>
        <w:keepNext/>
        <w:pBdr>
          <w:top w:val="nil"/>
          <w:left w:val="nil"/>
          <w:bottom w:val="nil"/>
          <w:right w:val="nil"/>
          <w:between w:val="nil"/>
        </w:pBdr>
        <w:spacing w:line="240" w:lineRule="auto"/>
        <w:ind w:left="0" w:hanging="2"/>
        <w:jc w:val="both"/>
        <w:rPr>
          <w:rFonts w:ascii="Arial" w:eastAsia="Arial" w:hAnsi="Arial" w:cs="Arial"/>
          <w:b/>
          <w:color w:val="000000"/>
          <w:sz w:val="22"/>
          <w:szCs w:val="22"/>
          <w:lang w:val="es-ES_tradnl"/>
        </w:rPr>
      </w:pPr>
    </w:p>
    <w:p w:rsidR="00F742D0" w:rsidRDefault="00F742D0" w:rsidP="00D33BE3">
      <w:pPr>
        <w:keepNext/>
        <w:pBdr>
          <w:top w:val="nil"/>
          <w:left w:val="nil"/>
          <w:bottom w:val="nil"/>
          <w:right w:val="nil"/>
          <w:between w:val="nil"/>
        </w:pBdr>
        <w:spacing w:line="240" w:lineRule="auto"/>
        <w:ind w:leftChars="0" w:left="0" w:firstLineChars="0" w:firstLine="0"/>
        <w:jc w:val="both"/>
        <w:rPr>
          <w:rFonts w:ascii="Arial" w:eastAsia="Arial" w:hAnsi="Arial" w:cs="Arial"/>
          <w:b/>
          <w:color w:val="000000"/>
          <w:sz w:val="22"/>
          <w:szCs w:val="22"/>
        </w:rPr>
      </w:pPr>
    </w:p>
    <w:p w:rsidR="00F742D0" w:rsidRDefault="00F742D0">
      <w:pPr>
        <w:ind w:left="0" w:hanging="2"/>
        <w:jc w:val="both"/>
        <w:rPr>
          <w:rFonts w:ascii="Arial" w:eastAsia="Arial" w:hAnsi="Arial" w:cs="Arial"/>
          <w:color w:val="000000"/>
        </w:rPr>
      </w:pPr>
    </w:p>
    <w:p w:rsidR="00F742D0" w:rsidRDefault="001E5552">
      <w:pPr>
        <w:ind w:left="0" w:hanging="2"/>
        <w:jc w:val="both"/>
        <w:rPr>
          <w:rFonts w:ascii="Arial" w:eastAsia="Arial" w:hAnsi="Arial" w:cs="Arial"/>
          <w:color w:val="000000"/>
        </w:rPr>
      </w:pPr>
      <w:r>
        <w:rPr>
          <w:rFonts w:ascii="Arial" w:eastAsia="Arial" w:hAnsi="Arial" w:cs="Arial"/>
          <w:b/>
          <w:color w:val="000000"/>
        </w:rPr>
        <w:t>Ideas clave</w:t>
      </w:r>
    </w:p>
    <w:p w:rsidR="00F742D0" w:rsidRDefault="00F742D0">
      <w:pPr>
        <w:ind w:left="0" w:hanging="2"/>
        <w:jc w:val="both"/>
        <w:rPr>
          <w:rFonts w:ascii="Arial" w:eastAsia="Arial" w:hAnsi="Arial" w:cs="Arial"/>
          <w:color w:val="000000"/>
        </w:rPr>
      </w:pPr>
    </w:p>
    <w:p w:rsidR="00F742D0" w:rsidRDefault="001E5552">
      <w:pPr>
        <w:ind w:left="0" w:hanging="2"/>
        <w:jc w:val="both"/>
        <w:rPr>
          <w:rFonts w:ascii="Arial" w:eastAsia="Arial" w:hAnsi="Arial" w:cs="Arial"/>
          <w:color w:val="000000"/>
        </w:rPr>
      </w:pPr>
      <w:r>
        <w:rPr>
          <w:rFonts w:ascii="Arial" w:eastAsia="Arial" w:hAnsi="Arial" w:cs="Arial"/>
          <w:b/>
          <w:color w:val="000000"/>
        </w:rPr>
        <w:t>Referencias Bibliográficas</w:t>
      </w:r>
    </w:p>
    <w:p w:rsidR="00F742D0" w:rsidRDefault="00F742D0">
      <w:pPr>
        <w:ind w:left="0" w:hanging="2"/>
        <w:rPr>
          <w:rFonts w:ascii="Arial" w:eastAsia="Arial" w:hAnsi="Arial" w:cs="Arial"/>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FF0000"/>
          <w:sz w:val="22"/>
          <w:szCs w:val="22"/>
        </w:rPr>
      </w:pPr>
    </w:p>
    <w:p w:rsidR="00F742D0" w:rsidRDefault="001E5552">
      <w:pPr>
        <w:ind w:left="0" w:hanging="2"/>
        <w:rPr>
          <w:rFonts w:ascii="Arial" w:eastAsia="Arial" w:hAnsi="Arial" w:cs="Arial"/>
        </w:rPr>
      </w:pPr>
      <w:r>
        <w:br w:type="page"/>
      </w: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lastRenderedPageBreak/>
        <w:t>INTRODUCCIÓN</w:t>
      </w:r>
      <w:r>
        <w:rPr>
          <w:rFonts w:ascii="Arial" w:eastAsia="Arial" w:hAnsi="Arial" w:cs="Arial"/>
          <w:b/>
          <w:color w:val="000000"/>
          <w:sz w:val="28"/>
          <w:szCs w:val="28"/>
        </w:rPr>
        <w:tab/>
      </w:r>
    </w:p>
    <w:p w:rsidR="00F742D0" w:rsidRDefault="00F742D0">
      <w:pPr>
        <w:ind w:left="0" w:hanging="2"/>
        <w:rPr>
          <w:rFonts w:ascii="Arial" w:eastAsia="Arial" w:hAnsi="Arial" w:cs="Arial"/>
        </w:rPr>
      </w:pPr>
    </w:p>
    <w:p w:rsidR="00F742D0" w:rsidRDefault="001E5552">
      <w:pPr>
        <w:ind w:left="0" w:hanging="2"/>
        <w:jc w:val="both"/>
        <w:rPr>
          <w:rFonts w:ascii="Arial" w:eastAsia="Arial" w:hAnsi="Arial" w:cs="Arial"/>
          <w:sz w:val="22"/>
          <w:szCs w:val="22"/>
        </w:rPr>
      </w:pPr>
      <w:r>
        <w:rPr>
          <w:rFonts w:ascii="Arial" w:eastAsia="Arial" w:hAnsi="Arial" w:cs="Arial"/>
          <w:sz w:val="22"/>
          <w:szCs w:val="22"/>
        </w:rPr>
        <w:t>Se podría pensar que el incremento del conocimiento del docente y su experiencia en el aula lo preparan automáticamente para realizar el intento de mejorar la actividad educativa de forma innovadora. Sin embargo, el día a día dificulta el acceso a los espacios, técnicas o herramientas que de manera sencilla facilitan el proceso de llevar a cabo la innovación educativa.</w:t>
      </w:r>
    </w:p>
    <w:p w:rsidR="00F742D0" w:rsidRDefault="00F742D0">
      <w:pPr>
        <w:ind w:left="0" w:hanging="2"/>
        <w:jc w:val="both"/>
        <w:rPr>
          <w:rFonts w:ascii="Arial" w:eastAsia="Arial" w:hAnsi="Arial" w:cs="Arial"/>
          <w:sz w:val="22"/>
          <w:szCs w:val="22"/>
        </w:rPr>
      </w:pPr>
    </w:p>
    <w:p w:rsidR="00F742D0" w:rsidRDefault="001E5552">
      <w:pPr>
        <w:ind w:left="0" w:hanging="2"/>
        <w:jc w:val="both"/>
        <w:rPr>
          <w:rFonts w:ascii="Arial" w:eastAsia="Arial" w:hAnsi="Arial" w:cs="Arial"/>
          <w:sz w:val="22"/>
          <w:szCs w:val="22"/>
        </w:rPr>
      </w:pPr>
      <w:r>
        <w:rPr>
          <w:rFonts w:ascii="Arial" w:eastAsia="Arial" w:hAnsi="Arial" w:cs="Arial"/>
          <w:sz w:val="22"/>
          <w:szCs w:val="22"/>
        </w:rPr>
        <w:t xml:space="preserve">En la diversidad de contextos de la innovación educativa adquieren especial interés las </w:t>
      </w:r>
      <w:r>
        <w:rPr>
          <w:rFonts w:ascii="Arial" w:eastAsia="Arial" w:hAnsi="Arial" w:cs="Arial"/>
          <w:b/>
          <w:sz w:val="22"/>
          <w:szCs w:val="22"/>
        </w:rPr>
        <w:t xml:space="preserve">técnicas de creatividad </w:t>
      </w:r>
      <w:r>
        <w:rPr>
          <w:rFonts w:ascii="Arial" w:eastAsia="Arial" w:hAnsi="Arial" w:cs="Arial"/>
          <w:sz w:val="22"/>
          <w:szCs w:val="22"/>
        </w:rPr>
        <w:t xml:space="preserve">contrastadas en diferentes ámbitos, tanto pedagógicos como de otros sectores profesionales. La oportunidad que conlleva aplicar las herramientas de creatividad no es ajena a ningún docente. No obstante, para generar un </w:t>
      </w:r>
      <w:r>
        <w:rPr>
          <w:rFonts w:ascii="Arial" w:eastAsia="Arial" w:hAnsi="Arial" w:cs="Arial"/>
          <w:b/>
          <w:sz w:val="22"/>
          <w:szCs w:val="22"/>
        </w:rPr>
        <w:t>enfoque innovador</w:t>
      </w:r>
      <w:r>
        <w:rPr>
          <w:rFonts w:ascii="Arial" w:eastAsia="Arial" w:hAnsi="Arial" w:cs="Arial"/>
          <w:sz w:val="22"/>
          <w:szCs w:val="22"/>
        </w:rPr>
        <w:t xml:space="preserve"> en la labor del docente es necesario comprender desde el inicio la estrategia y los objetivos de dicha innovación.</w:t>
      </w:r>
    </w:p>
    <w:p w:rsidR="00F742D0" w:rsidRDefault="00F742D0">
      <w:pPr>
        <w:ind w:left="0" w:hanging="2"/>
        <w:jc w:val="both"/>
        <w:rPr>
          <w:rFonts w:ascii="Arial" w:eastAsia="Arial" w:hAnsi="Arial" w:cs="Arial"/>
          <w:sz w:val="22"/>
          <w:szCs w:val="22"/>
        </w:rPr>
      </w:pPr>
    </w:p>
    <w:p w:rsidR="00F742D0" w:rsidRDefault="001E5552">
      <w:pPr>
        <w:ind w:left="0" w:hanging="2"/>
        <w:jc w:val="both"/>
        <w:rPr>
          <w:rFonts w:ascii="Arial" w:eastAsia="Arial" w:hAnsi="Arial" w:cs="Arial"/>
          <w:sz w:val="22"/>
          <w:szCs w:val="22"/>
        </w:rPr>
      </w:pPr>
      <w:r>
        <w:rPr>
          <w:rFonts w:ascii="Arial" w:eastAsia="Arial" w:hAnsi="Arial" w:cs="Arial"/>
          <w:sz w:val="22"/>
          <w:szCs w:val="22"/>
        </w:rPr>
        <w:t xml:space="preserve">El planteamiento de la labor docente innovadora está inmerso en un paradigma educativo exigente y cambiante, que exige a los profesionales de la educación estar al tanto de los continuos cambios tanto en el entorno como en los perfiles del alumnado. La innovación educativa, por lo tanto, es una condición necesaria para poder llevar a cabo algunos tipos de docencia. En muchos casos, casi </w:t>
      </w:r>
      <w:r>
        <w:rPr>
          <w:rFonts w:ascii="Arial" w:eastAsia="Arial" w:hAnsi="Arial" w:cs="Arial"/>
          <w:i/>
          <w:sz w:val="22"/>
          <w:szCs w:val="22"/>
        </w:rPr>
        <w:t>ad hoc</w:t>
      </w:r>
      <w:r>
        <w:rPr>
          <w:rFonts w:ascii="Arial" w:eastAsia="Arial" w:hAnsi="Arial" w:cs="Arial"/>
          <w:sz w:val="22"/>
          <w:szCs w:val="22"/>
        </w:rPr>
        <w:t>.</w:t>
      </w:r>
    </w:p>
    <w:p w:rsidR="00F742D0" w:rsidRDefault="00F742D0">
      <w:pPr>
        <w:ind w:left="0" w:hanging="2"/>
        <w:jc w:val="both"/>
        <w:rPr>
          <w:rFonts w:ascii="Arial" w:eastAsia="Arial" w:hAnsi="Arial" w:cs="Arial"/>
          <w:sz w:val="22"/>
          <w:szCs w:val="22"/>
        </w:rPr>
      </w:pPr>
    </w:p>
    <w:p w:rsidR="00F742D0" w:rsidRDefault="001E5552">
      <w:pPr>
        <w:ind w:left="0" w:hanging="2"/>
        <w:jc w:val="both"/>
        <w:rPr>
          <w:rFonts w:ascii="Arial" w:eastAsia="Arial" w:hAnsi="Arial" w:cs="Arial"/>
          <w:sz w:val="22"/>
          <w:szCs w:val="22"/>
        </w:rPr>
      </w:pPr>
      <w:r>
        <w:rPr>
          <w:rFonts w:ascii="Arial" w:eastAsia="Arial" w:hAnsi="Arial" w:cs="Arial"/>
          <w:sz w:val="22"/>
          <w:szCs w:val="22"/>
        </w:rPr>
        <w:t xml:space="preserve">Para </w:t>
      </w:r>
      <w:r>
        <w:rPr>
          <w:rFonts w:ascii="Arial" w:eastAsia="Arial" w:hAnsi="Arial" w:cs="Arial"/>
          <w:b/>
          <w:sz w:val="22"/>
          <w:szCs w:val="22"/>
        </w:rPr>
        <w:t>adaptar la docencia y generar itinerarios de aprendizaje eficaces, amenos, flexibles y participativos</w:t>
      </w:r>
      <w:r>
        <w:rPr>
          <w:rFonts w:ascii="Arial" w:eastAsia="Arial" w:hAnsi="Arial" w:cs="Arial"/>
          <w:sz w:val="22"/>
          <w:szCs w:val="22"/>
        </w:rPr>
        <w:t>, en este curso proponemos un temario que ayudará a los docentes a identificar nuevas tendencias educativas y desarrollar habilidades de creatividad e innovación de forma práctica, y de esta manera servir de base para la mejora de la actividad docente.</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ind w:left="0" w:hanging="2"/>
        <w:rPr>
          <w:rFonts w:ascii="Arial" w:eastAsia="Arial" w:hAnsi="Arial" w:cs="Arial"/>
        </w:rPr>
      </w:pPr>
      <w:r>
        <w:br w:type="page"/>
      </w: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lastRenderedPageBreak/>
        <w:t>OBJETIVOS</w:t>
      </w:r>
      <w:r>
        <w:rPr>
          <w:rFonts w:ascii="Arial" w:eastAsia="Arial" w:hAnsi="Arial" w:cs="Arial"/>
          <w:b/>
          <w:color w:val="000000"/>
          <w:sz w:val="28"/>
          <w:szCs w:val="28"/>
        </w:rPr>
        <w:tab/>
      </w:r>
    </w:p>
    <w:p w:rsidR="00F742D0" w:rsidRDefault="00F742D0">
      <w:pPr>
        <w:ind w:left="-2" w:firstLine="0"/>
        <w:rPr>
          <w:sz w:val="4"/>
          <w:szCs w:val="4"/>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ind w:left="0" w:hanging="2"/>
        <w:jc w:val="both"/>
        <w:rPr>
          <w:rFonts w:ascii="Arial" w:eastAsia="Arial" w:hAnsi="Arial" w:cs="Arial"/>
          <w:color w:val="000000"/>
          <w:sz w:val="22"/>
          <w:szCs w:val="22"/>
        </w:rPr>
      </w:pPr>
      <w:r>
        <w:rPr>
          <w:rFonts w:ascii="Verdana" w:eastAsia="Verdana" w:hAnsi="Verdana" w:cs="Verdana"/>
          <w:sz w:val="20"/>
          <w:szCs w:val="20"/>
        </w:rPr>
        <w:t xml:space="preserve">En la diversidad de contextos de la innovación educativa adquieren especial interés las </w:t>
      </w:r>
      <w:r>
        <w:rPr>
          <w:rFonts w:ascii="Verdana" w:eastAsia="Verdana" w:hAnsi="Verdana" w:cs="Verdana"/>
          <w:b/>
          <w:sz w:val="20"/>
          <w:szCs w:val="20"/>
        </w:rPr>
        <w:t xml:space="preserve">técnicas de creatividad </w:t>
      </w:r>
      <w:r w:rsidRPr="005454EA">
        <w:rPr>
          <w:rFonts w:ascii="Verdana" w:eastAsia="Verdana" w:hAnsi="Verdana" w:cs="Verdana"/>
          <w:bCs/>
          <w:sz w:val="20"/>
          <w:szCs w:val="20"/>
        </w:rPr>
        <w:t>contrastadas</w:t>
      </w:r>
      <w:r>
        <w:rPr>
          <w:rFonts w:ascii="Verdana" w:eastAsia="Verdana" w:hAnsi="Verdana" w:cs="Verdana"/>
          <w:sz w:val="20"/>
          <w:szCs w:val="20"/>
        </w:rPr>
        <w:t xml:space="preserve"> en diferentes ámbitos, tanto pedagógicos como de otros sectores profesionales. La oportunidad que conlleva aplicar las herramientas de creatividad no es ajena a ningún docente. No obstante, para generar un </w:t>
      </w:r>
      <w:r>
        <w:rPr>
          <w:rFonts w:ascii="Verdana" w:eastAsia="Verdana" w:hAnsi="Verdana" w:cs="Verdana"/>
          <w:b/>
          <w:sz w:val="20"/>
          <w:szCs w:val="20"/>
        </w:rPr>
        <w:t>enfoque innovador</w:t>
      </w:r>
      <w:r>
        <w:rPr>
          <w:rFonts w:ascii="Verdana" w:eastAsia="Verdana" w:hAnsi="Verdana" w:cs="Verdana"/>
          <w:sz w:val="20"/>
          <w:szCs w:val="20"/>
        </w:rPr>
        <w:t xml:space="preserve"> en la labor del docente es necesario comprender desde el inicio la estrategia y los objetivos de dicha innovación</w:t>
      </w:r>
      <w:r>
        <w:rPr>
          <w:rFonts w:ascii="Arial" w:eastAsia="Arial" w:hAnsi="Arial" w:cs="Arial"/>
          <w:color w:val="000000"/>
          <w:sz w:val="22"/>
          <w:szCs w:val="22"/>
        </w:rPr>
        <w:t>:</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rsidP="00C04278">
      <w:pPr>
        <w:numPr>
          <w:ilvl w:val="0"/>
          <w:numId w:val="2"/>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sz w:val="22"/>
          <w:szCs w:val="22"/>
        </w:rPr>
        <w:t>Conocer los conceptos de la creatividad e innovación aplicados a la labor docente.</w:t>
      </w:r>
    </w:p>
    <w:p w:rsidR="00F742D0" w:rsidRDefault="001E5552" w:rsidP="00C04278">
      <w:pPr>
        <w:numPr>
          <w:ilvl w:val="0"/>
          <w:numId w:val="2"/>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sz w:val="22"/>
          <w:szCs w:val="22"/>
        </w:rPr>
        <w:t>Asimilar las principales herramientas y estrategias de creatividad e innovación</w:t>
      </w:r>
      <w:r>
        <w:rPr>
          <w:rFonts w:ascii="Verdana" w:eastAsia="Verdana" w:hAnsi="Verdana" w:cs="Verdana"/>
          <w:sz w:val="20"/>
          <w:szCs w:val="20"/>
        </w:rPr>
        <w:t>.</w:t>
      </w:r>
    </w:p>
    <w:p w:rsidR="00F742D0" w:rsidRDefault="001E5552" w:rsidP="00C04278">
      <w:pPr>
        <w:numPr>
          <w:ilvl w:val="0"/>
          <w:numId w:val="2"/>
        </w:numPr>
        <w:pBdr>
          <w:top w:val="nil"/>
          <w:left w:val="nil"/>
          <w:bottom w:val="nil"/>
          <w:right w:val="nil"/>
          <w:between w:val="nil"/>
        </w:pBdr>
        <w:spacing w:line="240" w:lineRule="auto"/>
        <w:ind w:left="0" w:hanging="2"/>
        <w:jc w:val="both"/>
        <w:rPr>
          <w:rFonts w:ascii="Arial" w:eastAsia="Arial" w:hAnsi="Arial" w:cs="Arial"/>
          <w:color w:val="000000"/>
          <w:sz w:val="22"/>
          <w:szCs w:val="22"/>
        </w:rPr>
      </w:pPr>
      <w:r>
        <w:rPr>
          <w:rFonts w:ascii="Arial" w:eastAsia="Arial" w:hAnsi="Arial" w:cs="Arial"/>
          <w:sz w:val="22"/>
          <w:szCs w:val="22"/>
        </w:rPr>
        <w:t>Facilitar un marco de competencias basadas en la creatividad e innovación, en formato de perfiles/roles de aprendizaje e innovación.</w:t>
      </w: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pacing w:line="240" w:lineRule="auto"/>
        <w:ind w:left="0" w:hanging="2"/>
        <w:jc w:val="both"/>
        <w:rPr>
          <w:rFonts w:ascii="Arial" w:eastAsia="Arial" w:hAnsi="Arial" w:cs="Arial"/>
          <w:color w:val="000000"/>
          <w:sz w:val="22"/>
          <w:szCs w:val="22"/>
        </w:rPr>
      </w:pPr>
      <w:r>
        <w:br w:type="page"/>
      </w: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lastRenderedPageBreak/>
        <w:t>CONTENIDOS</w:t>
      </w:r>
      <w:r>
        <w:rPr>
          <w:rFonts w:ascii="Arial" w:eastAsia="Arial" w:hAnsi="Arial" w:cs="Arial"/>
          <w:b/>
          <w:color w:val="000000"/>
          <w:sz w:val="28"/>
          <w:szCs w:val="28"/>
        </w:rPr>
        <w:tab/>
      </w:r>
    </w:p>
    <w:p w:rsidR="00F742D0" w:rsidRDefault="00F742D0">
      <w:pPr>
        <w:ind w:left="-2" w:firstLine="0"/>
        <w:rPr>
          <w:sz w:val="4"/>
          <w:szCs w:val="4"/>
        </w:rPr>
      </w:pPr>
    </w:p>
    <w:p w:rsidR="00F742D0" w:rsidRDefault="00F742D0">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320F24" w:rsidRPr="00442062" w:rsidRDefault="00320F24" w:rsidP="00320F24">
      <w:pPr>
        <w:pStyle w:val="TITULONIVELAPARTADO1"/>
        <w:ind w:hanging="2"/>
      </w:pPr>
      <w:r w:rsidRPr="00442062">
        <w:t xml:space="preserve">1.  </w:t>
      </w:r>
      <w:r w:rsidR="00987C6A">
        <w:t>Principios del Agile</w:t>
      </w:r>
    </w:p>
    <w:p w:rsidR="00481295" w:rsidRDefault="00481295">
      <w:pPr>
        <w:suppressAutoHyphens w:val="0"/>
        <w:spacing w:line="240" w:lineRule="auto"/>
        <w:ind w:leftChars="0" w:left="0" w:firstLineChars="0" w:firstLine="0"/>
        <w:textDirection w:val="lrTb"/>
        <w:textAlignment w:val="auto"/>
        <w:outlineLvl w:val="9"/>
      </w:pPr>
    </w:p>
    <w:p w:rsidR="00481295" w:rsidRDefault="00987C6A" w:rsidP="00481295">
      <w:pPr>
        <w:pStyle w:val="TITULONIVELAPARTADO1"/>
        <w:rPr>
          <w:color w:val="auto"/>
        </w:rPr>
      </w:pPr>
      <w:r>
        <w:rPr>
          <w:color w:val="auto"/>
        </w:rPr>
        <w:t>1.</w:t>
      </w:r>
      <w:r w:rsidR="00481295">
        <w:rPr>
          <w:color w:val="auto"/>
        </w:rPr>
        <w:t xml:space="preserve">1. </w:t>
      </w:r>
      <w:r>
        <w:rPr>
          <w:color w:val="auto"/>
        </w:rPr>
        <w:t>Las metodologías ágiles, introducción</w:t>
      </w:r>
    </w:p>
    <w:p w:rsidR="00987C6A" w:rsidRDefault="00987C6A" w:rsidP="00987C6A">
      <w:pPr>
        <w:suppressAutoHyphens w:val="0"/>
        <w:spacing w:before="398" w:line="276" w:lineRule="auto"/>
        <w:ind w:leftChars="0" w:left="0" w:right="398" w:firstLineChars="0" w:firstLine="0"/>
        <w:jc w:val="both"/>
        <w:textDirection w:val="lrTb"/>
        <w:textAlignment w:val="auto"/>
        <w:outlineLvl w:val="9"/>
        <w:rPr>
          <w:color w:val="000000"/>
          <w:position w:val="0"/>
          <w:lang w:eastAsia="es-ES_tradnl"/>
        </w:rPr>
      </w:pPr>
      <w:r w:rsidRPr="00987C6A">
        <w:rPr>
          <w:rFonts w:ascii="Arial" w:hAnsi="Arial" w:cs="Arial"/>
          <w:color w:val="000000"/>
          <w:position w:val="0"/>
          <w:lang w:eastAsia="es-ES_tradnl"/>
        </w:rPr>
        <w:t xml:space="preserve">La metodología “Agile” es un conjunto de métodos que se utilizan en el desarrollo y la gestión de proyectos y que aportan </w:t>
      </w:r>
      <w:r w:rsidRPr="00987C6A">
        <w:rPr>
          <w:rFonts w:ascii="Arial" w:hAnsi="Arial" w:cs="Arial"/>
          <w:b/>
          <w:bCs/>
          <w:color w:val="000000"/>
          <w:position w:val="0"/>
          <w:lang w:eastAsia="es-ES_tradnl"/>
        </w:rPr>
        <w:t xml:space="preserve">rapidez </w:t>
      </w:r>
      <w:r w:rsidRPr="00987C6A">
        <w:rPr>
          <w:rFonts w:ascii="Arial" w:hAnsi="Arial" w:cs="Arial"/>
          <w:color w:val="000000"/>
          <w:position w:val="0"/>
          <w:lang w:eastAsia="es-ES_tradnl"/>
        </w:rPr>
        <w:t xml:space="preserve">y </w:t>
      </w:r>
      <w:r w:rsidRPr="00987C6A">
        <w:rPr>
          <w:rFonts w:ascii="Arial" w:hAnsi="Arial" w:cs="Arial"/>
          <w:b/>
          <w:bCs/>
          <w:color w:val="000000"/>
          <w:position w:val="0"/>
          <w:lang w:eastAsia="es-ES_tradnl"/>
        </w:rPr>
        <w:t xml:space="preserve">flexibilidad </w:t>
      </w:r>
      <w:r w:rsidRPr="00987C6A">
        <w:rPr>
          <w:rFonts w:ascii="Arial" w:hAnsi="Arial" w:cs="Arial"/>
          <w:color w:val="000000"/>
          <w:position w:val="0"/>
          <w:lang w:eastAsia="es-ES_tradnl"/>
        </w:rPr>
        <w:t>al proceso. </w:t>
      </w:r>
    </w:p>
    <w:p w:rsidR="00987C6A" w:rsidRDefault="00987C6A" w:rsidP="00987C6A">
      <w:pPr>
        <w:suppressAutoHyphens w:val="0"/>
        <w:spacing w:before="398" w:line="276" w:lineRule="auto"/>
        <w:ind w:leftChars="0" w:left="0" w:right="398" w:firstLineChars="0" w:hanging="2"/>
        <w:jc w:val="both"/>
        <w:textDirection w:val="lrTb"/>
        <w:textAlignment w:val="auto"/>
        <w:outlineLvl w:val="9"/>
        <w:rPr>
          <w:rFonts w:ascii="Arial" w:hAnsi="Arial" w:cs="Arial"/>
          <w:color w:val="000000"/>
          <w:position w:val="0"/>
          <w:lang w:eastAsia="es-ES_tradnl"/>
        </w:rPr>
      </w:pPr>
      <w:r w:rsidRPr="00987C6A">
        <w:rPr>
          <w:rFonts w:ascii="Arial" w:hAnsi="Arial" w:cs="Arial"/>
          <w:color w:val="000000"/>
          <w:position w:val="0"/>
          <w:lang w:eastAsia="es-ES_tradnl"/>
        </w:rPr>
        <w:t xml:space="preserve">El objetivo de esta metodología es poder responder de forma rápida a los cambios, para ello es necesario desgranar el proceso en </w:t>
      </w:r>
      <w:r w:rsidRPr="00987C6A">
        <w:rPr>
          <w:rFonts w:ascii="Arial" w:hAnsi="Arial" w:cs="Arial"/>
          <w:b/>
          <w:bCs/>
          <w:color w:val="000000"/>
          <w:position w:val="0"/>
          <w:lang w:eastAsia="es-ES_tradnl"/>
        </w:rPr>
        <w:t xml:space="preserve">etapas </w:t>
      </w:r>
      <w:r w:rsidRPr="00987C6A">
        <w:rPr>
          <w:rFonts w:ascii="Arial" w:hAnsi="Arial" w:cs="Arial"/>
          <w:color w:val="000000"/>
          <w:position w:val="0"/>
          <w:lang w:eastAsia="es-ES_tradnl"/>
        </w:rPr>
        <w:t xml:space="preserve">e ir ajustando la planificación y el desarrollo </w:t>
      </w:r>
      <w:proofErr w:type="gramStart"/>
      <w:r w:rsidRPr="00987C6A">
        <w:rPr>
          <w:rFonts w:ascii="Arial" w:hAnsi="Arial" w:cs="Arial"/>
          <w:color w:val="000000"/>
          <w:position w:val="0"/>
          <w:lang w:eastAsia="es-ES_tradnl"/>
        </w:rPr>
        <w:t>de acuerdo a</w:t>
      </w:r>
      <w:proofErr w:type="gramEnd"/>
      <w:r w:rsidRPr="00987C6A">
        <w:rPr>
          <w:rFonts w:ascii="Arial" w:hAnsi="Arial" w:cs="Arial"/>
          <w:color w:val="000000"/>
          <w:position w:val="0"/>
          <w:lang w:eastAsia="es-ES_tradnl"/>
        </w:rPr>
        <w:t xml:space="preserve"> las necesidades que surjan</w:t>
      </w:r>
      <w:r>
        <w:rPr>
          <w:rFonts w:ascii="Arial" w:hAnsi="Arial" w:cs="Arial"/>
          <w:color w:val="000000"/>
          <w:position w:val="0"/>
          <w:lang w:eastAsia="es-ES_tradnl"/>
        </w:rPr>
        <w:t>.</w:t>
      </w:r>
    </w:p>
    <w:p w:rsidR="00987C6A" w:rsidRPr="00987C6A" w:rsidRDefault="00987C6A" w:rsidP="00987C6A">
      <w:pPr>
        <w:suppressAutoHyphens w:val="0"/>
        <w:spacing w:before="398" w:line="276" w:lineRule="auto"/>
        <w:ind w:leftChars="0" w:left="0" w:right="398" w:firstLineChars="0" w:hanging="2"/>
        <w:jc w:val="both"/>
        <w:textDirection w:val="lrTb"/>
        <w:textAlignment w:val="auto"/>
        <w:outlineLvl w:val="9"/>
        <w:rPr>
          <w:position w:val="0"/>
          <w:lang w:eastAsia="es-ES_tradnl"/>
        </w:rPr>
      </w:pPr>
      <w:r w:rsidRPr="00987C6A">
        <w:rPr>
          <w:rFonts w:ascii="Arial" w:hAnsi="Arial" w:cs="Arial"/>
          <w:color w:val="000000"/>
          <w:position w:val="0"/>
          <w:lang w:eastAsia="es-ES_tradnl"/>
        </w:rPr>
        <w:t xml:space="preserve">El </w:t>
      </w:r>
      <w:r w:rsidRPr="00987C6A">
        <w:rPr>
          <w:rFonts w:ascii="Arial" w:hAnsi="Arial" w:cs="Arial"/>
          <w:b/>
          <w:bCs/>
          <w:i/>
          <w:iCs/>
          <w:color w:val="000000"/>
          <w:position w:val="0"/>
          <w:lang w:eastAsia="es-ES_tradnl"/>
        </w:rPr>
        <w:t xml:space="preserve">manifiesto Agile </w:t>
      </w:r>
      <w:r w:rsidRPr="00987C6A">
        <w:rPr>
          <w:rFonts w:ascii="Arial" w:hAnsi="Arial" w:cs="Arial"/>
          <w:color w:val="000000"/>
          <w:position w:val="0"/>
          <w:lang w:eastAsia="es-ES_tradnl"/>
        </w:rPr>
        <w:t xml:space="preserve">nació en 2001 por un grupo de 17 personas, la mayoría profesionales de desarrollo de software, para proponer alternativas a las metodologías formales a las que consideraban rígidas y pesadas. Estas personas veían la necesidad de acabar con esa fuerte planificación previa al desarrollo y proponían valorar los siguientes principios: </w:t>
      </w:r>
    </w:p>
    <w:p w:rsidR="00987C6A" w:rsidRDefault="00987C6A" w:rsidP="00987C6A">
      <w:pPr>
        <w:suppressAutoHyphens w:val="0"/>
        <w:spacing w:line="276" w:lineRule="auto"/>
        <w:ind w:leftChars="0" w:left="0" w:firstLineChars="0" w:firstLine="0"/>
        <w:textDirection w:val="lrTb"/>
        <w:textAlignment w:val="auto"/>
        <w:outlineLvl w:val="9"/>
        <w:rPr>
          <w:rFonts w:ascii="Arial" w:eastAsia="Arial" w:hAnsi="Arial" w:cs="Arial"/>
          <w:color w:val="000000"/>
          <w:sz w:val="22"/>
          <w:szCs w:val="22"/>
        </w:rPr>
      </w:pPr>
    </w:p>
    <w:p w:rsidR="00987C6A" w:rsidRPr="00987C6A" w:rsidRDefault="00987C6A" w:rsidP="00987C6A">
      <w:pPr>
        <w:suppressAutoHyphens w:val="0"/>
        <w:spacing w:line="276" w:lineRule="auto"/>
        <w:ind w:leftChars="0" w:firstLineChars="0" w:firstLine="0"/>
        <w:textDirection w:val="lrTb"/>
        <w:textAlignment w:val="auto"/>
        <w:outlineLvl w:val="9"/>
        <w:rPr>
          <w:rFonts w:ascii="Arial" w:hAnsi="Arial" w:cs="Arial"/>
          <w:color w:val="000000"/>
          <w:position w:val="0"/>
          <w:lang w:eastAsia="es-ES_tradnl"/>
        </w:rPr>
      </w:pPr>
      <w:r w:rsidRPr="00987C6A">
        <w:rPr>
          <w:rFonts w:ascii="Arial" w:hAnsi="Arial" w:cs="Arial"/>
          <w:color w:val="000000"/>
          <w:position w:val="0"/>
          <w:lang w:eastAsia="es-ES_tradnl"/>
        </w:rPr>
        <w:t>A los individuos y su interacción</w:t>
      </w:r>
    </w:p>
    <w:p w:rsidR="00987C6A" w:rsidRPr="00987C6A" w:rsidRDefault="00987C6A" w:rsidP="00C04278">
      <w:pPr>
        <w:pStyle w:val="Prrafodelista"/>
        <w:numPr>
          <w:ilvl w:val="0"/>
          <w:numId w:val="6"/>
        </w:numPr>
        <w:suppressAutoHyphens w:val="0"/>
        <w:spacing w:line="276" w:lineRule="auto"/>
        <w:ind w:leftChars="0" w:firstLineChars="0"/>
        <w:textDirection w:val="lrTb"/>
        <w:textAlignment w:val="auto"/>
        <w:outlineLvl w:val="9"/>
        <w:rPr>
          <w:rFonts w:ascii="Arial" w:hAnsi="Arial" w:cs="Arial"/>
          <w:color w:val="000000"/>
          <w:position w:val="0"/>
          <w:lang w:eastAsia="es-ES_tradnl"/>
        </w:rPr>
      </w:pPr>
      <w:r w:rsidRPr="00987C6A">
        <w:rPr>
          <w:rFonts w:ascii="Arial" w:hAnsi="Arial" w:cs="Arial"/>
          <w:color w:val="000000"/>
          <w:position w:val="0"/>
          <w:lang w:eastAsia="es-ES_tradnl"/>
        </w:rPr>
        <w:t>El software que funciona por encima de la documentación exhaustiva</w:t>
      </w:r>
    </w:p>
    <w:p w:rsidR="00987C6A" w:rsidRPr="00987C6A" w:rsidRDefault="00987C6A" w:rsidP="00C04278">
      <w:pPr>
        <w:pStyle w:val="Prrafodelista"/>
        <w:numPr>
          <w:ilvl w:val="0"/>
          <w:numId w:val="6"/>
        </w:numPr>
        <w:suppressAutoHyphens w:val="0"/>
        <w:spacing w:line="276" w:lineRule="auto"/>
        <w:ind w:leftChars="0" w:firstLineChars="0"/>
        <w:textDirection w:val="lrTb"/>
        <w:textAlignment w:val="auto"/>
        <w:outlineLvl w:val="9"/>
        <w:rPr>
          <w:rFonts w:ascii="Arial" w:hAnsi="Arial" w:cs="Arial"/>
          <w:color w:val="000000"/>
          <w:position w:val="0"/>
          <w:lang w:eastAsia="es-ES_tradnl"/>
        </w:rPr>
      </w:pPr>
      <w:r w:rsidRPr="00987C6A">
        <w:rPr>
          <w:rFonts w:ascii="Arial" w:hAnsi="Arial" w:cs="Arial"/>
          <w:color w:val="000000"/>
          <w:position w:val="0"/>
          <w:lang w:eastAsia="es-ES_tradnl"/>
        </w:rPr>
        <w:t>La colaboración con el cliente</w:t>
      </w:r>
    </w:p>
    <w:p w:rsidR="00987C6A" w:rsidRPr="00987C6A" w:rsidRDefault="00987C6A" w:rsidP="00C04278">
      <w:pPr>
        <w:pStyle w:val="Prrafodelista"/>
        <w:numPr>
          <w:ilvl w:val="0"/>
          <w:numId w:val="6"/>
        </w:numPr>
        <w:suppressAutoHyphens w:val="0"/>
        <w:spacing w:line="276" w:lineRule="auto"/>
        <w:ind w:leftChars="0" w:firstLineChars="0"/>
        <w:textDirection w:val="lrTb"/>
        <w:textAlignment w:val="auto"/>
        <w:outlineLvl w:val="9"/>
        <w:rPr>
          <w:rFonts w:ascii="Arial" w:hAnsi="Arial" w:cs="Arial"/>
          <w:color w:val="000000"/>
          <w:position w:val="0"/>
          <w:lang w:eastAsia="es-ES_tradnl"/>
        </w:rPr>
      </w:pPr>
      <w:r w:rsidRPr="00987C6A">
        <w:rPr>
          <w:rFonts w:ascii="Arial" w:hAnsi="Arial" w:cs="Arial"/>
          <w:color w:val="000000"/>
          <w:position w:val="0"/>
          <w:lang w:eastAsia="es-ES_tradnl"/>
        </w:rPr>
        <w:t>La respuesta al cambio por encima del seguimiento de un plan</w:t>
      </w:r>
    </w:p>
    <w:p w:rsidR="00987C6A" w:rsidRDefault="00987C6A">
      <w:pPr>
        <w:suppressAutoHyphens w:val="0"/>
        <w:spacing w:line="240" w:lineRule="auto"/>
        <w:ind w:leftChars="0" w:left="0" w:firstLineChars="0" w:firstLine="0"/>
        <w:textDirection w:val="lrTb"/>
        <w:textAlignment w:val="auto"/>
        <w:outlineLvl w:val="9"/>
        <w:rPr>
          <w:rFonts w:ascii="Arial" w:hAnsi="Arial" w:cs="Arial"/>
          <w:color w:val="000000"/>
          <w:position w:val="0"/>
          <w:lang w:eastAsia="es-ES_tradnl"/>
        </w:rPr>
      </w:pPr>
      <w:r w:rsidRPr="00987C6A">
        <w:rPr>
          <w:rFonts w:ascii="Arial" w:hAnsi="Arial" w:cs="Arial"/>
          <w:color w:val="000000"/>
          <w:position w:val="0"/>
          <w:lang w:eastAsia="es-ES_tradnl"/>
        </w:rPr>
        <w:lastRenderedPageBreak/>
        <w:drawing>
          <wp:inline distT="0" distB="0" distL="0" distR="0" wp14:anchorId="2AAC7759" wp14:editId="427FCCC8">
            <wp:extent cx="5309870" cy="3456940"/>
            <wp:effectExtent l="0" t="0" r="0" b="0"/>
            <wp:docPr id="1024" name="Imagen 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309870" cy="3456940"/>
                    </a:xfrm>
                    <a:prstGeom prst="rect">
                      <a:avLst/>
                    </a:prstGeom>
                  </pic:spPr>
                </pic:pic>
              </a:graphicData>
            </a:graphic>
          </wp:inline>
        </w:drawing>
      </w:r>
    </w:p>
    <w:p w:rsidR="00987C6A" w:rsidRDefault="00987C6A">
      <w:pPr>
        <w:suppressAutoHyphens w:val="0"/>
        <w:spacing w:line="240" w:lineRule="auto"/>
        <w:ind w:leftChars="0" w:left="0" w:firstLineChars="0" w:firstLine="0"/>
        <w:textDirection w:val="lrTb"/>
        <w:textAlignment w:val="auto"/>
        <w:outlineLvl w:val="9"/>
        <w:rPr>
          <w:rFonts w:ascii="Arial" w:hAnsi="Arial" w:cs="Arial"/>
          <w:color w:val="000000"/>
          <w:position w:val="0"/>
          <w:lang w:eastAsia="es-ES_tradnl"/>
        </w:rPr>
      </w:pPr>
    </w:p>
    <w:p w:rsidR="00987C6A" w:rsidRP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r w:rsidRPr="00987C6A">
        <w:rPr>
          <w:rFonts w:ascii="Arial" w:hAnsi="Arial" w:cs="Arial"/>
          <w:color w:val="000000"/>
          <w:position w:val="0"/>
          <w:lang w:eastAsia="es-ES_tradnl"/>
        </w:rPr>
        <w:t xml:space="preserve">Agile da valor a los </w:t>
      </w:r>
      <w:r w:rsidRPr="00987C6A">
        <w:rPr>
          <w:rFonts w:ascii="Arial" w:hAnsi="Arial" w:cs="Arial"/>
          <w:b/>
          <w:bCs/>
          <w:color w:val="000000"/>
          <w:position w:val="0"/>
          <w:lang w:eastAsia="es-ES_tradnl"/>
        </w:rPr>
        <w:t xml:space="preserve">individuos </w:t>
      </w:r>
      <w:r w:rsidRPr="00987C6A">
        <w:rPr>
          <w:rFonts w:ascii="Arial" w:hAnsi="Arial" w:cs="Arial"/>
          <w:color w:val="000000"/>
          <w:position w:val="0"/>
          <w:lang w:eastAsia="es-ES_tradnl"/>
        </w:rPr>
        <w:t xml:space="preserve">y sus </w:t>
      </w:r>
      <w:r w:rsidRPr="00987C6A">
        <w:rPr>
          <w:rFonts w:ascii="Arial" w:hAnsi="Arial" w:cs="Arial"/>
          <w:b/>
          <w:bCs/>
          <w:color w:val="000000"/>
          <w:position w:val="0"/>
          <w:lang w:eastAsia="es-ES_tradnl"/>
        </w:rPr>
        <w:t xml:space="preserve">interacciones </w:t>
      </w:r>
      <w:r w:rsidRPr="00987C6A">
        <w:rPr>
          <w:rFonts w:ascii="Arial" w:hAnsi="Arial" w:cs="Arial"/>
          <w:color w:val="000000"/>
          <w:position w:val="0"/>
          <w:lang w:eastAsia="es-ES_tradnl"/>
        </w:rPr>
        <w:t>y no solo a los procesos y herramientas</w:t>
      </w:r>
      <w:r>
        <w:rPr>
          <w:rFonts w:ascii="Arial" w:hAnsi="Arial" w:cs="Arial"/>
          <w:color w:val="000000"/>
          <w:position w:val="0"/>
          <w:lang w:eastAsia="es-ES_tradnl"/>
        </w:rPr>
        <w:t>.</w:t>
      </w:r>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987C6A" w:rsidRP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b/>
          <w:bCs/>
          <w:color w:val="000000"/>
          <w:position w:val="0"/>
          <w:lang w:eastAsia="es-ES_tradnl"/>
        </w:rPr>
      </w:pPr>
      <w:r w:rsidRPr="00987C6A">
        <w:rPr>
          <w:rFonts w:ascii="Arial" w:hAnsi="Arial" w:cs="Arial"/>
          <w:b/>
          <w:bCs/>
          <w:color w:val="000000"/>
          <w:position w:val="0"/>
          <w:lang w:eastAsia="es-ES_tradnl"/>
        </w:rPr>
        <w:t>1.</w:t>
      </w:r>
      <w:r>
        <w:rPr>
          <w:rFonts w:ascii="Arial" w:hAnsi="Arial" w:cs="Arial"/>
          <w:b/>
          <w:bCs/>
          <w:color w:val="000000"/>
          <w:position w:val="0"/>
          <w:lang w:eastAsia="es-ES_tradnl"/>
        </w:rPr>
        <w:t>2</w:t>
      </w:r>
      <w:r w:rsidRPr="00987C6A">
        <w:rPr>
          <w:rFonts w:ascii="Arial" w:hAnsi="Arial" w:cs="Arial"/>
          <w:b/>
          <w:bCs/>
          <w:color w:val="000000"/>
          <w:position w:val="0"/>
          <w:lang w:eastAsia="es-ES_tradnl"/>
        </w:rPr>
        <w:t xml:space="preserve">. </w:t>
      </w:r>
      <w:r>
        <w:rPr>
          <w:rFonts w:ascii="Arial" w:hAnsi="Arial" w:cs="Arial"/>
          <w:b/>
          <w:bCs/>
          <w:color w:val="000000"/>
          <w:position w:val="0"/>
          <w:lang w:eastAsia="es-ES_tradnl"/>
        </w:rPr>
        <w:t>Principios del Agile</w:t>
      </w:r>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 xml:space="preserve">El manifiesto Agile se creó como una serie de PRINCIPIOS que han dado lugar a una metodología completa de </w:t>
      </w:r>
      <w:r w:rsidRPr="00987C6A">
        <w:rPr>
          <w:rFonts w:ascii="Arial" w:hAnsi="Arial" w:cs="Arial"/>
          <w:b/>
          <w:bCs/>
          <w:color w:val="000000"/>
          <w:position w:val="0"/>
          <w:lang w:eastAsia="es-ES_tradnl"/>
        </w:rPr>
        <w:t>adaptabilidad</w:t>
      </w:r>
      <w:r>
        <w:rPr>
          <w:rFonts w:ascii="Arial" w:hAnsi="Arial" w:cs="Arial"/>
          <w:color w:val="000000"/>
          <w:position w:val="0"/>
          <w:lang w:eastAsia="es-ES_tradnl"/>
        </w:rPr>
        <w:t xml:space="preserve"> al cambio y un sinfín de herramientas.</w:t>
      </w:r>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Entre los principios actuales que definen esta metodología encontramos:</w:t>
      </w:r>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987C6A" w:rsidRDefault="00987C6A" w:rsidP="00C04278">
      <w:pPr>
        <w:pStyle w:val="Prrafodelista"/>
        <w:numPr>
          <w:ilvl w:val="0"/>
          <w:numId w:val="7"/>
        </w:numPr>
        <w:suppressAutoHyphens w:val="0"/>
        <w:spacing w:line="276" w:lineRule="auto"/>
        <w:ind w:leftChars="0" w:firstLineChars="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La satisfacción del “cliente” al garantizar una entrega oportuna y temprana.</w:t>
      </w:r>
    </w:p>
    <w:p w:rsidR="00987C6A" w:rsidRDefault="00987C6A" w:rsidP="00C04278">
      <w:pPr>
        <w:pStyle w:val="Prrafodelista"/>
        <w:numPr>
          <w:ilvl w:val="0"/>
          <w:numId w:val="7"/>
        </w:numPr>
        <w:suppressAutoHyphens w:val="0"/>
        <w:spacing w:line="276" w:lineRule="auto"/>
        <w:ind w:leftChars="0" w:firstLineChars="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Aceptar positivamente los cambios y otorgar una ventaja competitiva respecto a otras metodologías.</w:t>
      </w:r>
    </w:p>
    <w:p w:rsidR="00987C6A" w:rsidRDefault="00987C6A" w:rsidP="00C04278">
      <w:pPr>
        <w:pStyle w:val="Prrafodelista"/>
        <w:numPr>
          <w:ilvl w:val="0"/>
          <w:numId w:val="7"/>
        </w:numPr>
        <w:suppressAutoHyphens w:val="0"/>
        <w:spacing w:line="276" w:lineRule="auto"/>
        <w:ind w:leftChars="0" w:firstLineChars="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Dividir el desarrollo en entregas frecuentes.</w:t>
      </w:r>
    </w:p>
    <w:p w:rsidR="00987C6A" w:rsidRDefault="00987C6A" w:rsidP="00C04278">
      <w:pPr>
        <w:pStyle w:val="Prrafodelista"/>
        <w:numPr>
          <w:ilvl w:val="0"/>
          <w:numId w:val="7"/>
        </w:numPr>
        <w:suppressAutoHyphens w:val="0"/>
        <w:spacing w:line="276" w:lineRule="auto"/>
        <w:ind w:leftChars="0" w:firstLineChars="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 xml:space="preserve">Posibilidad de </w:t>
      </w:r>
      <w:proofErr w:type="spellStart"/>
      <w:r>
        <w:rPr>
          <w:rFonts w:ascii="Arial" w:hAnsi="Arial" w:cs="Arial"/>
          <w:color w:val="000000"/>
          <w:position w:val="0"/>
          <w:lang w:eastAsia="es-ES_tradnl"/>
        </w:rPr>
        <w:t>feedback</w:t>
      </w:r>
      <w:proofErr w:type="spellEnd"/>
      <w:r>
        <w:rPr>
          <w:rFonts w:ascii="Arial" w:hAnsi="Arial" w:cs="Arial"/>
          <w:color w:val="000000"/>
          <w:position w:val="0"/>
          <w:lang w:eastAsia="es-ES_tradnl"/>
        </w:rPr>
        <w:t xml:space="preserve"> entre el equipo y el cliente durante el proyecto</w:t>
      </w:r>
    </w:p>
    <w:p w:rsidR="00987C6A" w:rsidRDefault="00987C6A" w:rsidP="00C04278">
      <w:pPr>
        <w:pStyle w:val="Prrafodelista"/>
        <w:numPr>
          <w:ilvl w:val="0"/>
          <w:numId w:val="7"/>
        </w:numPr>
        <w:suppressAutoHyphens w:val="0"/>
        <w:spacing w:line="276" w:lineRule="auto"/>
        <w:ind w:leftChars="0" w:firstLineChars="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Trabajo en equipo y comunicación constante entre los miembros</w:t>
      </w:r>
    </w:p>
    <w:p w:rsidR="00987C6A" w:rsidRDefault="00987C6A" w:rsidP="00C04278">
      <w:pPr>
        <w:pStyle w:val="Prrafodelista"/>
        <w:numPr>
          <w:ilvl w:val="0"/>
          <w:numId w:val="7"/>
        </w:numPr>
        <w:suppressAutoHyphens w:val="0"/>
        <w:spacing w:line="276" w:lineRule="auto"/>
        <w:ind w:leftChars="0" w:firstLineChars="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Eficiencia y eficacia en el desarrollo</w:t>
      </w:r>
    </w:p>
    <w:p w:rsidR="00987C6A" w:rsidRDefault="00987C6A" w:rsidP="00C04278">
      <w:pPr>
        <w:pStyle w:val="Prrafodelista"/>
        <w:numPr>
          <w:ilvl w:val="0"/>
          <w:numId w:val="7"/>
        </w:numPr>
        <w:suppressAutoHyphens w:val="0"/>
        <w:spacing w:line="276" w:lineRule="auto"/>
        <w:ind w:leftChars="0" w:firstLineChars="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Ritmo de trabajo constante de principio a fin.</w:t>
      </w:r>
    </w:p>
    <w:p w:rsidR="00987C6A" w:rsidRDefault="00987C6A" w:rsidP="00C04278">
      <w:pPr>
        <w:pStyle w:val="Prrafodelista"/>
        <w:numPr>
          <w:ilvl w:val="0"/>
          <w:numId w:val="7"/>
        </w:numPr>
        <w:suppressAutoHyphens w:val="0"/>
        <w:spacing w:line="276" w:lineRule="auto"/>
        <w:ind w:leftChars="0" w:firstLineChars="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lastRenderedPageBreak/>
        <w:t>Auto organización apropiada</w:t>
      </w:r>
    </w:p>
    <w:p w:rsidR="00987C6A" w:rsidRDefault="00987C6A" w:rsidP="00C04278">
      <w:pPr>
        <w:pStyle w:val="Prrafodelista"/>
        <w:numPr>
          <w:ilvl w:val="0"/>
          <w:numId w:val="7"/>
        </w:numPr>
        <w:suppressAutoHyphens w:val="0"/>
        <w:spacing w:line="276" w:lineRule="auto"/>
        <w:ind w:leftChars="0" w:firstLineChars="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Adaptabilidad a un entorno cambiante</w:t>
      </w:r>
    </w:p>
    <w:p w:rsidR="00651A62" w:rsidRDefault="00651A62"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r w:rsidRPr="00987C6A">
        <w:rPr>
          <w:rFonts w:ascii="Arial" w:hAnsi="Arial" w:cs="Arial"/>
          <w:color w:val="000000"/>
          <w:position w:val="0"/>
          <w:lang w:eastAsia="es-ES_tradnl"/>
        </w:rPr>
        <w:drawing>
          <wp:inline distT="0" distB="0" distL="0" distR="0" wp14:anchorId="3412F16E" wp14:editId="7414D718">
            <wp:extent cx="4420650" cy="6313251"/>
            <wp:effectExtent l="0" t="0" r="0" b="0"/>
            <wp:docPr id="1025" name="Imagen 1025"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423146" cy="6316816"/>
                    </a:xfrm>
                    <a:prstGeom prst="rect">
                      <a:avLst/>
                    </a:prstGeom>
                  </pic:spPr>
                </pic:pic>
              </a:graphicData>
            </a:graphic>
          </wp:inline>
        </w:drawing>
      </w:r>
    </w:p>
    <w:p w:rsidR="00651A62" w:rsidRDefault="00651A62"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651A62" w:rsidRDefault="00651A62"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651A62" w:rsidRDefault="00651A62"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651A62" w:rsidRPr="00987C6A" w:rsidRDefault="00651A62"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987C6A" w:rsidRP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b/>
          <w:bCs/>
          <w:color w:val="000000"/>
          <w:position w:val="0"/>
          <w:lang w:eastAsia="es-ES_tradnl"/>
        </w:rPr>
      </w:pPr>
      <w:r w:rsidRPr="00987C6A">
        <w:rPr>
          <w:rFonts w:ascii="Arial" w:hAnsi="Arial" w:cs="Arial"/>
          <w:b/>
          <w:bCs/>
          <w:color w:val="000000"/>
          <w:position w:val="0"/>
          <w:lang w:eastAsia="es-ES_tradnl"/>
        </w:rPr>
        <w:lastRenderedPageBreak/>
        <w:t>1.</w:t>
      </w:r>
      <w:r>
        <w:rPr>
          <w:rFonts w:ascii="Arial" w:hAnsi="Arial" w:cs="Arial"/>
          <w:b/>
          <w:bCs/>
          <w:color w:val="000000"/>
          <w:position w:val="0"/>
          <w:lang w:eastAsia="es-ES_tradnl"/>
        </w:rPr>
        <w:t>3</w:t>
      </w:r>
      <w:r w:rsidRPr="00987C6A">
        <w:rPr>
          <w:rFonts w:ascii="Arial" w:hAnsi="Arial" w:cs="Arial"/>
          <w:b/>
          <w:bCs/>
          <w:color w:val="000000"/>
          <w:position w:val="0"/>
          <w:lang w:eastAsia="es-ES_tradnl"/>
        </w:rPr>
        <w:t xml:space="preserve">. </w:t>
      </w:r>
      <w:r>
        <w:rPr>
          <w:rFonts w:ascii="Arial" w:hAnsi="Arial" w:cs="Arial"/>
          <w:b/>
          <w:bCs/>
          <w:color w:val="000000"/>
          <w:position w:val="0"/>
          <w:lang w:eastAsia="es-ES_tradnl"/>
        </w:rPr>
        <w:t>Metodologías ágiles en educación</w:t>
      </w:r>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Las metodologías ágiles aumentan la creatividad y la productividad en el aula.</w:t>
      </w:r>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r w:rsidRPr="00987C6A">
        <w:rPr>
          <w:rFonts w:ascii="Arial" w:hAnsi="Arial" w:cs="Arial"/>
          <w:color w:val="000000"/>
          <w:position w:val="0"/>
          <w:lang w:val="es-ES_tradnl" w:eastAsia="es-ES_tradnl"/>
        </w:rPr>
        <w:t xml:space="preserve">¿Por qué es necesario implementar las metodologías ágiles en el aula?: </w:t>
      </w:r>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p>
    <w:p w:rsidR="00987C6A" w:rsidRP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r w:rsidRPr="00987C6A">
        <w:rPr>
          <w:rFonts w:ascii="Arial" w:hAnsi="Arial" w:cs="Arial"/>
          <w:color w:val="000000"/>
          <w:position w:val="0"/>
          <w:lang w:val="es-ES_tradnl" w:eastAsia="es-ES_tradnl"/>
        </w:rPr>
        <w:t xml:space="preserve">Porque está basada en el </w:t>
      </w:r>
      <w:r w:rsidRPr="00987C6A">
        <w:rPr>
          <w:rFonts w:ascii="Arial" w:hAnsi="Arial" w:cs="Arial"/>
          <w:i/>
          <w:iCs/>
          <w:color w:val="000000"/>
          <w:position w:val="0"/>
          <w:lang w:val="es-ES_tradnl" w:eastAsia="es-ES_tradnl"/>
        </w:rPr>
        <w:t>trabajo en equipo</w:t>
      </w:r>
      <w:r w:rsidRPr="00987C6A">
        <w:rPr>
          <w:rFonts w:ascii="Arial" w:hAnsi="Arial" w:cs="Arial"/>
          <w:color w:val="000000"/>
          <w:position w:val="0"/>
          <w:lang w:val="es-ES_tradnl" w:eastAsia="es-ES_tradnl"/>
        </w:rPr>
        <w:t xml:space="preserve">, permite </w:t>
      </w:r>
      <w:r w:rsidRPr="00987C6A">
        <w:rPr>
          <w:rFonts w:ascii="Arial" w:hAnsi="Arial" w:cs="Arial"/>
          <w:i/>
          <w:iCs/>
          <w:color w:val="000000"/>
          <w:position w:val="0"/>
          <w:lang w:val="es-ES_tradnl" w:eastAsia="es-ES_tradnl"/>
        </w:rPr>
        <w:t xml:space="preserve">resolver problemas </w:t>
      </w:r>
      <w:r w:rsidRPr="00987C6A">
        <w:rPr>
          <w:rFonts w:ascii="Arial" w:hAnsi="Arial" w:cs="Arial"/>
          <w:color w:val="000000"/>
          <w:position w:val="0"/>
          <w:lang w:val="es-ES_tradnl" w:eastAsia="es-ES_tradnl"/>
        </w:rPr>
        <w:t xml:space="preserve">y </w:t>
      </w:r>
      <w:r w:rsidRPr="00987C6A">
        <w:rPr>
          <w:rFonts w:ascii="Arial" w:hAnsi="Arial" w:cs="Arial"/>
          <w:i/>
          <w:iCs/>
          <w:color w:val="000000"/>
          <w:position w:val="0"/>
          <w:lang w:val="es-ES_tradnl" w:eastAsia="es-ES_tradnl"/>
        </w:rPr>
        <w:t>construir proyectos</w:t>
      </w:r>
      <w:r w:rsidRPr="00987C6A">
        <w:rPr>
          <w:rFonts w:ascii="Arial" w:hAnsi="Arial" w:cs="Arial"/>
          <w:color w:val="000000"/>
          <w:position w:val="0"/>
          <w:lang w:val="es-ES_tradnl" w:eastAsia="es-ES_tradnl"/>
        </w:rPr>
        <w:t xml:space="preserve">, apuesta por la </w:t>
      </w:r>
      <w:r w:rsidRPr="00987C6A">
        <w:rPr>
          <w:rFonts w:ascii="Arial" w:hAnsi="Arial" w:cs="Arial"/>
          <w:i/>
          <w:iCs/>
          <w:color w:val="000000"/>
          <w:position w:val="0"/>
          <w:lang w:val="es-ES_tradnl" w:eastAsia="es-ES_tradnl"/>
        </w:rPr>
        <w:t xml:space="preserve">adaptación </w:t>
      </w:r>
      <w:r w:rsidRPr="00987C6A">
        <w:rPr>
          <w:rFonts w:ascii="Arial" w:hAnsi="Arial" w:cs="Arial"/>
          <w:color w:val="000000"/>
          <w:position w:val="0"/>
          <w:lang w:val="es-ES_tradnl" w:eastAsia="es-ES_tradnl"/>
        </w:rPr>
        <w:t xml:space="preserve">y la </w:t>
      </w:r>
      <w:r w:rsidRPr="00987C6A">
        <w:rPr>
          <w:rFonts w:ascii="Arial" w:hAnsi="Arial" w:cs="Arial"/>
          <w:i/>
          <w:iCs/>
          <w:color w:val="000000"/>
          <w:position w:val="0"/>
          <w:lang w:val="es-ES_tradnl" w:eastAsia="es-ES_tradnl"/>
        </w:rPr>
        <w:t xml:space="preserve">mejora </w:t>
      </w:r>
      <w:r w:rsidRPr="00987C6A">
        <w:rPr>
          <w:rFonts w:ascii="Arial" w:hAnsi="Arial" w:cs="Arial"/>
          <w:color w:val="000000"/>
          <w:position w:val="0"/>
          <w:lang w:val="es-ES_tradnl" w:eastAsia="es-ES_tradnl"/>
        </w:rPr>
        <w:t xml:space="preserve">y </w:t>
      </w:r>
      <w:proofErr w:type="spellStart"/>
      <w:r w:rsidRPr="00987C6A">
        <w:rPr>
          <w:rFonts w:ascii="Arial" w:hAnsi="Arial" w:cs="Arial"/>
          <w:color w:val="000000"/>
          <w:position w:val="0"/>
          <w:lang w:val="es-ES_tradnl" w:eastAsia="es-ES_tradnl"/>
        </w:rPr>
        <w:t>promuebe</w:t>
      </w:r>
      <w:proofErr w:type="spellEnd"/>
      <w:r w:rsidRPr="00987C6A">
        <w:rPr>
          <w:rFonts w:ascii="Arial" w:hAnsi="Arial" w:cs="Arial"/>
          <w:color w:val="000000"/>
          <w:position w:val="0"/>
          <w:lang w:val="es-ES_tradnl" w:eastAsia="es-ES_tradnl"/>
        </w:rPr>
        <w:t xml:space="preserve"> la </w:t>
      </w:r>
      <w:r w:rsidRPr="00987C6A">
        <w:rPr>
          <w:rFonts w:ascii="Arial" w:hAnsi="Arial" w:cs="Arial"/>
          <w:i/>
          <w:iCs/>
          <w:color w:val="000000"/>
          <w:position w:val="0"/>
          <w:lang w:val="es-ES_tradnl" w:eastAsia="es-ES_tradnl"/>
        </w:rPr>
        <w:t>creatividad.</w:t>
      </w:r>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 xml:space="preserve">Algunos de los </w:t>
      </w:r>
      <w:r w:rsidRPr="00987C6A">
        <w:rPr>
          <w:rFonts w:ascii="Arial" w:hAnsi="Arial" w:cs="Arial"/>
          <w:color w:val="000000"/>
          <w:position w:val="0"/>
          <w:u w:val="single"/>
          <w:lang w:eastAsia="es-ES_tradnl"/>
        </w:rPr>
        <w:t>beneficios</w:t>
      </w:r>
      <w:r>
        <w:rPr>
          <w:rFonts w:ascii="Arial" w:hAnsi="Arial" w:cs="Arial"/>
          <w:color w:val="000000"/>
          <w:position w:val="0"/>
          <w:lang w:eastAsia="es-ES_tradnl"/>
        </w:rPr>
        <w:t xml:space="preserve"> de su implantación en el aula:</w:t>
      </w:r>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987C6A" w:rsidRDefault="00987C6A" w:rsidP="00C04278">
      <w:pPr>
        <w:pStyle w:val="Prrafodelista"/>
        <w:numPr>
          <w:ilvl w:val="0"/>
          <w:numId w:val="8"/>
        </w:numPr>
        <w:suppressAutoHyphens w:val="0"/>
        <w:spacing w:line="276" w:lineRule="auto"/>
        <w:ind w:leftChars="0" w:firstLineChars="0"/>
        <w:jc w:val="both"/>
        <w:textDirection w:val="lrTb"/>
        <w:textAlignment w:val="auto"/>
        <w:outlineLvl w:val="9"/>
        <w:rPr>
          <w:rFonts w:ascii="Arial" w:hAnsi="Arial" w:cs="Arial"/>
          <w:color w:val="000000"/>
          <w:position w:val="0"/>
          <w:lang w:eastAsia="es-ES_tradnl"/>
        </w:rPr>
      </w:pPr>
      <w:proofErr w:type="spellStart"/>
      <w:r>
        <w:rPr>
          <w:rFonts w:ascii="Arial" w:hAnsi="Arial" w:cs="Arial"/>
          <w:color w:val="000000"/>
          <w:position w:val="0"/>
          <w:lang w:eastAsia="es-ES_tradnl"/>
        </w:rPr>
        <w:t>Autoorganización</w:t>
      </w:r>
      <w:proofErr w:type="spellEnd"/>
    </w:p>
    <w:p w:rsidR="00987C6A" w:rsidRDefault="00987C6A" w:rsidP="00C04278">
      <w:pPr>
        <w:pStyle w:val="Prrafodelista"/>
        <w:numPr>
          <w:ilvl w:val="0"/>
          <w:numId w:val="8"/>
        </w:numPr>
        <w:suppressAutoHyphens w:val="0"/>
        <w:spacing w:line="276" w:lineRule="auto"/>
        <w:ind w:leftChars="0" w:firstLineChars="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Empatía</w:t>
      </w:r>
    </w:p>
    <w:p w:rsidR="00987C6A" w:rsidRDefault="00987C6A" w:rsidP="00C04278">
      <w:pPr>
        <w:pStyle w:val="Prrafodelista"/>
        <w:numPr>
          <w:ilvl w:val="0"/>
          <w:numId w:val="8"/>
        </w:numPr>
        <w:suppressAutoHyphens w:val="0"/>
        <w:spacing w:line="276" w:lineRule="auto"/>
        <w:ind w:leftChars="0" w:firstLineChars="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Comunicación</w:t>
      </w:r>
    </w:p>
    <w:p w:rsidR="00987C6A" w:rsidRDefault="00987C6A" w:rsidP="00C04278">
      <w:pPr>
        <w:pStyle w:val="Prrafodelista"/>
        <w:numPr>
          <w:ilvl w:val="0"/>
          <w:numId w:val="8"/>
        </w:numPr>
        <w:suppressAutoHyphens w:val="0"/>
        <w:spacing w:line="276" w:lineRule="auto"/>
        <w:ind w:leftChars="0" w:firstLineChars="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Eficacia</w:t>
      </w:r>
    </w:p>
    <w:p w:rsidR="00987C6A" w:rsidRDefault="00987C6A" w:rsidP="00C04278">
      <w:pPr>
        <w:pStyle w:val="Prrafodelista"/>
        <w:numPr>
          <w:ilvl w:val="0"/>
          <w:numId w:val="8"/>
        </w:numPr>
        <w:suppressAutoHyphens w:val="0"/>
        <w:spacing w:line="276" w:lineRule="auto"/>
        <w:ind w:leftChars="0" w:firstLineChars="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Responsabilidad</w:t>
      </w:r>
    </w:p>
    <w:p w:rsidR="00987C6A" w:rsidRDefault="00987C6A" w:rsidP="00C04278">
      <w:pPr>
        <w:pStyle w:val="Prrafodelista"/>
        <w:numPr>
          <w:ilvl w:val="0"/>
          <w:numId w:val="8"/>
        </w:numPr>
        <w:suppressAutoHyphens w:val="0"/>
        <w:spacing w:line="276" w:lineRule="auto"/>
        <w:ind w:leftChars="0" w:firstLineChars="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Motivación</w:t>
      </w:r>
    </w:p>
    <w:p w:rsidR="00987C6A" w:rsidRDefault="00987C6A" w:rsidP="00C04278">
      <w:pPr>
        <w:pStyle w:val="Prrafodelista"/>
        <w:numPr>
          <w:ilvl w:val="0"/>
          <w:numId w:val="8"/>
        </w:numPr>
        <w:suppressAutoHyphens w:val="0"/>
        <w:spacing w:line="276" w:lineRule="auto"/>
        <w:ind w:leftChars="0" w:firstLineChars="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Creatividad</w:t>
      </w:r>
    </w:p>
    <w:p w:rsidR="00987C6A" w:rsidRDefault="00987C6A" w:rsidP="00C04278">
      <w:pPr>
        <w:pStyle w:val="Prrafodelista"/>
        <w:numPr>
          <w:ilvl w:val="0"/>
          <w:numId w:val="8"/>
        </w:numPr>
        <w:suppressAutoHyphens w:val="0"/>
        <w:spacing w:line="276" w:lineRule="auto"/>
        <w:ind w:leftChars="0" w:firstLineChars="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Retrospectiva</w:t>
      </w:r>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r w:rsidRPr="00987C6A">
        <w:rPr>
          <w:rFonts w:ascii="Arial" w:hAnsi="Arial" w:cs="Arial"/>
          <w:color w:val="000000"/>
          <w:position w:val="0"/>
          <w:lang w:eastAsia="es-ES_tradnl"/>
        </w:rPr>
        <w:lastRenderedPageBreak/>
        <w:drawing>
          <wp:inline distT="0" distB="0" distL="0" distR="0" wp14:anchorId="5CD69843" wp14:editId="702E3596">
            <wp:extent cx="5309870" cy="3785870"/>
            <wp:effectExtent l="0" t="0" r="0" b="0"/>
            <wp:docPr id="1026" name="Imagen 1026"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309870" cy="3785870"/>
                    </a:xfrm>
                    <a:prstGeom prst="rect">
                      <a:avLst/>
                    </a:prstGeom>
                  </pic:spPr>
                </pic:pic>
              </a:graphicData>
            </a:graphic>
          </wp:inline>
        </w:drawing>
      </w:r>
      <w:bookmarkStart w:id="1" w:name="_GoBack"/>
      <w:bookmarkEnd w:id="1"/>
    </w:p>
    <w:p w:rsid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987C6A" w:rsidRPr="00987C6A"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r w:rsidRPr="00987C6A">
        <w:rPr>
          <w:rFonts w:ascii="Arial" w:hAnsi="Arial" w:cs="Arial"/>
          <w:color w:val="000000"/>
          <w:position w:val="0"/>
          <w:lang w:eastAsia="es-ES_tradnl"/>
        </w:rPr>
        <w:drawing>
          <wp:inline distT="0" distB="0" distL="0" distR="0" wp14:anchorId="2A6289F4" wp14:editId="5E659947">
            <wp:extent cx="5309870" cy="541020"/>
            <wp:effectExtent l="0" t="0" r="0" b="5080"/>
            <wp:docPr id="1068" name="Imagen 1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309870" cy="541020"/>
                    </a:xfrm>
                    <a:prstGeom prst="rect">
                      <a:avLst/>
                    </a:prstGeom>
                  </pic:spPr>
                </pic:pic>
              </a:graphicData>
            </a:graphic>
          </wp:inline>
        </w:drawing>
      </w:r>
    </w:p>
    <w:p w:rsidR="00846992" w:rsidRDefault="00987C6A" w:rsidP="00987C6A">
      <w:pPr>
        <w:suppressAutoHyphens w:val="0"/>
        <w:spacing w:line="276" w:lineRule="auto"/>
        <w:ind w:leftChars="0" w:left="0" w:firstLineChars="0" w:firstLine="0"/>
        <w:jc w:val="both"/>
        <w:textDirection w:val="lrTb"/>
        <w:textAlignment w:val="auto"/>
        <w:outlineLvl w:val="9"/>
        <w:rPr>
          <w:rFonts w:ascii="Arial" w:hAnsi="Arial" w:cs="Arial"/>
          <w:b/>
          <w:bCs/>
          <w:i/>
          <w:iCs/>
          <w:color w:val="000000"/>
          <w:position w:val="0"/>
          <w:lang w:val="es-ES_tradnl" w:eastAsia="es-ES_tradnl"/>
        </w:rPr>
      </w:pPr>
      <w:r w:rsidRPr="00987C6A">
        <w:rPr>
          <w:rFonts w:ascii="Arial" w:hAnsi="Arial" w:cs="Arial"/>
          <w:b/>
          <w:bCs/>
          <w:i/>
          <w:iCs/>
          <w:color w:val="000000"/>
          <w:position w:val="0"/>
          <w:lang w:val="es-ES_tradnl" w:eastAsia="es-ES_tradnl"/>
        </w:rPr>
        <w:t xml:space="preserve">El siguiente </w:t>
      </w:r>
      <w:hyperlink r:id="rId14" w:history="1">
        <w:r w:rsidRPr="00846992">
          <w:rPr>
            <w:rStyle w:val="Hipervnculo"/>
            <w:rFonts w:ascii="Arial" w:hAnsi="Arial" w:cs="Arial"/>
            <w:b/>
            <w:bCs/>
            <w:i/>
            <w:iCs/>
            <w:position w:val="0"/>
            <w:lang w:val="es-ES_tradnl" w:eastAsia="es-ES_tradnl"/>
          </w:rPr>
          <w:t>link</w:t>
        </w:r>
      </w:hyperlink>
      <w:r w:rsidRPr="00987C6A">
        <w:rPr>
          <w:rFonts w:ascii="Arial" w:hAnsi="Arial" w:cs="Arial"/>
          <w:b/>
          <w:bCs/>
          <w:i/>
          <w:iCs/>
          <w:color w:val="000000"/>
          <w:position w:val="0"/>
          <w:lang w:val="es-ES_tradnl" w:eastAsia="es-ES_tradnl"/>
        </w:rPr>
        <w:t xml:space="preserve"> dirige a una guía para implementar la metodología ágil en clase </w:t>
      </w:r>
    </w:p>
    <w:p w:rsidR="00846992" w:rsidRDefault="00846992" w:rsidP="00987C6A">
      <w:pPr>
        <w:suppressAutoHyphens w:val="0"/>
        <w:spacing w:line="276" w:lineRule="auto"/>
        <w:ind w:leftChars="0" w:left="0" w:firstLineChars="0" w:firstLine="0"/>
        <w:jc w:val="both"/>
        <w:textDirection w:val="lrTb"/>
        <w:textAlignment w:val="auto"/>
        <w:outlineLvl w:val="9"/>
        <w:rPr>
          <w:rFonts w:ascii="Arial" w:hAnsi="Arial" w:cs="Arial"/>
          <w:b/>
          <w:bCs/>
          <w:i/>
          <w:iCs/>
          <w:color w:val="000000"/>
          <w:position w:val="0"/>
          <w:lang w:val="es-ES_tradnl" w:eastAsia="es-ES_tradnl"/>
        </w:rPr>
      </w:pPr>
    </w:p>
    <w:p w:rsidR="00846992" w:rsidRDefault="00846992"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r w:rsidRPr="00846992">
        <w:rPr>
          <w:rFonts w:ascii="Arial" w:hAnsi="Arial" w:cs="Arial"/>
          <w:color w:val="000000"/>
          <w:position w:val="0"/>
          <w:lang w:eastAsia="es-ES_tradnl"/>
        </w:rPr>
        <w:lastRenderedPageBreak/>
        <w:drawing>
          <wp:inline distT="0" distB="0" distL="0" distR="0" wp14:anchorId="5BDAEE33" wp14:editId="27D98068">
            <wp:extent cx="5309870" cy="3441700"/>
            <wp:effectExtent l="0" t="0" r="0" b="0"/>
            <wp:docPr id="1069" name="Imagen 1069" descr="Imagen que contiene captura de pantal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309870" cy="3441700"/>
                    </a:xfrm>
                    <a:prstGeom prst="rect">
                      <a:avLst/>
                    </a:prstGeom>
                  </pic:spPr>
                </pic:pic>
              </a:graphicData>
            </a:graphic>
          </wp:inline>
        </w:drawing>
      </w:r>
      <w:r w:rsidRPr="00846992">
        <w:rPr>
          <w:rFonts w:ascii="Arial" w:hAnsi="Arial" w:cs="Arial"/>
          <w:color w:val="000000"/>
          <w:position w:val="0"/>
          <w:lang w:eastAsia="es-ES_tradnl"/>
        </w:rPr>
        <w:t xml:space="preserve"> </w:t>
      </w:r>
    </w:p>
    <w:p w:rsidR="00846992" w:rsidRDefault="00846992"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846992" w:rsidRDefault="00846992"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846992" w:rsidRDefault="00846992"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846992" w:rsidRDefault="00846992" w:rsidP="00987C6A">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846992" w:rsidRPr="00987C6A"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b/>
          <w:bCs/>
          <w:color w:val="000000"/>
          <w:position w:val="0"/>
          <w:lang w:eastAsia="es-ES_tradnl"/>
        </w:rPr>
      </w:pPr>
      <w:r w:rsidRPr="00987C6A">
        <w:rPr>
          <w:rFonts w:ascii="Arial" w:hAnsi="Arial" w:cs="Arial"/>
          <w:b/>
          <w:bCs/>
          <w:color w:val="000000"/>
          <w:position w:val="0"/>
          <w:lang w:eastAsia="es-ES_tradnl"/>
        </w:rPr>
        <w:t>1.</w:t>
      </w:r>
      <w:r>
        <w:rPr>
          <w:rFonts w:ascii="Arial" w:hAnsi="Arial" w:cs="Arial"/>
          <w:b/>
          <w:bCs/>
          <w:color w:val="000000"/>
          <w:position w:val="0"/>
          <w:lang w:eastAsia="es-ES_tradnl"/>
        </w:rPr>
        <w:t>4</w:t>
      </w:r>
      <w:r w:rsidRPr="00987C6A">
        <w:rPr>
          <w:rFonts w:ascii="Arial" w:hAnsi="Arial" w:cs="Arial"/>
          <w:b/>
          <w:bCs/>
          <w:color w:val="000000"/>
          <w:position w:val="0"/>
          <w:lang w:eastAsia="es-ES_tradnl"/>
        </w:rPr>
        <w:t xml:space="preserve">. </w:t>
      </w:r>
      <w:r>
        <w:rPr>
          <w:rFonts w:ascii="Arial" w:hAnsi="Arial" w:cs="Arial"/>
          <w:b/>
          <w:bCs/>
          <w:color w:val="000000"/>
          <w:position w:val="0"/>
          <w:lang w:eastAsia="es-ES_tradnl"/>
        </w:rPr>
        <w:t>Ejemplos de metodologías</w:t>
      </w: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u w:val="single"/>
          <w:lang w:eastAsia="es-ES_tradnl"/>
        </w:rPr>
      </w:pPr>
      <w:r>
        <w:rPr>
          <w:rFonts w:ascii="Arial" w:hAnsi="Arial" w:cs="Arial"/>
          <w:color w:val="000000"/>
          <w:position w:val="0"/>
          <w:u w:val="single"/>
          <w:lang w:eastAsia="es-ES_tradnl"/>
        </w:rPr>
        <w:t xml:space="preserve">Metodología Agile </w:t>
      </w:r>
      <w:proofErr w:type="spellStart"/>
      <w:r w:rsidRPr="00846992">
        <w:rPr>
          <w:rFonts w:ascii="Arial" w:hAnsi="Arial" w:cs="Arial"/>
          <w:color w:val="000000"/>
          <w:position w:val="0"/>
          <w:u w:val="single"/>
          <w:lang w:eastAsia="es-ES_tradnl"/>
        </w:rPr>
        <w:t>Scrum</w:t>
      </w:r>
      <w:proofErr w:type="spellEnd"/>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u w:val="single"/>
          <w:lang w:eastAsia="es-ES_tradnl"/>
        </w:rPr>
      </w:pP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proofErr w:type="spellStart"/>
      <w:r w:rsidRPr="00846992">
        <w:rPr>
          <w:rFonts w:ascii="Arial" w:hAnsi="Arial" w:cs="Arial"/>
          <w:color w:val="000000"/>
          <w:position w:val="0"/>
          <w:lang w:val="es-ES_tradnl" w:eastAsia="es-ES_tradnl"/>
        </w:rPr>
        <w:t>Scrum</w:t>
      </w:r>
      <w:proofErr w:type="spellEnd"/>
      <w:r w:rsidRPr="00846992">
        <w:rPr>
          <w:rFonts w:ascii="Arial" w:hAnsi="Arial" w:cs="Arial"/>
          <w:color w:val="000000"/>
          <w:position w:val="0"/>
          <w:lang w:val="es-ES_tradnl" w:eastAsia="es-ES_tradnl"/>
        </w:rPr>
        <w:t xml:space="preserve"> es un modelo de </w:t>
      </w:r>
      <w:proofErr w:type="spellStart"/>
      <w:r w:rsidRPr="00846992">
        <w:rPr>
          <w:rFonts w:ascii="Arial" w:hAnsi="Arial" w:cs="Arial"/>
          <w:color w:val="000000"/>
          <w:position w:val="0"/>
          <w:lang w:val="es-ES_tradnl" w:eastAsia="es-ES_tradnl"/>
        </w:rPr>
        <w:t>autoorganización</w:t>
      </w:r>
      <w:proofErr w:type="spellEnd"/>
      <w:r w:rsidRPr="00846992">
        <w:rPr>
          <w:rFonts w:ascii="Arial" w:hAnsi="Arial" w:cs="Arial"/>
          <w:color w:val="000000"/>
          <w:position w:val="0"/>
          <w:lang w:val="es-ES_tradnl" w:eastAsia="es-ES_tradnl"/>
        </w:rPr>
        <w:t xml:space="preserve"> de equipos de trabajo que permite lidiar con los imprevistos y resolver problemas complejos mediante la adaptabilidad.</w:t>
      </w: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p>
    <w:p w:rsidR="00846992" w:rsidRP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r w:rsidRPr="00846992">
        <w:rPr>
          <w:rFonts w:ascii="Arial" w:hAnsi="Arial" w:cs="Arial"/>
          <w:color w:val="000000"/>
          <w:position w:val="0"/>
          <w:lang w:val="es-ES_tradnl" w:eastAsia="es-ES_tradnl"/>
        </w:rPr>
        <w:t xml:space="preserve">Está enfocado para: </w:t>
      </w:r>
    </w:p>
    <w:p w:rsidR="00846992" w:rsidRP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r w:rsidRPr="00846992">
        <w:rPr>
          <w:rFonts w:ascii="Arial" w:hAnsi="Arial" w:cs="Arial"/>
          <w:color w:val="000000"/>
          <w:position w:val="0"/>
          <w:lang w:val="es-ES_tradnl" w:eastAsia="es-ES_tradnl"/>
        </w:rPr>
        <w:t xml:space="preserve">- Entornos complejos </w:t>
      </w:r>
    </w:p>
    <w:p w:rsidR="00846992" w:rsidRP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r w:rsidRPr="00846992">
        <w:rPr>
          <w:rFonts w:ascii="Arial" w:hAnsi="Arial" w:cs="Arial"/>
          <w:color w:val="000000"/>
          <w:position w:val="0"/>
          <w:lang w:val="es-ES_tradnl" w:eastAsia="es-ES_tradnl"/>
        </w:rPr>
        <w:t xml:space="preserve">- Resultados rápidos </w:t>
      </w:r>
    </w:p>
    <w:p w:rsidR="00846992" w:rsidRP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r w:rsidRPr="00846992">
        <w:rPr>
          <w:rFonts w:ascii="Arial" w:hAnsi="Arial" w:cs="Arial"/>
          <w:color w:val="000000"/>
          <w:position w:val="0"/>
          <w:lang w:val="es-ES_tradnl" w:eastAsia="es-ES_tradnl"/>
        </w:rPr>
        <w:t xml:space="preserve">- Requisitos cambiantes </w:t>
      </w: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846992" w:rsidRP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r w:rsidRPr="00846992">
        <w:rPr>
          <w:rFonts w:ascii="Arial" w:hAnsi="Arial" w:cs="Arial"/>
          <w:color w:val="000000"/>
          <w:position w:val="0"/>
          <w:lang w:eastAsia="es-ES_tradnl"/>
        </w:rPr>
        <w:lastRenderedPageBreak/>
        <w:drawing>
          <wp:inline distT="0" distB="0" distL="0" distR="0" wp14:anchorId="2B884229" wp14:editId="51379BAD">
            <wp:extent cx="5309870" cy="541020"/>
            <wp:effectExtent l="0" t="0" r="0" b="5080"/>
            <wp:docPr id="1070" name="Imagen 1070" descr="Imagen que contiene herramien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309870" cy="541020"/>
                    </a:xfrm>
                    <a:prstGeom prst="rect">
                      <a:avLst/>
                    </a:prstGeom>
                  </pic:spPr>
                </pic:pic>
              </a:graphicData>
            </a:graphic>
          </wp:inline>
        </w:drawing>
      </w: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b/>
          <w:bCs/>
          <w:i/>
          <w:iCs/>
          <w:color w:val="000000"/>
          <w:position w:val="0"/>
          <w:lang w:val="es-ES_tradnl" w:eastAsia="es-ES_tradnl"/>
        </w:rPr>
      </w:pPr>
      <w:r w:rsidRPr="00846992">
        <w:rPr>
          <w:rFonts w:ascii="Arial" w:hAnsi="Arial" w:cs="Arial"/>
          <w:b/>
          <w:bCs/>
          <w:i/>
          <w:iCs/>
          <w:color w:val="000000"/>
          <w:position w:val="0"/>
          <w:lang w:val="es-ES_tradnl" w:eastAsia="es-ES_tradnl"/>
        </w:rPr>
        <w:t xml:space="preserve">En el siguiente </w:t>
      </w:r>
      <w:hyperlink r:id="rId17" w:history="1">
        <w:r w:rsidRPr="00846992">
          <w:rPr>
            <w:rStyle w:val="Hipervnculo"/>
            <w:rFonts w:ascii="Arial" w:hAnsi="Arial" w:cs="Arial"/>
            <w:b/>
            <w:bCs/>
            <w:i/>
            <w:iCs/>
            <w:position w:val="0"/>
            <w:lang w:val="es-ES_tradnl" w:eastAsia="es-ES_tradnl"/>
          </w:rPr>
          <w:t>video</w:t>
        </w:r>
      </w:hyperlink>
      <w:r w:rsidRPr="00846992">
        <w:rPr>
          <w:rFonts w:ascii="Arial" w:hAnsi="Arial" w:cs="Arial"/>
          <w:b/>
          <w:bCs/>
          <w:i/>
          <w:iCs/>
          <w:color w:val="000000"/>
          <w:position w:val="0"/>
          <w:lang w:val="es-ES_tradnl" w:eastAsia="es-ES_tradnl"/>
        </w:rPr>
        <w:t xml:space="preserve"> (05:25) se muestra el proceso </w:t>
      </w:r>
      <w:proofErr w:type="spellStart"/>
      <w:r w:rsidRPr="00846992">
        <w:rPr>
          <w:rFonts w:ascii="Arial" w:hAnsi="Arial" w:cs="Arial"/>
          <w:b/>
          <w:bCs/>
          <w:i/>
          <w:iCs/>
          <w:color w:val="000000"/>
          <w:position w:val="0"/>
          <w:lang w:val="es-ES_tradnl" w:eastAsia="es-ES_tradnl"/>
        </w:rPr>
        <w:t>scrum</w:t>
      </w:r>
      <w:proofErr w:type="spellEnd"/>
      <w:r w:rsidRPr="00846992">
        <w:rPr>
          <w:rFonts w:ascii="Arial" w:hAnsi="Arial" w:cs="Arial"/>
          <w:b/>
          <w:bCs/>
          <w:i/>
          <w:iCs/>
          <w:color w:val="000000"/>
          <w:position w:val="0"/>
          <w:lang w:val="es-ES_tradnl" w:eastAsia="es-ES_tradnl"/>
        </w:rPr>
        <w:t xml:space="preserve"> </w:t>
      </w: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b/>
          <w:bCs/>
          <w:i/>
          <w:iCs/>
          <w:color w:val="000000"/>
          <w:position w:val="0"/>
          <w:lang w:val="es-ES_tradnl" w:eastAsia="es-ES_tradnl"/>
        </w:rPr>
      </w:pP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r w:rsidRPr="00846992">
        <w:rPr>
          <w:rFonts w:ascii="Arial" w:hAnsi="Arial" w:cs="Arial"/>
          <w:color w:val="000000"/>
          <w:position w:val="0"/>
          <w:lang w:eastAsia="es-ES_tradnl"/>
        </w:rPr>
        <w:drawing>
          <wp:inline distT="0" distB="0" distL="0" distR="0" wp14:anchorId="6BD16FBF" wp14:editId="5598B42A">
            <wp:extent cx="5309870" cy="3746500"/>
            <wp:effectExtent l="0" t="0" r="0" b="0"/>
            <wp:docPr id="1071" name="Imagen 1071" descr="Imagen que contiene captura de pantal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309870" cy="3746500"/>
                    </a:xfrm>
                    <a:prstGeom prst="rect">
                      <a:avLst/>
                    </a:prstGeom>
                  </pic:spPr>
                </pic:pic>
              </a:graphicData>
            </a:graphic>
          </wp:inline>
        </w:drawing>
      </w: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846992" w:rsidRP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p>
    <w:p w:rsidR="00846992" w:rsidRP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u w:val="single"/>
          <w:lang w:val="es-ES_tradnl" w:eastAsia="es-ES_tradnl"/>
        </w:rPr>
      </w:pPr>
      <w:r w:rsidRPr="00846992">
        <w:rPr>
          <w:rFonts w:ascii="Arial" w:hAnsi="Arial" w:cs="Arial"/>
          <w:color w:val="000000"/>
          <w:position w:val="0"/>
          <w:u w:val="single"/>
          <w:lang w:val="es-ES_tradnl" w:eastAsia="es-ES_tradnl"/>
        </w:rPr>
        <w:t>Metod</w:t>
      </w:r>
      <w:r w:rsidRPr="00846992">
        <w:rPr>
          <w:rFonts w:ascii="Arial" w:hAnsi="Arial" w:cs="Arial"/>
          <w:color w:val="000000"/>
          <w:position w:val="0"/>
          <w:u w:val="single"/>
          <w:lang w:val="es-ES_tradnl" w:eastAsia="es-ES_tradnl"/>
        </w:rPr>
        <w:t>o</w:t>
      </w:r>
      <w:r w:rsidRPr="00846992">
        <w:rPr>
          <w:rFonts w:ascii="Arial" w:hAnsi="Arial" w:cs="Arial"/>
          <w:color w:val="000000"/>
          <w:position w:val="0"/>
          <w:u w:val="single"/>
          <w:lang w:val="es-ES_tradnl" w:eastAsia="es-ES_tradnl"/>
        </w:rPr>
        <w:t xml:space="preserve">logía Agile </w:t>
      </w:r>
      <w:proofErr w:type="spellStart"/>
      <w:r w:rsidRPr="00846992">
        <w:rPr>
          <w:rFonts w:ascii="Arial" w:hAnsi="Arial" w:cs="Arial"/>
          <w:color w:val="000000"/>
          <w:position w:val="0"/>
          <w:u w:val="single"/>
          <w:lang w:val="es-ES_tradnl" w:eastAsia="es-ES_tradnl"/>
        </w:rPr>
        <w:t>Kanban</w:t>
      </w:r>
      <w:proofErr w:type="spellEnd"/>
      <w:r w:rsidRPr="00846992">
        <w:rPr>
          <w:rFonts w:ascii="Arial" w:hAnsi="Arial" w:cs="Arial"/>
          <w:color w:val="000000"/>
          <w:position w:val="0"/>
          <w:u w:val="single"/>
          <w:lang w:val="es-ES_tradnl" w:eastAsia="es-ES_tradnl"/>
        </w:rPr>
        <w:t xml:space="preserve"> </w:t>
      </w: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proofErr w:type="spellStart"/>
      <w:r w:rsidRPr="00846992">
        <w:rPr>
          <w:rFonts w:ascii="Arial" w:hAnsi="Arial" w:cs="Arial"/>
          <w:color w:val="000000"/>
          <w:position w:val="0"/>
          <w:lang w:val="es-ES_tradnl" w:eastAsia="es-ES_tradnl"/>
        </w:rPr>
        <w:t>Kanban</w:t>
      </w:r>
      <w:proofErr w:type="spellEnd"/>
      <w:r w:rsidRPr="00846992">
        <w:rPr>
          <w:rFonts w:ascii="Arial" w:hAnsi="Arial" w:cs="Arial"/>
          <w:color w:val="000000"/>
          <w:position w:val="0"/>
          <w:lang w:val="es-ES_tradnl" w:eastAsia="es-ES_tradnl"/>
        </w:rPr>
        <w:t xml:space="preserve"> es una palabra japonesa que significa</w:t>
      </w:r>
      <w:r>
        <w:rPr>
          <w:rFonts w:ascii="Arial" w:hAnsi="Arial" w:cs="Arial"/>
          <w:color w:val="000000"/>
          <w:position w:val="0"/>
          <w:lang w:val="es-ES_tradnl" w:eastAsia="es-ES_tradnl"/>
        </w:rPr>
        <w:t xml:space="preserve"> “tarjetas visuales”</w:t>
      </w:r>
      <w:r w:rsidRPr="00846992">
        <w:rPr>
          <w:rFonts w:ascii="Arial" w:hAnsi="Arial" w:cs="Arial"/>
          <w:color w:val="000000"/>
          <w:position w:val="0"/>
          <w:lang w:val="es-ES_tradnl" w:eastAsia="es-ES_tradnl"/>
        </w:rPr>
        <w:t xml:space="preserve"> y se utiliza para controlar el avance continuo de trabajo en proyectos.</w:t>
      </w:r>
    </w:p>
    <w:p w:rsidR="00846992" w:rsidRP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p>
    <w:p w:rsidR="00846992" w:rsidRP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r w:rsidRPr="00846992">
        <w:rPr>
          <w:rFonts w:ascii="Arial" w:hAnsi="Arial" w:cs="Arial"/>
          <w:color w:val="000000"/>
          <w:position w:val="0"/>
          <w:lang w:val="es-ES_tradnl" w:eastAsia="es-ES_tradnl"/>
        </w:rPr>
        <w:t xml:space="preserve">Aunque puede tener variantes, este método se desarrolla sobre un </w:t>
      </w:r>
      <w:r w:rsidRPr="00846992">
        <w:rPr>
          <w:rFonts w:ascii="Arial" w:hAnsi="Arial" w:cs="Arial"/>
          <w:i/>
          <w:iCs/>
          <w:color w:val="000000"/>
          <w:position w:val="0"/>
          <w:lang w:val="es-ES_tradnl" w:eastAsia="es-ES_tradnl"/>
        </w:rPr>
        <w:t xml:space="preserve">tablero </w:t>
      </w:r>
      <w:r w:rsidRPr="00846992">
        <w:rPr>
          <w:rFonts w:ascii="Arial" w:hAnsi="Arial" w:cs="Arial"/>
          <w:color w:val="000000"/>
          <w:position w:val="0"/>
          <w:lang w:val="es-ES_tradnl" w:eastAsia="es-ES_tradnl"/>
        </w:rPr>
        <w:t xml:space="preserve">donde aparecen </w:t>
      </w:r>
      <w:r w:rsidRPr="00846992">
        <w:rPr>
          <w:rFonts w:ascii="Arial" w:hAnsi="Arial" w:cs="Arial"/>
          <w:i/>
          <w:iCs/>
          <w:color w:val="000000"/>
          <w:position w:val="0"/>
          <w:lang w:val="es-ES_tradnl" w:eastAsia="es-ES_tradnl"/>
        </w:rPr>
        <w:t>tres columnas</w:t>
      </w:r>
      <w:r>
        <w:rPr>
          <w:rFonts w:ascii="Arial" w:hAnsi="Arial" w:cs="Arial"/>
          <w:i/>
          <w:iCs/>
          <w:color w:val="000000"/>
          <w:position w:val="0"/>
          <w:lang w:val="es-ES_tradnl" w:eastAsia="es-ES_tradnl"/>
        </w:rPr>
        <w:t>:</w:t>
      </w:r>
      <w:r w:rsidRPr="00846992">
        <w:rPr>
          <w:rFonts w:ascii="Arial" w:hAnsi="Arial" w:cs="Arial"/>
          <w:i/>
          <w:iCs/>
          <w:color w:val="000000"/>
          <w:position w:val="0"/>
          <w:lang w:val="es-ES_tradnl" w:eastAsia="es-ES_tradnl"/>
        </w:rPr>
        <w:t xml:space="preserve"> </w:t>
      </w:r>
    </w:p>
    <w:p w:rsidR="00846992" w:rsidRP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r w:rsidRPr="00846992">
        <w:rPr>
          <w:rFonts w:ascii="Arial" w:hAnsi="Arial" w:cs="Arial"/>
          <w:color w:val="000000"/>
          <w:position w:val="0"/>
          <w:lang w:val="es-ES_tradnl" w:eastAsia="es-ES_tradnl"/>
        </w:rPr>
        <w:t xml:space="preserve">1. tareas por hacer </w:t>
      </w:r>
    </w:p>
    <w:p w:rsidR="00846992" w:rsidRP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r w:rsidRPr="00846992">
        <w:rPr>
          <w:rFonts w:ascii="Arial" w:hAnsi="Arial" w:cs="Arial"/>
          <w:color w:val="000000"/>
          <w:position w:val="0"/>
          <w:lang w:val="es-ES_tradnl" w:eastAsia="es-ES_tradnl"/>
        </w:rPr>
        <w:t xml:space="preserve">2. tareas en progreso </w:t>
      </w:r>
    </w:p>
    <w:p w:rsidR="00846992" w:rsidRP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r w:rsidRPr="00846992">
        <w:rPr>
          <w:rFonts w:ascii="Arial" w:hAnsi="Arial" w:cs="Arial"/>
          <w:color w:val="000000"/>
          <w:position w:val="0"/>
          <w:lang w:val="es-ES_tradnl" w:eastAsia="es-ES_tradnl"/>
        </w:rPr>
        <w:t xml:space="preserve">3. tareas acabadas </w:t>
      </w: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987C6A"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r>
        <w:rPr>
          <w:rFonts w:ascii="Arial" w:hAnsi="Arial" w:cs="Arial"/>
          <w:color w:val="000000"/>
          <w:position w:val="0"/>
          <w:lang w:eastAsia="es-ES_tradnl"/>
        </w:rPr>
        <w:t>Y el objetivo es evitar el estrés y aumentar la productividad y la organización.</w:t>
      </w:r>
      <w:r w:rsidR="00987C6A" w:rsidRPr="00846992">
        <w:rPr>
          <w:rFonts w:ascii="Arial" w:hAnsi="Arial" w:cs="Arial"/>
          <w:color w:val="000000"/>
          <w:position w:val="0"/>
          <w:lang w:eastAsia="es-ES_tradnl"/>
        </w:rPr>
        <w:br w:type="page"/>
      </w:r>
    </w:p>
    <w:p w:rsidR="00846992" w:rsidRP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u w:val="single"/>
          <w:lang w:eastAsia="es-ES_tradnl"/>
        </w:rPr>
      </w:pPr>
      <w:r w:rsidRPr="00846992">
        <w:rPr>
          <w:rFonts w:ascii="Arial" w:hAnsi="Arial" w:cs="Arial"/>
          <w:color w:val="000000"/>
          <w:position w:val="0"/>
          <w:u w:val="single"/>
          <w:lang w:eastAsia="es-ES_tradnl"/>
        </w:rPr>
        <w:drawing>
          <wp:inline distT="0" distB="0" distL="0" distR="0" wp14:anchorId="13B3AA71" wp14:editId="6E9E778E">
            <wp:extent cx="5309870" cy="541020"/>
            <wp:effectExtent l="0" t="0" r="0" b="5080"/>
            <wp:docPr id="1072" name="Imagen 1072" descr="Imagen que contiene herramien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309870" cy="541020"/>
                    </a:xfrm>
                    <a:prstGeom prst="rect">
                      <a:avLst/>
                    </a:prstGeom>
                  </pic:spPr>
                </pic:pic>
              </a:graphicData>
            </a:graphic>
          </wp:inline>
        </w:drawing>
      </w: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u w:val="single"/>
          <w:lang w:eastAsia="es-ES_tradnl"/>
        </w:rPr>
      </w:pP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u w:val="single"/>
          <w:lang w:eastAsia="es-ES_tradnl"/>
        </w:rPr>
      </w:pPr>
    </w:p>
    <w:p w:rsidR="00846992" w:rsidRP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u w:val="single"/>
          <w:lang w:eastAsia="es-ES_tradnl"/>
        </w:rPr>
      </w:pPr>
      <w:r w:rsidRPr="00846992">
        <w:rPr>
          <w:rFonts w:ascii="Arial" w:hAnsi="Arial" w:cs="Arial"/>
          <w:b/>
          <w:bCs/>
          <w:i/>
          <w:iCs/>
          <w:color w:val="000000"/>
          <w:position w:val="0"/>
          <w:u w:val="single"/>
          <w:lang w:val="es-ES_tradnl" w:eastAsia="es-ES_tradnl"/>
        </w:rPr>
        <w:t xml:space="preserve">En el siguiente </w:t>
      </w:r>
      <w:hyperlink r:id="rId19" w:history="1">
        <w:r w:rsidRPr="00846992">
          <w:rPr>
            <w:rStyle w:val="Hipervnculo"/>
            <w:rFonts w:ascii="Arial" w:hAnsi="Arial" w:cs="Arial"/>
            <w:b/>
            <w:bCs/>
            <w:i/>
            <w:iCs/>
            <w:position w:val="0"/>
            <w:lang w:val="es-ES_tradnl" w:eastAsia="es-ES_tradnl"/>
          </w:rPr>
          <w:t>video</w:t>
        </w:r>
      </w:hyperlink>
      <w:r w:rsidRPr="00846992">
        <w:rPr>
          <w:rFonts w:ascii="Arial" w:hAnsi="Arial" w:cs="Arial"/>
          <w:b/>
          <w:bCs/>
          <w:i/>
          <w:iCs/>
          <w:color w:val="000000"/>
          <w:position w:val="0"/>
          <w:u w:val="single"/>
          <w:lang w:val="es-ES_tradnl" w:eastAsia="es-ES_tradnl"/>
        </w:rPr>
        <w:t xml:space="preserve"> (03:40) se muestra el proceso </w:t>
      </w:r>
      <w:proofErr w:type="spellStart"/>
      <w:r w:rsidRPr="00846992">
        <w:rPr>
          <w:rFonts w:ascii="Arial" w:hAnsi="Arial" w:cs="Arial"/>
          <w:b/>
          <w:bCs/>
          <w:i/>
          <w:iCs/>
          <w:color w:val="000000"/>
          <w:position w:val="0"/>
          <w:u w:val="single"/>
          <w:lang w:val="es-ES_tradnl" w:eastAsia="es-ES_tradnl"/>
        </w:rPr>
        <w:t>kanban</w:t>
      </w:r>
      <w:proofErr w:type="spellEnd"/>
    </w:p>
    <w:p w:rsidR="00846992" w:rsidRDefault="00846992">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rPr>
      </w:pPr>
    </w:p>
    <w:p w:rsidR="00846992" w:rsidRDefault="00846992">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rPr>
      </w:pPr>
    </w:p>
    <w:p w:rsidR="00846992" w:rsidRDefault="00846992">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rPr>
      </w:pPr>
      <w:r w:rsidRPr="00846992">
        <w:rPr>
          <w:rFonts w:ascii="Arial" w:eastAsia="Arial" w:hAnsi="Arial" w:cs="Arial"/>
          <w:color w:val="000000"/>
          <w:sz w:val="22"/>
          <w:szCs w:val="22"/>
        </w:rPr>
        <w:drawing>
          <wp:inline distT="0" distB="0" distL="0" distR="0" wp14:anchorId="0C27AAEE" wp14:editId="10C96217">
            <wp:extent cx="5309870" cy="3644900"/>
            <wp:effectExtent l="0" t="0" r="0" b="0"/>
            <wp:docPr id="1073" name="Imagen 1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309870" cy="3644900"/>
                    </a:xfrm>
                    <a:prstGeom prst="rect">
                      <a:avLst/>
                    </a:prstGeom>
                  </pic:spPr>
                </pic:pic>
              </a:graphicData>
            </a:graphic>
          </wp:inline>
        </w:drawing>
      </w:r>
      <w:r w:rsidRPr="00846992">
        <w:rPr>
          <w:rFonts w:ascii="Arial" w:eastAsia="Arial" w:hAnsi="Arial" w:cs="Arial"/>
          <w:color w:val="000000"/>
          <w:sz w:val="22"/>
          <w:szCs w:val="22"/>
        </w:rPr>
        <w:t xml:space="preserve"> </w:t>
      </w:r>
    </w:p>
    <w:p w:rsidR="00846992" w:rsidRDefault="00846992">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rPr>
      </w:pPr>
    </w:p>
    <w:p w:rsidR="00846992" w:rsidRDefault="00846992">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rPr>
      </w:pPr>
    </w:p>
    <w:p w:rsidR="00846992" w:rsidRDefault="00846992">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rPr>
      </w:pPr>
    </w:p>
    <w:p w:rsidR="00846992" w:rsidRDefault="00846992">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rPr>
      </w:pPr>
    </w:p>
    <w:p w:rsidR="00846992" w:rsidRP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u w:val="single"/>
          <w:lang w:val="es-ES_tradnl" w:eastAsia="es-ES_tradnl"/>
        </w:rPr>
      </w:pPr>
      <w:r>
        <w:rPr>
          <w:rFonts w:ascii="Arial" w:hAnsi="Arial" w:cs="Arial"/>
          <w:color w:val="000000"/>
          <w:position w:val="0"/>
          <w:u w:val="single"/>
          <w:lang w:val="es-ES_tradnl" w:eastAsia="es-ES_tradnl"/>
        </w:rPr>
        <w:t>Programación Extrema (XP)</w:t>
      </w: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eastAsia="es-ES_tradnl"/>
        </w:rPr>
      </w:pP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r w:rsidRPr="00846992">
        <w:rPr>
          <w:rFonts w:ascii="Arial" w:hAnsi="Arial" w:cs="Arial"/>
          <w:color w:val="000000"/>
          <w:position w:val="0"/>
          <w:lang w:val="es-ES_tradnl" w:eastAsia="es-ES_tradnl"/>
        </w:rPr>
        <w:t xml:space="preserve">El objetivo de esta metodología ágil es el de </w:t>
      </w:r>
      <w:r w:rsidRPr="00846992">
        <w:rPr>
          <w:rFonts w:ascii="Arial" w:hAnsi="Arial" w:cs="Arial"/>
          <w:i/>
          <w:iCs/>
          <w:color w:val="000000"/>
          <w:position w:val="0"/>
          <w:lang w:val="es-ES_tradnl" w:eastAsia="es-ES_tradnl"/>
        </w:rPr>
        <w:t xml:space="preserve">potenciar las relaciones interpersonales, </w:t>
      </w:r>
      <w:r w:rsidRPr="00846992">
        <w:rPr>
          <w:rFonts w:ascii="Arial" w:hAnsi="Arial" w:cs="Arial"/>
          <w:color w:val="000000"/>
          <w:position w:val="0"/>
          <w:lang w:val="es-ES_tradnl" w:eastAsia="es-ES_tradnl"/>
        </w:rPr>
        <w:t>valorando las interacciones del equipo, su desarrollo, aprendizaje y propiciando un buen clima de trabajo</w:t>
      </w:r>
      <w:r>
        <w:rPr>
          <w:rFonts w:ascii="Arial" w:hAnsi="Arial" w:cs="Arial"/>
          <w:color w:val="000000"/>
          <w:position w:val="0"/>
          <w:lang w:val="es-ES_tradnl" w:eastAsia="es-ES_tradnl"/>
        </w:rPr>
        <w:t>.</w:t>
      </w: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r w:rsidRPr="00846992">
        <w:rPr>
          <w:rFonts w:ascii="Arial" w:hAnsi="Arial" w:cs="Arial"/>
          <w:color w:val="000000"/>
          <w:position w:val="0"/>
          <w:lang w:val="es-ES_tradnl" w:eastAsia="es-ES_tradnl"/>
        </w:rPr>
        <w:t xml:space="preserve">Este sistema propone roles entre los integrantes del equipo y está formado por fases que dependen de cada </w:t>
      </w:r>
      <w:proofErr w:type="gramStart"/>
      <w:r w:rsidRPr="00846992">
        <w:rPr>
          <w:rFonts w:ascii="Arial" w:hAnsi="Arial" w:cs="Arial"/>
          <w:color w:val="000000"/>
          <w:position w:val="0"/>
          <w:lang w:val="es-ES_tradnl" w:eastAsia="es-ES_tradnl"/>
        </w:rPr>
        <w:t>proyecto</w:t>
      </w:r>
      <w:proofErr w:type="gramEnd"/>
      <w:r w:rsidRPr="00846992">
        <w:rPr>
          <w:rFonts w:ascii="Arial" w:hAnsi="Arial" w:cs="Arial"/>
          <w:color w:val="000000"/>
          <w:position w:val="0"/>
          <w:lang w:val="es-ES_tradnl" w:eastAsia="es-ES_tradnl"/>
        </w:rPr>
        <w:t xml:space="preserve"> pero suelen ser en torno a 6.</w:t>
      </w: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r w:rsidRPr="00846992">
        <w:rPr>
          <w:rFonts w:ascii="Arial" w:hAnsi="Arial" w:cs="Arial"/>
          <w:color w:val="000000"/>
          <w:position w:val="0"/>
          <w:lang w:val="es-ES_tradnl" w:eastAsia="es-ES_tradnl"/>
        </w:rPr>
        <w:drawing>
          <wp:inline distT="0" distB="0" distL="0" distR="0" wp14:anchorId="70A32F4B" wp14:editId="2F3B672F">
            <wp:extent cx="5309870" cy="2893060"/>
            <wp:effectExtent l="0" t="0" r="0" b="2540"/>
            <wp:docPr id="1074" name="Imagen 1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309870" cy="2893060"/>
                    </a:xfrm>
                    <a:prstGeom prst="rect">
                      <a:avLst/>
                    </a:prstGeom>
                  </pic:spPr>
                </pic:pic>
              </a:graphicData>
            </a:graphic>
          </wp:inline>
        </w:drawing>
      </w: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r>
        <w:rPr>
          <w:rFonts w:ascii="Arial" w:hAnsi="Arial" w:cs="Arial"/>
          <w:color w:val="000000"/>
          <w:position w:val="0"/>
          <w:lang w:val="es-ES_tradnl" w:eastAsia="es-ES_tradnl"/>
        </w:rPr>
        <w:t>Algunas herramientas ágiles para usar en el aula:</w:t>
      </w:r>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p>
    <w:p w:rsidR="00846992" w:rsidRDefault="00846992" w:rsidP="00C04278">
      <w:pPr>
        <w:pStyle w:val="Prrafodelista"/>
        <w:numPr>
          <w:ilvl w:val="0"/>
          <w:numId w:val="8"/>
        </w:numPr>
        <w:suppressAutoHyphens w:val="0"/>
        <w:spacing w:line="276" w:lineRule="auto"/>
        <w:ind w:leftChars="0" w:firstLineChars="0"/>
        <w:jc w:val="both"/>
        <w:textDirection w:val="lrTb"/>
        <w:textAlignment w:val="auto"/>
        <w:outlineLvl w:val="9"/>
        <w:rPr>
          <w:rFonts w:ascii="Arial" w:hAnsi="Arial" w:cs="Arial"/>
          <w:color w:val="000000"/>
          <w:position w:val="0"/>
          <w:lang w:val="es-ES_tradnl" w:eastAsia="es-ES_tradnl"/>
        </w:rPr>
      </w:pPr>
      <w:proofErr w:type="spellStart"/>
      <w:r>
        <w:rPr>
          <w:rFonts w:ascii="Arial" w:hAnsi="Arial" w:cs="Arial"/>
          <w:color w:val="000000"/>
          <w:position w:val="0"/>
          <w:lang w:val="es-ES_tradnl" w:eastAsia="es-ES_tradnl"/>
        </w:rPr>
        <w:t>Trello</w:t>
      </w:r>
      <w:proofErr w:type="spellEnd"/>
    </w:p>
    <w:p w:rsidR="00846992" w:rsidRDefault="00846992" w:rsidP="00C04278">
      <w:pPr>
        <w:pStyle w:val="Prrafodelista"/>
        <w:numPr>
          <w:ilvl w:val="0"/>
          <w:numId w:val="8"/>
        </w:numPr>
        <w:suppressAutoHyphens w:val="0"/>
        <w:spacing w:line="276" w:lineRule="auto"/>
        <w:ind w:leftChars="0" w:firstLineChars="0"/>
        <w:jc w:val="both"/>
        <w:textDirection w:val="lrTb"/>
        <w:textAlignment w:val="auto"/>
        <w:outlineLvl w:val="9"/>
        <w:rPr>
          <w:rFonts w:ascii="Arial" w:hAnsi="Arial" w:cs="Arial"/>
          <w:color w:val="000000"/>
          <w:position w:val="0"/>
          <w:lang w:val="es-ES_tradnl" w:eastAsia="es-ES_tradnl"/>
        </w:rPr>
      </w:pPr>
      <w:proofErr w:type="spellStart"/>
      <w:r>
        <w:rPr>
          <w:rFonts w:ascii="Arial" w:hAnsi="Arial" w:cs="Arial"/>
          <w:color w:val="000000"/>
          <w:position w:val="0"/>
          <w:lang w:val="es-ES_tradnl" w:eastAsia="es-ES_tradnl"/>
        </w:rPr>
        <w:t>Scrumblr</w:t>
      </w:r>
      <w:proofErr w:type="spellEnd"/>
    </w:p>
    <w:p w:rsidR="00846992" w:rsidRDefault="00846992" w:rsidP="00C04278">
      <w:pPr>
        <w:pStyle w:val="Prrafodelista"/>
        <w:numPr>
          <w:ilvl w:val="0"/>
          <w:numId w:val="8"/>
        </w:numPr>
        <w:suppressAutoHyphens w:val="0"/>
        <w:spacing w:line="276" w:lineRule="auto"/>
        <w:ind w:leftChars="0" w:firstLineChars="0"/>
        <w:jc w:val="both"/>
        <w:textDirection w:val="lrTb"/>
        <w:textAlignment w:val="auto"/>
        <w:outlineLvl w:val="9"/>
        <w:rPr>
          <w:rFonts w:ascii="Arial" w:hAnsi="Arial" w:cs="Arial"/>
          <w:color w:val="000000"/>
          <w:position w:val="0"/>
          <w:lang w:val="es-ES_tradnl" w:eastAsia="es-ES_tradnl"/>
        </w:rPr>
      </w:pPr>
      <w:r>
        <w:rPr>
          <w:rFonts w:ascii="Arial" w:hAnsi="Arial" w:cs="Arial"/>
          <w:color w:val="000000"/>
          <w:position w:val="0"/>
          <w:lang w:val="es-ES_tradnl" w:eastAsia="es-ES_tradnl"/>
        </w:rPr>
        <w:t xml:space="preserve">Banana </w:t>
      </w:r>
      <w:proofErr w:type="spellStart"/>
      <w:r>
        <w:rPr>
          <w:rFonts w:ascii="Arial" w:hAnsi="Arial" w:cs="Arial"/>
          <w:color w:val="000000"/>
          <w:position w:val="0"/>
          <w:lang w:val="es-ES_tradnl" w:eastAsia="es-ES_tradnl"/>
        </w:rPr>
        <w:t>scrum</w:t>
      </w:r>
      <w:proofErr w:type="spellEnd"/>
    </w:p>
    <w:p w:rsidR="00846992" w:rsidRPr="00846992" w:rsidRDefault="00846992" w:rsidP="00C04278">
      <w:pPr>
        <w:pStyle w:val="Prrafodelista"/>
        <w:numPr>
          <w:ilvl w:val="0"/>
          <w:numId w:val="8"/>
        </w:numPr>
        <w:suppressAutoHyphens w:val="0"/>
        <w:spacing w:line="276" w:lineRule="auto"/>
        <w:ind w:leftChars="0" w:firstLineChars="0"/>
        <w:jc w:val="both"/>
        <w:textDirection w:val="lrTb"/>
        <w:textAlignment w:val="auto"/>
        <w:outlineLvl w:val="9"/>
        <w:rPr>
          <w:rFonts w:ascii="Arial" w:hAnsi="Arial" w:cs="Arial"/>
          <w:color w:val="000000"/>
          <w:position w:val="0"/>
          <w:lang w:val="es-ES_tradnl" w:eastAsia="es-ES_tradnl"/>
        </w:rPr>
      </w:pPr>
      <w:r>
        <w:rPr>
          <w:rFonts w:ascii="Arial" w:hAnsi="Arial" w:cs="Arial"/>
          <w:color w:val="000000"/>
          <w:position w:val="0"/>
          <w:lang w:val="es-ES_tradnl" w:eastAsia="es-ES_tradnl"/>
        </w:rPr>
        <w:t xml:space="preserve">Versión </w:t>
      </w:r>
      <w:proofErr w:type="spellStart"/>
      <w:r>
        <w:rPr>
          <w:rFonts w:ascii="Arial" w:hAnsi="Arial" w:cs="Arial"/>
          <w:color w:val="000000"/>
          <w:position w:val="0"/>
          <w:lang w:val="es-ES_tradnl" w:eastAsia="es-ES_tradnl"/>
        </w:rPr>
        <w:t>one</w:t>
      </w:r>
      <w:proofErr w:type="spellEnd"/>
    </w:p>
    <w:p w:rsidR="00846992" w:rsidRDefault="00846992"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p>
    <w:p w:rsidR="00987C6A" w:rsidRPr="00846992" w:rsidRDefault="00987C6A" w:rsidP="00846992">
      <w:pPr>
        <w:suppressAutoHyphens w:val="0"/>
        <w:spacing w:line="276" w:lineRule="auto"/>
        <w:ind w:leftChars="0" w:left="0" w:firstLineChars="0" w:firstLine="0"/>
        <w:jc w:val="both"/>
        <w:textDirection w:val="lrTb"/>
        <w:textAlignment w:val="auto"/>
        <w:outlineLvl w:val="9"/>
        <w:rPr>
          <w:rFonts w:ascii="Arial" w:hAnsi="Arial" w:cs="Arial"/>
          <w:color w:val="000000"/>
          <w:position w:val="0"/>
          <w:lang w:val="es-ES_tradnl" w:eastAsia="es-ES_tradnl"/>
        </w:rPr>
      </w:pPr>
      <w:r w:rsidRPr="00846992">
        <w:rPr>
          <w:rFonts w:ascii="Arial" w:hAnsi="Arial" w:cs="Arial"/>
          <w:color w:val="000000"/>
          <w:position w:val="0"/>
          <w:lang w:val="es-ES_tradnl" w:eastAsia="es-ES_tradnl"/>
        </w:rPr>
        <w:br w:type="page"/>
      </w:r>
    </w:p>
    <w:p w:rsidR="00454F21" w:rsidRDefault="00454F21">
      <w:pPr>
        <w:suppressAutoHyphens w:val="0"/>
        <w:spacing w:line="240" w:lineRule="auto"/>
        <w:ind w:leftChars="0" w:left="0" w:firstLineChars="0" w:firstLine="0"/>
        <w:textDirection w:val="lrTb"/>
        <w:textAlignment w:val="auto"/>
        <w:outlineLvl w:val="9"/>
        <w:rPr>
          <w:rFonts w:ascii="Arial" w:eastAsia="Arial" w:hAnsi="Arial" w:cs="Arial"/>
          <w:color w:val="000000"/>
          <w:sz w:val="22"/>
          <w:szCs w:val="22"/>
        </w:rPr>
      </w:pPr>
    </w:p>
    <w:p w:rsidR="00320F24" w:rsidRDefault="00320F24">
      <w:pPr>
        <w:pBdr>
          <w:top w:val="nil"/>
          <w:left w:val="nil"/>
          <w:bottom w:val="nil"/>
          <w:right w:val="nil"/>
          <w:between w:val="nil"/>
        </w:pBdr>
        <w:spacing w:line="240" w:lineRule="auto"/>
        <w:ind w:left="0" w:hanging="2"/>
        <w:jc w:val="both"/>
        <w:rPr>
          <w:rFonts w:ascii="Arial" w:eastAsia="Arial" w:hAnsi="Arial" w:cs="Arial"/>
          <w:color w:val="000000"/>
          <w:sz w:val="22"/>
          <w:szCs w:val="22"/>
        </w:rPr>
      </w:pP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t>IDEAS CLAVE</w:t>
      </w:r>
      <w:r>
        <w:rPr>
          <w:rFonts w:ascii="Arial" w:eastAsia="Arial" w:hAnsi="Arial" w:cs="Arial"/>
          <w:b/>
          <w:color w:val="000000"/>
          <w:sz w:val="28"/>
          <w:szCs w:val="28"/>
        </w:rPr>
        <w:tab/>
      </w:r>
    </w:p>
    <w:p w:rsidR="00F742D0" w:rsidRDefault="00F742D0">
      <w:pPr>
        <w:ind w:left="-2" w:firstLine="0"/>
        <w:rPr>
          <w:sz w:val="4"/>
          <w:szCs w:val="4"/>
        </w:rPr>
      </w:pPr>
    </w:p>
    <w:p w:rsidR="00F742D0" w:rsidRDefault="00F742D0">
      <w:pPr>
        <w:pBdr>
          <w:top w:val="nil"/>
          <w:left w:val="nil"/>
          <w:bottom w:val="nil"/>
          <w:right w:val="nil"/>
          <w:between w:val="nil"/>
        </w:pBdr>
        <w:spacing w:line="240" w:lineRule="auto"/>
        <w:ind w:left="-2" w:firstLine="0"/>
        <w:jc w:val="both"/>
        <w:rPr>
          <w:sz w:val="4"/>
          <w:szCs w:val="4"/>
        </w:rPr>
      </w:pPr>
    </w:p>
    <w:p w:rsidR="00F742D0" w:rsidRDefault="00F742D0">
      <w:pPr>
        <w:pBdr>
          <w:top w:val="nil"/>
          <w:left w:val="nil"/>
          <w:bottom w:val="nil"/>
          <w:right w:val="nil"/>
          <w:between w:val="nil"/>
        </w:pBdr>
        <w:spacing w:line="240" w:lineRule="auto"/>
        <w:ind w:left="-2" w:firstLine="0"/>
        <w:jc w:val="both"/>
        <w:rPr>
          <w:sz w:val="4"/>
          <w:szCs w:val="4"/>
        </w:rPr>
      </w:pP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Pr="00BE3E01" w:rsidRDefault="00BE3E01" w:rsidP="00BE3E01">
      <w:pPr>
        <w:numPr>
          <w:ilvl w:val="0"/>
          <w:numId w:val="1"/>
        </w:numPr>
        <w:pBdr>
          <w:top w:val="nil"/>
          <w:left w:val="nil"/>
          <w:bottom w:val="nil"/>
          <w:right w:val="nil"/>
          <w:between w:val="nil"/>
        </w:pBdr>
        <w:spacing w:line="240" w:lineRule="auto"/>
        <w:ind w:left="0" w:hanging="2"/>
        <w:jc w:val="both"/>
        <w:rPr>
          <w:rFonts w:ascii="Arial" w:eastAsia="Arial" w:hAnsi="Arial" w:cs="Arial"/>
        </w:rPr>
      </w:pPr>
      <w:r w:rsidRPr="00BE3E01">
        <w:rPr>
          <w:rFonts w:ascii="Arial" w:eastAsia="Arial" w:hAnsi="Arial" w:cs="Arial"/>
        </w:rPr>
        <w:t>Las metodologías ágiles se crearon para profesionales de software</w:t>
      </w:r>
      <w:r>
        <w:rPr>
          <w:rFonts w:ascii="Arial" w:eastAsia="Arial" w:hAnsi="Arial" w:cs="Arial"/>
        </w:rPr>
        <w:t xml:space="preserve"> y actualmente sus premisas se utilizan en distintos ámbitos profesionales y educativos.</w:t>
      </w: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Pr="00884B50" w:rsidRDefault="00BE3E01" w:rsidP="00884B50">
      <w:pPr>
        <w:numPr>
          <w:ilvl w:val="0"/>
          <w:numId w:val="1"/>
        </w:numPr>
        <w:pBdr>
          <w:top w:val="nil"/>
          <w:left w:val="nil"/>
          <w:bottom w:val="nil"/>
          <w:right w:val="nil"/>
          <w:between w:val="nil"/>
        </w:pBdr>
        <w:spacing w:line="240" w:lineRule="auto"/>
        <w:ind w:left="0" w:hanging="2"/>
        <w:jc w:val="both"/>
        <w:rPr>
          <w:rFonts w:ascii="Arial" w:eastAsia="Arial" w:hAnsi="Arial" w:cs="Arial"/>
        </w:rPr>
      </w:pPr>
      <w:r>
        <w:rPr>
          <w:rFonts w:ascii="Arial" w:eastAsia="Arial" w:hAnsi="Arial" w:cs="Arial"/>
        </w:rPr>
        <w:t>Las características de las metodologías ágiles son la flexibilidad y la adaptabilidad, dando más valor a los individuos y sus interacciones que a los propios procesos y las herramientas.</w:t>
      </w: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Pr="00884B50" w:rsidRDefault="00BE3E01" w:rsidP="00884B50">
      <w:pPr>
        <w:numPr>
          <w:ilvl w:val="0"/>
          <w:numId w:val="1"/>
        </w:numPr>
        <w:pBdr>
          <w:top w:val="nil"/>
          <w:left w:val="nil"/>
          <w:bottom w:val="nil"/>
          <w:right w:val="nil"/>
          <w:between w:val="nil"/>
        </w:pBdr>
        <w:spacing w:line="240" w:lineRule="auto"/>
        <w:ind w:left="0" w:hanging="2"/>
        <w:jc w:val="both"/>
        <w:rPr>
          <w:rFonts w:ascii="Arial" w:eastAsia="Arial" w:hAnsi="Arial" w:cs="Arial"/>
        </w:rPr>
      </w:pPr>
      <w:r w:rsidRPr="00BE3E01">
        <w:rPr>
          <w:rFonts w:ascii="Arial" w:eastAsia="Arial" w:hAnsi="Arial" w:cs="Arial"/>
        </w:rPr>
        <w:t xml:space="preserve">El método </w:t>
      </w:r>
      <w:proofErr w:type="spellStart"/>
      <w:r w:rsidRPr="00BE3E01">
        <w:rPr>
          <w:rFonts w:ascii="Arial" w:eastAsia="Arial" w:hAnsi="Arial" w:cs="Arial"/>
        </w:rPr>
        <w:t>Kanban</w:t>
      </w:r>
      <w:proofErr w:type="spellEnd"/>
      <w:r w:rsidRPr="00BE3E01">
        <w:rPr>
          <w:rFonts w:ascii="Arial" w:eastAsia="Arial" w:hAnsi="Arial" w:cs="Arial"/>
        </w:rPr>
        <w:t xml:space="preserve"> presenta normalmente</w:t>
      </w:r>
      <w:r>
        <w:rPr>
          <w:rFonts w:ascii="Arial" w:eastAsia="Arial" w:hAnsi="Arial" w:cs="Arial"/>
        </w:rPr>
        <w:t xml:space="preserve"> tres columnas: tareas por hacer, tareas en progreso y tareas acabadas.</w:t>
      </w: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Pr="00BE3E01" w:rsidRDefault="00BE3E01" w:rsidP="00BE3E01">
      <w:pPr>
        <w:numPr>
          <w:ilvl w:val="0"/>
          <w:numId w:val="1"/>
        </w:numPr>
        <w:pBdr>
          <w:top w:val="nil"/>
          <w:left w:val="nil"/>
          <w:bottom w:val="nil"/>
          <w:right w:val="nil"/>
          <w:between w:val="nil"/>
        </w:pBdr>
        <w:spacing w:line="240" w:lineRule="auto"/>
        <w:ind w:left="0" w:hanging="2"/>
        <w:jc w:val="both"/>
        <w:rPr>
          <w:rFonts w:ascii="Arial" w:eastAsia="Arial" w:hAnsi="Arial" w:cs="Arial"/>
        </w:rPr>
      </w:pPr>
      <w:r w:rsidRPr="00BE3E01">
        <w:rPr>
          <w:rFonts w:ascii="Arial" w:eastAsia="Arial" w:hAnsi="Arial" w:cs="Arial"/>
        </w:rPr>
        <w:t>Las metodologías ágiles se caracterizan por mejorar la comunicación entre equipos y por ello es especialmente útil en entornos virtuales</w:t>
      </w:r>
    </w:p>
    <w:p w:rsidR="00F742D0" w:rsidRDefault="00F742D0">
      <w:pPr>
        <w:pBdr>
          <w:top w:val="nil"/>
          <w:left w:val="nil"/>
          <w:bottom w:val="nil"/>
          <w:right w:val="nil"/>
          <w:between w:val="nil"/>
        </w:pBdr>
        <w:spacing w:line="240" w:lineRule="auto"/>
        <w:ind w:left="0" w:hanging="2"/>
        <w:jc w:val="both"/>
        <w:rPr>
          <w:rFonts w:ascii="Arial" w:eastAsia="Arial" w:hAnsi="Arial" w:cs="Arial"/>
        </w:rPr>
      </w:pPr>
    </w:p>
    <w:p w:rsidR="00F742D0" w:rsidRPr="00C52240" w:rsidRDefault="00BE3E01" w:rsidP="00C52240">
      <w:pPr>
        <w:numPr>
          <w:ilvl w:val="0"/>
          <w:numId w:val="1"/>
        </w:numPr>
        <w:pBdr>
          <w:top w:val="nil"/>
          <w:left w:val="nil"/>
          <w:bottom w:val="nil"/>
          <w:right w:val="nil"/>
          <w:between w:val="nil"/>
        </w:pBdr>
        <w:spacing w:line="240" w:lineRule="auto"/>
        <w:ind w:left="0" w:hanging="2"/>
        <w:jc w:val="both"/>
        <w:rPr>
          <w:rFonts w:ascii="Arial" w:eastAsia="Arial" w:hAnsi="Arial" w:cs="Arial"/>
        </w:rPr>
      </w:pPr>
      <w:proofErr w:type="spellStart"/>
      <w:r>
        <w:rPr>
          <w:rFonts w:ascii="Arial" w:eastAsia="Arial" w:hAnsi="Arial" w:cs="Arial"/>
        </w:rPr>
        <w:t>Slack</w:t>
      </w:r>
      <w:proofErr w:type="spellEnd"/>
      <w:r>
        <w:rPr>
          <w:rFonts w:ascii="Arial" w:eastAsia="Arial" w:hAnsi="Arial" w:cs="Arial"/>
        </w:rPr>
        <w:t xml:space="preserve"> es una </w:t>
      </w:r>
      <w:r w:rsidRPr="00BE3E01">
        <w:rPr>
          <w:rFonts w:ascii="Arial" w:eastAsia="Arial" w:hAnsi="Arial" w:cs="Arial"/>
        </w:rPr>
        <w:t xml:space="preserve">herramienta similar a </w:t>
      </w:r>
      <w:proofErr w:type="spellStart"/>
      <w:r w:rsidRPr="00BE3E01">
        <w:rPr>
          <w:rFonts w:ascii="Arial" w:eastAsia="Arial" w:hAnsi="Arial" w:cs="Arial"/>
        </w:rPr>
        <w:t>Whatsapp</w:t>
      </w:r>
      <w:proofErr w:type="spellEnd"/>
      <w:r w:rsidRPr="00BE3E01">
        <w:rPr>
          <w:rFonts w:ascii="Arial" w:eastAsia="Arial" w:hAnsi="Arial" w:cs="Arial"/>
        </w:rPr>
        <w:t xml:space="preserve"> que sirve para mejorar la comunicación entre los miembros de</w:t>
      </w:r>
      <w:r>
        <w:rPr>
          <w:rFonts w:ascii="Arial" w:eastAsia="Arial" w:hAnsi="Arial" w:cs="Arial"/>
        </w:rPr>
        <w:t xml:space="preserve"> un mismo</w:t>
      </w:r>
      <w:r w:rsidRPr="00BE3E01">
        <w:rPr>
          <w:rFonts w:ascii="Arial" w:eastAsia="Arial" w:hAnsi="Arial" w:cs="Arial"/>
        </w:rPr>
        <w:t xml:space="preserve"> equipo</w:t>
      </w: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CC0435" w:rsidRDefault="00CC0435">
      <w:pPr>
        <w:pBdr>
          <w:top w:val="nil"/>
          <w:left w:val="nil"/>
          <w:bottom w:val="nil"/>
          <w:right w:val="nil"/>
          <w:between w:val="nil"/>
        </w:pBdr>
        <w:spacing w:line="240" w:lineRule="auto"/>
        <w:ind w:left="0" w:hanging="2"/>
        <w:jc w:val="both"/>
      </w:pPr>
    </w:p>
    <w:p w:rsidR="00CC0435" w:rsidRDefault="00CC0435">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F742D0">
      <w:pPr>
        <w:pBdr>
          <w:top w:val="nil"/>
          <w:left w:val="nil"/>
          <w:bottom w:val="nil"/>
          <w:right w:val="nil"/>
          <w:between w:val="nil"/>
        </w:pBdr>
        <w:spacing w:line="240" w:lineRule="auto"/>
        <w:ind w:left="0" w:hanging="2"/>
        <w:jc w:val="both"/>
      </w:pPr>
    </w:p>
    <w:p w:rsidR="00F742D0" w:rsidRDefault="001E5552">
      <w:pPr>
        <w:pBdr>
          <w:top w:val="nil"/>
          <w:left w:val="nil"/>
          <w:bottom w:val="nil"/>
          <w:right w:val="nil"/>
          <w:between w:val="nil"/>
        </w:pBdr>
        <w:shd w:val="clear" w:color="auto" w:fill="A3BD31"/>
        <w:spacing w:before="120" w:after="120" w:line="240" w:lineRule="auto"/>
        <w:ind w:left="1" w:hanging="3"/>
        <w:rPr>
          <w:rFonts w:ascii="Arial" w:eastAsia="Arial" w:hAnsi="Arial" w:cs="Arial"/>
          <w:b/>
          <w:color w:val="000000"/>
          <w:sz w:val="28"/>
          <w:szCs w:val="28"/>
        </w:rPr>
      </w:pPr>
      <w:r>
        <w:rPr>
          <w:rFonts w:ascii="Arial" w:eastAsia="Arial" w:hAnsi="Arial" w:cs="Arial"/>
          <w:b/>
          <w:color w:val="000000"/>
          <w:sz w:val="28"/>
          <w:szCs w:val="28"/>
        </w:rPr>
        <w:lastRenderedPageBreak/>
        <w:t>REFERENCIAS</w:t>
      </w:r>
    </w:p>
    <w:p w:rsidR="00F742D0" w:rsidRDefault="00F742D0">
      <w:pPr>
        <w:ind w:left="0" w:hanging="2"/>
        <w:rPr>
          <w:rFonts w:ascii="Arial" w:eastAsia="Arial" w:hAnsi="Arial" w:cs="Arial"/>
        </w:rPr>
      </w:pP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Arandia</w:t>
      </w:r>
      <w:proofErr w:type="spellEnd"/>
      <w:r>
        <w:rPr>
          <w:rFonts w:ascii="Arial" w:eastAsia="Arial" w:hAnsi="Arial" w:cs="Arial"/>
        </w:rPr>
        <w:t xml:space="preserve">, L. M., y Fernández, F. I. (2012). ¿Es posible un </w:t>
      </w:r>
      <w:proofErr w:type="spellStart"/>
      <w:r>
        <w:rPr>
          <w:rFonts w:ascii="Arial" w:eastAsia="Arial" w:hAnsi="Arial" w:cs="Arial"/>
        </w:rPr>
        <w:t>curriculum</w:t>
      </w:r>
      <w:proofErr w:type="spellEnd"/>
      <w:r>
        <w:rPr>
          <w:rFonts w:ascii="Arial" w:eastAsia="Arial" w:hAnsi="Arial" w:cs="Arial"/>
        </w:rPr>
        <w:t xml:space="preserve"> más allá de las asignaturas? Diseño y práctica del grado de Educación Social en la Universidad del País Vasco. Revista de Docencia Universitaria, 10(3), 99-123</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gramStart"/>
      <w:r>
        <w:rPr>
          <w:rFonts w:ascii="Arial" w:eastAsia="Arial" w:hAnsi="Arial" w:cs="Arial"/>
        </w:rPr>
        <w:t xml:space="preserve">Arias,   </w:t>
      </w:r>
      <w:proofErr w:type="gramEnd"/>
      <w:r>
        <w:rPr>
          <w:rFonts w:ascii="Arial" w:eastAsia="Arial" w:hAnsi="Arial" w:cs="Arial"/>
        </w:rPr>
        <w:t xml:space="preserve">C.,   Giraldo,   D.   y   </w:t>
      </w:r>
      <w:proofErr w:type="gramStart"/>
      <w:r>
        <w:rPr>
          <w:rFonts w:ascii="Arial" w:eastAsia="Arial" w:hAnsi="Arial" w:cs="Arial"/>
        </w:rPr>
        <w:t xml:space="preserve">Anaya,   </w:t>
      </w:r>
      <w:proofErr w:type="gramEnd"/>
      <w:r>
        <w:rPr>
          <w:rFonts w:ascii="Arial" w:eastAsia="Arial" w:hAnsi="Arial" w:cs="Arial"/>
        </w:rPr>
        <w:t xml:space="preserve">L.   (2013). Competencia   creatividad   e   innovación: </w:t>
      </w:r>
      <w:proofErr w:type="gramStart"/>
      <w:r>
        <w:rPr>
          <w:rFonts w:ascii="Arial" w:eastAsia="Arial" w:hAnsi="Arial" w:cs="Arial"/>
        </w:rPr>
        <w:t>conceptualización  y</w:t>
      </w:r>
      <w:proofErr w:type="gramEnd"/>
      <w:r>
        <w:rPr>
          <w:rFonts w:ascii="Arial" w:eastAsia="Arial" w:hAnsi="Arial" w:cs="Arial"/>
        </w:rPr>
        <w:t xml:space="preserve">  abordaje  en  la  educación. </w:t>
      </w:r>
      <w:proofErr w:type="spellStart"/>
      <w:r>
        <w:rPr>
          <w:rFonts w:ascii="Arial" w:eastAsia="Arial" w:hAnsi="Arial" w:cs="Arial"/>
        </w:rPr>
        <w:t>Katharsis</w:t>
      </w:r>
      <w:proofErr w:type="spellEnd"/>
      <w:r>
        <w:rPr>
          <w:rFonts w:ascii="Arial" w:eastAsia="Arial" w:hAnsi="Arial" w:cs="Arial"/>
        </w:rPr>
        <w:t xml:space="preserve">, </w:t>
      </w:r>
      <w:proofErr w:type="gramStart"/>
      <w:r>
        <w:rPr>
          <w:rFonts w:ascii="Arial" w:eastAsia="Arial" w:hAnsi="Arial" w:cs="Arial"/>
        </w:rPr>
        <w:t>15,  195</w:t>
      </w:r>
      <w:proofErr w:type="gramEnd"/>
      <w:r>
        <w:rPr>
          <w:rFonts w:ascii="Arial" w:eastAsia="Arial" w:hAnsi="Arial" w:cs="Arial"/>
        </w:rPr>
        <w:t xml:space="preserve">-213.  </w:t>
      </w:r>
      <w:proofErr w:type="gramStart"/>
      <w:r>
        <w:rPr>
          <w:rFonts w:ascii="Arial" w:eastAsia="Arial" w:hAnsi="Arial" w:cs="Arial"/>
        </w:rPr>
        <w:t>Recuperado  de</w:t>
      </w:r>
      <w:proofErr w:type="gramEnd"/>
      <w:r>
        <w:rPr>
          <w:rFonts w:ascii="Arial" w:eastAsia="Arial" w:hAnsi="Arial" w:cs="Arial"/>
        </w:rPr>
        <w:t xml:space="preserve"> </w:t>
      </w:r>
      <w:hyperlink r:id="rId22">
        <w:r>
          <w:rPr>
            <w:rFonts w:ascii="Arial" w:eastAsia="Arial" w:hAnsi="Arial" w:cs="Arial"/>
            <w:color w:val="1155CC"/>
            <w:u w:val="single"/>
          </w:rPr>
          <w:t>http://revistas.iue.edu.co/index.php/katharsis/article/view/245/0</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Castells</w:t>
      </w:r>
      <w:proofErr w:type="spellEnd"/>
      <w:r>
        <w:rPr>
          <w:rFonts w:ascii="Arial" w:eastAsia="Arial" w:hAnsi="Arial" w:cs="Arial"/>
        </w:rPr>
        <w:t xml:space="preserve">, M. (2008). Creatividad, innovación y cultura digital. Un mapa de sus interacciones. Revista </w:t>
      </w:r>
      <w:proofErr w:type="spellStart"/>
      <w:r>
        <w:rPr>
          <w:rFonts w:ascii="Arial" w:eastAsia="Arial" w:hAnsi="Arial" w:cs="Arial"/>
        </w:rPr>
        <w:t>Telos</w:t>
      </w:r>
      <w:proofErr w:type="spellEnd"/>
      <w:r>
        <w:rPr>
          <w:rFonts w:ascii="Arial" w:eastAsia="Arial" w:hAnsi="Arial" w:cs="Arial"/>
        </w:rPr>
        <w:t>, Vol. 77, No. 2, pp. 10-25. Recuperado de:</w:t>
      </w:r>
    </w:p>
    <w:p w:rsidR="00F742D0" w:rsidRDefault="00C04278">
      <w:pPr>
        <w:ind w:left="0" w:hanging="2"/>
        <w:rPr>
          <w:rFonts w:ascii="Arial" w:eastAsia="Arial" w:hAnsi="Arial" w:cs="Arial"/>
        </w:rPr>
      </w:pPr>
      <w:hyperlink r:id="rId23">
        <w:r w:rsidR="001E5552">
          <w:rPr>
            <w:rFonts w:ascii="Arial" w:eastAsia="Arial" w:hAnsi="Arial" w:cs="Arial"/>
            <w:color w:val="1155CC"/>
            <w:u w:val="single"/>
          </w:rPr>
          <w:t>https://telos.fundaciontelefonica.com/telos/articulocuaderno.asp@idarticulo=2&amp;rev=77.htm</w:t>
        </w:r>
      </w:hyperlink>
      <w:r w:rsidR="001E5552">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Corbalán, B, J. (2008). ¿De qué se habla cuando hablamos de creatividad? Cuadernos de la Facultad de Humanidades y Ciencias Sociales. Universidad Nacional de Jujuy, Vol. 35, No.2, pp.11-</w:t>
      </w:r>
      <w:proofErr w:type="gramStart"/>
      <w:r>
        <w:rPr>
          <w:rFonts w:ascii="Arial" w:eastAsia="Arial" w:hAnsi="Arial" w:cs="Arial"/>
        </w:rPr>
        <w:t>21.Recuperado</w:t>
      </w:r>
      <w:proofErr w:type="gramEnd"/>
      <w:r>
        <w:rPr>
          <w:rFonts w:ascii="Arial" w:eastAsia="Arial" w:hAnsi="Arial" w:cs="Arial"/>
        </w:rPr>
        <w:t xml:space="preserve"> de </w:t>
      </w:r>
    </w:p>
    <w:p w:rsidR="00F742D0" w:rsidRDefault="00C04278">
      <w:pPr>
        <w:ind w:left="0" w:hanging="2"/>
        <w:rPr>
          <w:rFonts w:ascii="Arial" w:eastAsia="Arial" w:hAnsi="Arial" w:cs="Arial"/>
        </w:rPr>
      </w:pPr>
      <w:hyperlink r:id="rId24">
        <w:r w:rsidR="001E5552">
          <w:rPr>
            <w:rFonts w:ascii="Arial" w:eastAsia="Arial" w:hAnsi="Arial" w:cs="Arial"/>
            <w:color w:val="1155CC"/>
            <w:u w:val="single"/>
          </w:rPr>
          <w:t>http://www.redalyc.org/pdf/185/18512511002.pdf</w:t>
        </w:r>
      </w:hyperlink>
      <w:r w:rsidR="001E5552">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De Bono, E. (2015). Creatividad. 62 ejercicios para ejercitar la mente. Ciudad de México, México: Paidós</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Hernández, C., Abadía, A. R., Bueno, C., </w:t>
      </w:r>
      <w:proofErr w:type="spellStart"/>
      <w:r>
        <w:rPr>
          <w:rFonts w:ascii="Arial" w:eastAsia="Arial" w:hAnsi="Arial" w:cs="Arial"/>
        </w:rPr>
        <w:t>Ubieto-Artur</w:t>
      </w:r>
      <w:proofErr w:type="spellEnd"/>
      <w:r>
        <w:rPr>
          <w:rFonts w:ascii="Arial" w:eastAsia="Arial" w:hAnsi="Arial" w:cs="Arial"/>
        </w:rPr>
        <w:t xml:space="preserve">, I., Márquez Cebrián, M., </w:t>
      </w:r>
      <w:proofErr w:type="spellStart"/>
      <w:r>
        <w:rPr>
          <w:rFonts w:ascii="Arial" w:eastAsia="Arial" w:hAnsi="Arial" w:cs="Arial"/>
        </w:rPr>
        <w:t>Sabaté</w:t>
      </w:r>
      <w:proofErr w:type="spellEnd"/>
      <w:r>
        <w:rPr>
          <w:rFonts w:ascii="Arial" w:eastAsia="Arial" w:hAnsi="Arial" w:cs="Arial"/>
        </w:rPr>
        <w:t xml:space="preserve"> </w:t>
      </w:r>
      <w:proofErr w:type="spellStart"/>
      <w:r>
        <w:rPr>
          <w:rFonts w:ascii="Arial" w:eastAsia="Arial" w:hAnsi="Arial" w:cs="Arial"/>
        </w:rPr>
        <w:t>Diaz</w:t>
      </w:r>
      <w:proofErr w:type="spellEnd"/>
      <w:r>
        <w:rPr>
          <w:rFonts w:ascii="Arial" w:eastAsia="Arial" w:hAnsi="Arial" w:cs="Arial"/>
        </w:rPr>
        <w:t xml:space="preserve">, S., &amp; </w:t>
      </w:r>
      <w:proofErr w:type="spellStart"/>
      <w:r>
        <w:rPr>
          <w:rFonts w:ascii="Arial" w:eastAsia="Arial" w:hAnsi="Arial" w:cs="Arial"/>
        </w:rPr>
        <w:t>Jorba</w:t>
      </w:r>
      <w:proofErr w:type="spellEnd"/>
      <w:r>
        <w:rPr>
          <w:rFonts w:ascii="Arial" w:eastAsia="Arial" w:hAnsi="Arial" w:cs="Arial"/>
        </w:rPr>
        <w:t xml:space="preserve"> Noguera, H. (2016). La innovación como competencia docente en la universidad: innovación orientada a la mejora de aprendizaje. Aloma. Revista de </w:t>
      </w:r>
      <w:proofErr w:type="spellStart"/>
      <w:r>
        <w:rPr>
          <w:rFonts w:ascii="Arial" w:eastAsia="Arial" w:hAnsi="Arial" w:cs="Arial"/>
        </w:rPr>
        <w:t>Psicologia</w:t>
      </w:r>
      <w:proofErr w:type="spellEnd"/>
      <w:r>
        <w:rPr>
          <w:rFonts w:ascii="Arial" w:eastAsia="Arial" w:hAnsi="Arial" w:cs="Arial"/>
        </w:rPr>
        <w:t xml:space="preserve"> i </w:t>
      </w:r>
      <w:proofErr w:type="spellStart"/>
      <w:r>
        <w:rPr>
          <w:rFonts w:ascii="Arial" w:eastAsia="Arial" w:hAnsi="Arial" w:cs="Arial"/>
        </w:rPr>
        <w:t>Ciències</w:t>
      </w:r>
      <w:proofErr w:type="spellEnd"/>
      <w:r>
        <w:rPr>
          <w:rFonts w:ascii="Arial" w:eastAsia="Arial" w:hAnsi="Arial" w:cs="Arial"/>
        </w:rPr>
        <w:t xml:space="preserve"> de </w:t>
      </w:r>
      <w:proofErr w:type="spellStart"/>
      <w:r>
        <w:rPr>
          <w:rFonts w:ascii="Arial" w:eastAsia="Arial" w:hAnsi="Arial" w:cs="Arial"/>
        </w:rPr>
        <w:t>l'Educació</w:t>
      </w:r>
      <w:proofErr w:type="spellEnd"/>
      <w:r>
        <w:rPr>
          <w:rFonts w:ascii="Arial" w:eastAsia="Arial" w:hAnsi="Arial" w:cs="Arial"/>
        </w:rPr>
        <w:t xml:space="preserve">, 2016, vol. 34, </w:t>
      </w:r>
      <w:proofErr w:type="spellStart"/>
      <w:r>
        <w:rPr>
          <w:rFonts w:ascii="Arial" w:eastAsia="Arial" w:hAnsi="Arial" w:cs="Arial"/>
        </w:rPr>
        <w:t>num</w:t>
      </w:r>
      <w:proofErr w:type="spellEnd"/>
      <w:r>
        <w:rPr>
          <w:rFonts w:ascii="Arial" w:eastAsia="Arial" w:hAnsi="Arial" w:cs="Arial"/>
        </w:rPr>
        <w:t xml:space="preserve">. 1, p. 33-43. Recuperado de </w:t>
      </w:r>
      <w:hyperlink r:id="rId25">
        <w:r>
          <w:rPr>
            <w:rFonts w:ascii="Arial" w:eastAsia="Arial" w:hAnsi="Arial" w:cs="Arial"/>
            <w:color w:val="1155CC"/>
            <w:u w:val="single"/>
          </w:rPr>
          <w:t>https://core.ac.uk/download/pdf/78547536.pdf</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Holm-Hadulla</w:t>
      </w:r>
      <w:proofErr w:type="spellEnd"/>
      <w:r>
        <w:rPr>
          <w:rFonts w:ascii="Arial" w:eastAsia="Arial" w:hAnsi="Arial" w:cs="Arial"/>
        </w:rPr>
        <w:t xml:space="preserve">, </w:t>
      </w:r>
      <w:proofErr w:type="spellStart"/>
      <w:r>
        <w:rPr>
          <w:rFonts w:ascii="Arial" w:eastAsia="Arial" w:hAnsi="Arial" w:cs="Arial"/>
        </w:rPr>
        <w:t>Rainer</w:t>
      </w:r>
      <w:proofErr w:type="spellEnd"/>
      <w:r>
        <w:rPr>
          <w:rFonts w:ascii="Arial" w:eastAsia="Arial" w:hAnsi="Arial" w:cs="Arial"/>
        </w:rPr>
        <w:t xml:space="preserve">. </w:t>
      </w:r>
      <w:r w:rsidRPr="007C6BD9">
        <w:rPr>
          <w:rFonts w:ascii="Arial" w:eastAsia="Arial" w:hAnsi="Arial" w:cs="Arial"/>
          <w:lang w:val="en-US"/>
        </w:rPr>
        <w:t xml:space="preserve">(2013). The Dialectic of Creativity: A Synthesis of Neurobiological, Psychological, Cultural and Practical Aspects of the Creative Process. </w:t>
      </w:r>
      <w:proofErr w:type="spellStart"/>
      <w:r>
        <w:rPr>
          <w:rFonts w:ascii="Arial" w:eastAsia="Arial" w:hAnsi="Arial" w:cs="Arial"/>
        </w:rPr>
        <w:t>Creativity</w:t>
      </w:r>
      <w:proofErr w:type="spellEnd"/>
      <w:r>
        <w:rPr>
          <w:rFonts w:ascii="Arial" w:eastAsia="Arial" w:hAnsi="Arial" w:cs="Arial"/>
        </w:rPr>
        <w:t xml:space="preserve"> </w:t>
      </w:r>
      <w:proofErr w:type="spellStart"/>
      <w:r>
        <w:rPr>
          <w:rFonts w:ascii="Arial" w:eastAsia="Arial" w:hAnsi="Arial" w:cs="Arial"/>
        </w:rPr>
        <w:t>Research</w:t>
      </w:r>
      <w:proofErr w:type="spellEnd"/>
      <w:r>
        <w:rPr>
          <w:rFonts w:ascii="Arial" w:eastAsia="Arial" w:hAnsi="Arial" w:cs="Arial"/>
        </w:rPr>
        <w:t xml:space="preserve"> </w:t>
      </w:r>
      <w:proofErr w:type="spellStart"/>
      <w:r>
        <w:rPr>
          <w:rFonts w:ascii="Arial" w:eastAsia="Arial" w:hAnsi="Arial" w:cs="Arial"/>
        </w:rPr>
        <w:t>Journal</w:t>
      </w:r>
      <w:proofErr w:type="spellEnd"/>
      <w:r>
        <w:rPr>
          <w:rFonts w:ascii="Arial" w:eastAsia="Arial" w:hAnsi="Arial" w:cs="Arial"/>
        </w:rPr>
        <w:t>, 25(3), 293-299.</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López, R. (ed.) (2017). Estrategias de enseñanza creativa. Investigaciones sobre la creatividad en el aula. Universidad La Salle.</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Menchén</w:t>
      </w:r>
      <w:proofErr w:type="spellEnd"/>
      <w:r>
        <w:rPr>
          <w:rFonts w:ascii="Arial" w:eastAsia="Arial" w:hAnsi="Arial" w:cs="Arial"/>
        </w:rPr>
        <w:t xml:space="preserve"> </w:t>
      </w:r>
      <w:proofErr w:type="spellStart"/>
      <w:r>
        <w:rPr>
          <w:rFonts w:ascii="Arial" w:eastAsia="Arial" w:hAnsi="Arial" w:cs="Arial"/>
        </w:rPr>
        <w:t>Bellón</w:t>
      </w:r>
      <w:proofErr w:type="spellEnd"/>
      <w:r>
        <w:rPr>
          <w:rFonts w:ascii="Arial" w:eastAsia="Arial" w:hAnsi="Arial" w:cs="Arial"/>
        </w:rPr>
        <w:t xml:space="preserve">, Francisco. (2019). Cómo capacitar excelentes docentes innovadores: El sistema creativo del ser humano. Ediciones Díaz de Santos. Fragmento recuperado de </w:t>
      </w:r>
      <w:hyperlink r:id="rId26">
        <w:r>
          <w:rPr>
            <w:rFonts w:ascii="Arial" w:eastAsia="Arial" w:hAnsi="Arial" w:cs="Arial"/>
            <w:color w:val="1155CC"/>
            <w:u w:val="single"/>
          </w:rPr>
          <w:t>https://www.editdiazdesantos.com/wwwdat/pdf/9788490522431.pdf</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Motta, Domingo. (2008). Los retos para la educación del siglo XXI: entre la </w:t>
      </w:r>
      <w:proofErr w:type="spellStart"/>
      <w:r>
        <w:rPr>
          <w:rFonts w:ascii="Arial" w:eastAsia="Arial" w:hAnsi="Arial" w:cs="Arial"/>
        </w:rPr>
        <w:t>hiperespecialización</w:t>
      </w:r>
      <w:proofErr w:type="spellEnd"/>
      <w:r>
        <w:rPr>
          <w:rFonts w:ascii="Arial" w:eastAsia="Arial" w:hAnsi="Arial" w:cs="Arial"/>
        </w:rPr>
        <w:t xml:space="preserve"> y la visión compleja. Conferencia Ciclo Complejidad y Modelo Pedagógico. UNESCO Madrid. Recuperado de</w:t>
      </w:r>
    </w:p>
    <w:p w:rsidR="00F742D0" w:rsidRDefault="00C04278">
      <w:pPr>
        <w:ind w:left="0" w:hanging="2"/>
        <w:rPr>
          <w:rFonts w:ascii="Arial" w:eastAsia="Arial" w:hAnsi="Arial" w:cs="Arial"/>
        </w:rPr>
      </w:pPr>
      <w:hyperlink r:id="rId27">
        <w:r w:rsidR="001E5552">
          <w:rPr>
            <w:rFonts w:ascii="Arial" w:eastAsia="Arial" w:hAnsi="Arial" w:cs="Arial"/>
            <w:color w:val="1155CC"/>
            <w:u w:val="single"/>
          </w:rPr>
          <w:t>http://www.tendencias21.net/ciclo/archives/2008/5/</w:t>
        </w:r>
      </w:hyperlink>
      <w:r w:rsidR="001E5552">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Pineda Chávez G. ¿Innovadores en la educación?; Recuperado de </w:t>
      </w:r>
      <w:hyperlink r:id="rId28">
        <w:r>
          <w:rPr>
            <w:rFonts w:ascii="Arial" w:eastAsia="Arial" w:hAnsi="Arial" w:cs="Arial"/>
            <w:color w:val="1155CC"/>
            <w:u w:val="single"/>
          </w:rPr>
          <w:t>http://www.amauta-international.com</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Pr>
          <w:rFonts w:ascii="Arial" w:eastAsia="Arial" w:hAnsi="Arial" w:cs="Arial"/>
        </w:rPr>
        <w:t>Rinaudo</w:t>
      </w:r>
      <w:proofErr w:type="spellEnd"/>
      <w:r>
        <w:rPr>
          <w:rFonts w:ascii="Arial" w:eastAsia="Arial" w:hAnsi="Arial" w:cs="Arial"/>
        </w:rPr>
        <w:t xml:space="preserve">, María. (2014). Estudios sobre los contextos de aprendizaje: arenas y fronteras. En Paola </w:t>
      </w:r>
      <w:proofErr w:type="spellStart"/>
      <w:r>
        <w:rPr>
          <w:rFonts w:ascii="Arial" w:eastAsia="Arial" w:hAnsi="Arial" w:cs="Arial"/>
        </w:rPr>
        <w:t>Paoloni</w:t>
      </w:r>
      <w:proofErr w:type="spellEnd"/>
      <w:r>
        <w:rPr>
          <w:rFonts w:ascii="Arial" w:eastAsia="Arial" w:hAnsi="Arial" w:cs="Arial"/>
        </w:rPr>
        <w:t xml:space="preserve">, María Cristina </w:t>
      </w:r>
      <w:proofErr w:type="spellStart"/>
      <w:r>
        <w:rPr>
          <w:rFonts w:ascii="Arial" w:eastAsia="Arial" w:hAnsi="Arial" w:cs="Arial"/>
        </w:rPr>
        <w:t>Rinaudo</w:t>
      </w:r>
      <w:proofErr w:type="spellEnd"/>
      <w:r>
        <w:rPr>
          <w:rFonts w:ascii="Arial" w:eastAsia="Arial" w:hAnsi="Arial" w:cs="Arial"/>
        </w:rPr>
        <w:t xml:space="preserve"> y Antonio González (</w:t>
      </w:r>
      <w:proofErr w:type="spellStart"/>
      <w:r>
        <w:rPr>
          <w:rFonts w:ascii="Arial" w:eastAsia="Arial" w:hAnsi="Arial" w:cs="Arial"/>
        </w:rPr>
        <w:t>Comps</w:t>
      </w:r>
      <w:proofErr w:type="spellEnd"/>
      <w:r>
        <w:rPr>
          <w:rFonts w:ascii="Arial" w:eastAsia="Arial" w:hAnsi="Arial" w:cs="Arial"/>
        </w:rPr>
        <w:t xml:space="preserve">.), Cuestiones en Psicología Educacional. Perspectivas teóricas y metodológicas orientadas a la mejora de la práctica educativa (pp.163-206). La Laguna: Sociedad Latina de Comunicación Social. Recuperado de </w:t>
      </w:r>
      <w:hyperlink r:id="rId29">
        <w:r>
          <w:rPr>
            <w:rFonts w:ascii="Arial" w:eastAsia="Arial" w:hAnsi="Arial" w:cs="Arial"/>
            <w:color w:val="1155CC"/>
            <w:u w:val="single"/>
          </w:rPr>
          <w:t>http://www.cuadernosartesanos.org/educacion.html</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Soto, G., Ferrando, M., Valverde, J, </w:t>
      </w:r>
      <w:proofErr w:type="spellStart"/>
      <w:r>
        <w:rPr>
          <w:rFonts w:ascii="Arial" w:eastAsia="Arial" w:hAnsi="Arial" w:cs="Arial"/>
        </w:rPr>
        <w:t>Ferrandiz</w:t>
      </w:r>
      <w:proofErr w:type="spellEnd"/>
      <w:r>
        <w:rPr>
          <w:rFonts w:ascii="Arial" w:eastAsia="Arial" w:hAnsi="Arial" w:cs="Arial"/>
        </w:rPr>
        <w:t>, C. (2014</w:t>
      </w:r>
      <w:proofErr w:type="gramStart"/>
      <w:r>
        <w:rPr>
          <w:rFonts w:ascii="Arial" w:eastAsia="Arial" w:hAnsi="Arial" w:cs="Arial"/>
        </w:rPr>
        <w:t>).DIFERENCIAS</w:t>
      </w:r>
      <w:proofErr w:type="gramEnd"/>
      <w:r>
        <w:rPr>
          <w:rFonts w:ascii="Arial" w:eastAsia="Arial" w:hAnsi="Arial" w:cs="Arial"/>
        </w:rPr>
        <w:t xml:space="preserve"> EN EL PENSAMIENTO DIVERGENTE-CREATIVO SEGÚN LA EDAD. En Micaela Sánchez Martín, Ana </w:t>
      </w:r>
      <w:proofErr w:type="spellStart"/>
      <w:proofErr w:type="gramStart"/>
      <w:r>
        <w:rPr>
          <w:rFonts w:ascii="Arial" w:eastAsia="Arial" w:hAnsi="Arial" w:cs="Arial"/>
        </w:rPr>
        <w:t>B.Mirete</w:t>
      </w:r>
      <w:proofErr w:type="spellEnd"/>
      <w:proofErr w:type="gramEnd"/>
      <w:r>
        <w:rPr>
          <w:rFonts w:ascii="Arial" w:eastAsia="Arial" w:hAnsi="Arial" w:cs="Arial"/>
        </w:rPr>
        <w:t xml:space="preserve"> Ruiz, Noelia </w:t>
      </w:r>
      <w:proofErr w:type="spellStart"/>
      <w:r>
        <w:rPr>
          <w:rFonts w:ascii="Arial" w:eastAsia="Arial" w:hAnsi="Arial" w:cs="Arial"/>
        </w:rPr>
        <w:t>Orcajada</w:t>
      </w:r>
      <w:proofErr w:type="spellEnd"/>
      <w:r>
        <w:rPr>
          <w:rFonts w:ascii="Arial" w:eastAsia="Arial" w:hAnsi="Arial" w:cs="Arial"/>
        </w:rPr>
        <w:t xml:space="preserve"> Sánchez (Eds.) INVESTIGACIÓN EDUCATIVA EN LAS AULAS DE PRIMARIA . </w:t>
      </w:r>
      <w:proofErr w:type="spellStart"/>
      <w:r>
        <w:rPr>
          <w:rFonts w:ascii="Arial" w:eastAsia="Arial" w:hAnsi="Arial" w:cs="Arial"/>
        </w:rPr>
        <w:t>pp</w:t>
      </w:r>
      <w:proofErr w:type="spellEnd"/>
      <w:r>
        <w:rPr>
          <w:rFonts w:ascii="Arial" w:eastAsia="Arial" w:hAnsi="Arial" w:cs="Arial"/>
        </w:rPr>
        <w:t xml:space="preserve">- 359-372 Murcia: Universidad de Murcia (ISBN: 978-84-697-0699-2). Recuperado de </w:t>
      </w:r>
      <w:hyperlink r:id="rId30">
        <w:r>
          <w:rPr>
            <w:rFonts w:ascii="Arial" w:eastAsia="Arial" w:hAnsi="Arial" w:cs="Arial"/>
            <w:color w:val="1155CC"/>
            <w:u w:val="single"/>
          </w:rPr>
          <w:t>https://www.academia.edu/9040227/Diferencias_en_el_pensamiento_divergente-creativo_seg%C3%BAn_la_edad_Differences_in_Divergent_-Creative_Thinking_depending_on_age_</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r>
        <w:rPr>
          <w:rFonts w:ascii="Arial" w:eastAsia="Arial" w:hAnsi="Arial" w:cs="Arial"/>
        </w:rPr>
        <w:t xml:space="preserve">Tena, M. (2010). Aprendizaje de la Competencia Creatividad e Innovación en el marco de una titulación adaptada al Espacio Europeo de Educación Superior. Formación universitaria, Vol. 3, No.2, pp.11-20.Recuperado de </w:t>
      </w:r>
      <w:hyperlink r:id="rId31">
        <w:r>
          <w:rPr>
            <w:rFonts w:ascii="Arial" w:eastAsia="Arial" w:hAnsi="Arial" w:cs="Arial"/>
            <w:color w:val="1155CC"/>
            <w:u w:val="single"/>
          </w:rPr>
          <w:t>https://scielo.conicyt.cl/scielo.php?pid=S0718-50062010000200003&amp;script=sci_arttext</w:t>
        </w:r>
      </w:hyperlink>
      <w:r>
        <w:rPr>
          <w:rFonts w:ascii="Arial" w:eastAsia="Arial" w:hAnsi="Arial" w:cs="Arial"/>
        </w:rPr>
        <w:t xml:space="preserve"> </w:t>
      </w:r>
    </w:p>
    <w:p w:rsidR="00F742D0" w:rsidRDefault="00F742D0">
      <w:pPr>
        <w:ind w:left="0" w:hanging="2"/>
        <w:rPr>
          <w:rFonts w:ascii="Arial" w:eastAsia="Arial" w:hAnsi="Arial" w:cs="Arial"/>
        </w:rPr>
      </w:pPr>
    </w:p>
    <w:p w:rsidR="00F742D0" w:rsidRDefault="001E5552">
      <w:pPr>
        <w:ind w:left="0" w:hanging="2"/>
        <w:rPr>
          <w:rFonts w:ascii="Arial" w:eastAsia="Arial" w:hAnsi="Arial" w:cs="Arial"/>
        </w:rPr>
      </w:pPr>
      <w:proofErr w:type="spellStart"/>
      <w:r w:rsidRPr="007C6BD9">
        <w:rPr>
          <w:rFonts w:ascii="Arial" w:eastAsia="Arial" w:hAnsi="Arial" w:cs="Arial"/>
          <w:lang w:val="en-US"/>
        </w:rPr>
        <w:t>Ya</w:t>
      </w:r>
      <w:proofErr w:type="spellEnd"/>
      <w:r w:rsidRPr="007C6BD9">
        <w:rPr>
          <w:rFonts w:ascii="Arial" w:eastAsia="Arial" w:hAnsi="Arial" w:cs="Arial"/>
          <w:lang w:val="en-US"/>
        </w:rPr>
        <w:t>-</w:t>
      </w:r>
      <w:proofErr w:type="gramStart"/>
      <w:r w:rsidRPr="007C6BD9">
        <w:rPr>
          <w:rFonts w:ascii="Arial" w:eastAsia="Arial" w:hAnsi="Arial" w:cs="Arial"/>
          <w:lang w:val="en-US"/>
        </w:rPr>
        <w:t>Hui,  S.</w:t>
      </w:r>
      <w:proofErr w:type="gramEnd"/>
      <w:r w:rsidRPr="007C6BD9">
        <w:rPr>
          <w:rFonts w:ascii="Arial" w:eastAsia="Arial" w:hAnsi="Arial" w:cs="Arial"/>
          <w:lang w:val="en-US"/>
        </w:rPr>
        <w:t xml:space="preserve">  (2009</w:t>
      </w:r>
      <w:proofErr w:type="gramStart"/>
      <w:r w:rsidRPr="007C6BD9">
        <w:rPr>
          <w:rFonts w:ascii="Arial" w:eastAsia="Arial" w:hAnsi="Arial" w:cs="Arial"/>
          <w:lang w:val="en-US"/>
        </w:rPr>
        <w:t>)  Idea</w:t>
      </w:r>
      <w:proofErr w:type="gramEnd"/>
      <w:r w:rsidRPr="007C6BD9">
        <w:rPr>
          <w:rFonts w:ascii="Arial" w:eastAsia="Arial" w:hAnsi="Arial" w:cs="Arial"/>
          <w:lang w:val="en-US"/>
        </w:rPr>
        <w:t xml:space="preserve">  creation:  the  need  to  develop  creativity  in  lifelong  learning  practices. </w:t>
      </w:r>
      <w:r>
        <w:rPr>
          <w:rFonts w:ascii="Arial" w:eastAsia="Arial" w:hAnsi="Arial" w:cs="Arial"/>
        </w:rPr>
        <w:t xml:space="preserve">International </w:t>
      </w:r>
      <w:proofErr w:type="spellStart"/>
      <w:r>
        <w:rPr>
          <w:rFonts w:ascii="Arial" w:eastAsia="Arial" w:hAnsi="Arial" w:cs="Arial"/>
        </w:rPr>
        <w:t>Journal</w:t>
      </w:r>
      <w:proofErr w:type="spellEnd"/>
      <w:r>
        <w:rPr>
          <w:rFonts w:ascii="Arial" w:eastAsia="Arial" w:hAnsi="Arial" w:cs="Arial"/>
        </w:rPr>
        <w:t xml:space="preserve"> of </w:t>
      </w:r>
      <w:proofErr w:type="spellStart"/>
      <w:r>
        <w:rPr>
          <w:rFonts w:ascii="Arial" w:eastAsia="Arial" w:hAnsi="Arial" w:cs="Arial"/>
        </w:rPr>
        <w:t>Lifelong</w:t>
      </w:r>
      <w:proofErr w:type="spellEnd"/>
      <w:r>
        <w:rPr>
          <w:rFonts w:ascii="Arial" w:eastAsia="Arial" w:hAnsi="Arial" w:cs="Arial"/>
        </w:rPr>
        <w:t xml:space="preserve"> </w:t>
      </w:r>
      <w:proofErr w:type="spellStart"/>
      <w:r>
        <w:rPr>
          <w:rFonts w:ascii="Arial" w:eastAsia="Arial" w:hAnsi="Arial" w:cs="Arial"/>
        </w:rPr>
        <w:t>Education</w:t>
      </w:r>
      <w:proofErr w:type="spellEnd"/>
      <w:r>
        <w:rPr>
          <w:rFonts w:ascii="Arial" w:eastAsia="Arial" w:hAnsi="Arial" w:cs="Arial"/>
        </w:rPr>
        <w:t>, 28(6), 705-717</w:t>
      </w:r>
    </w:p>
    <w:sectPr w:rsidR="00F742D0">
      <w:headerReference w:type="even" r:id="rId32"/>
      <w:headerReference w:type="default" r:id="rId33"/>
      <w:footerReference w:type="even" r:id="rId34"/>
      <w:footerReference w:type="default" r:id="rId35"/>
      <w:headerReference w:type="first" r:id="rId36"/>
      <w:footerReference w:type="first" r:id="rId37"/>
      <w:pgSz w:w="11906" w:h="16838"/>
      <w:pgMar w:top="1701" w:right="1843" w:bottom="1701" w:left="1701"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04278" w:rsidRDefault="00C04278">
      <w:pPr>
        <w:spacing w:line="240" w:lineRule="auto"/>
        <w:ind w:left="0" w:hanging="2"/>
      </w:pPr>
      <w:r>
        <w:separator/>
      </w:r>
    </w:p>
  </w:endnote>
  <w:endnote w:type="continuationSeparator" w:id="0">
    <w:p w:rsidR="00C04278" w:rsidRDefault="00C04278">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altName w:val="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altName w:val="Wingdings"/>
    <w:panose1 w:val="05000000000000000000"/>
    <w:charset w:val="02"/>
    <w:family w:val="decorative"/>
    <w:pitch w:val="variable"/>
    <w:sig w:usb0="00000003" w:usb1="10000000" w:usb2="00000000" w:usb3="00000000" w:csb0="80000001" w:csb1="00000000"/>
  </w:font>
  <w:font w:name="Symbol">
    <w:panose1 w:val="05050102010706020507"/>
    <w:charset w:val="4D"/>
    <w:family w:val="decorative"/>
    <w:pitch w:val="variable"/>
    <w:sig w:usb0="00000003" w:usb1="00000000" w:usb2="00000000" w:usb3="00000000" w:csb0="80000001" w:csb1="00000000"/>
  </w:font>
  <w:font w:name="Noto Sans Symbols">
    <w:altName w:val="Calibri"/>
    <w:panose1 w:val="020B0604020202020204"/>
    <w:charset w:val="00"/>
    <w:family w:val="auto"/>
    <w:pitch w:val="default"/>
  </w:font>
  <w:font w:name="Calibri">
    <w:altName w:val="Calibri"/>
    <w:panose1 w:val="020F0502020204030204"/>
    <w:charset w:val="00"/>
    <w:family w:val="swiss"/>
    <w:pitch w:val="variable"/>
    <w:sig w:usb0="E0002AFF" w:usb1="C000ACFF"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55 Roman">
    <w:panose1 w:val="00000000000000000000"/>
    <w:charset w:val="00"/>
    <w:family w:val="auto"/>
    <w:pitch w:val="variable"/>
    <w:sig w:usb0="E00002FF" w:usb1="5000785B" w:usb2="00000000"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42D0" w:rsidRDefault="001E5552">
    <w:pPr>
      <w:ind w:left="0" w:hanging="2"/>
      <w:jc w:val="right"/>
    </w:pPr>
    <w:r>
      <w:fldChar w:fldCharType="begin"/>
    </w:r>
    <w:r>
      <w:instrText>PAGE</w:instrText>
    </w:r>
    <w:r>
      <w:fldChar w:fldCharType="end"/>
    </w:r>
  </w:p>
  <w:p w:rsidR="00F742D0" w:rsidRDefault="00F742D0">
    <w:pPr>
      <w:ind w:left="0" w:right="36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42D0" w:rsidRDefault="001E5552">
    <w:pPr>
      <w:pBdr>
        <w:top w:val="nil"/>
        <w:left w:val="nil"/>
        <w:bottom w:val="nil"/>
        <w:right w:val="nil"/>
        <w:between w:val="nil"/>
      </w:pBdr>
      <w:tabs>
        <w:tab w:val="center" w:pos="4252"/>
        <w:tab w:val="right" w:pos="8504"/>
      </w:tabs>
      <w:spacing w:line="240" w:lineRule="auto"/>
      <w:ind w:left="0" w:hanging="2"/>
      <w:jc w:val="center"/>
      <w:rPr>
        <w:rFonts w:ascii="Arial" w:eastAsia="Arial" w:hAnsi="Arial" w:cs="Arial"/>
        <w:color w:val="000000"/>
        <w:sz w:val="22"/>
        <w:szCs w:val="22"/>
      </w:rPr>
    </w:pPr>
    <w:r>
      <w:rPr>
        <w:rFonts w:ascii="Arial" w:eastAsia="Arial" w:hAnsi="Arial" w:cs="Arial"/>
        <w:color w:val="000000"/>
        <w:sz w:val="22"/>
        <w:szCs w:val="22"/>
      </w:rPr>
      <w:fldChar w:fldCharType="begin"/>
    </w:r>
    <w:r>
      <w:rPr>
        <w:rFonts w:ascii="Arial" w:eastAsia="Arial" w:hAnsi="Arial" w:cs="Arial"/>
        <w:color w:val="000000"/>
        <w:sz w:val="22"/>
        <w:szCs w:val="22"/>
      </w:rPr>
      <w:instrText>PAGE</w:instrText>
    </w:r>
    <w:r>
      <w:rPr>
        <w:rFonts w:ascii="Arial" w:eastAsia="Arial" w:hAnsi="Arial" w:cs="Arial"/>
        <w:color w:val="000000"/>
        <w:sz w:val="22"/>
        <w:szCs w:val="22"/>
      </w:rPr>
      <w:fldChar w:fldCharType="separate"/>
    </w:r>
    <w:r w:rsidR="007C6BD9">
      <w:rPr>
        <w:rFonts w:ascii="Arial" w:eastAsia="Arial" w:hAnsi="Arial" w:cs="Arial"/>
        <w:noProof/>
        <w:color w:val="000000"/>
        <w:sz w:val="22"/>
        <w:szCs w:val="22"/>
      </w:rPr>
      <w:t>2</w:t>
    </w:r>
    <w:r>
      <w:rPr>
        <w:rFonts w:ascii="Arial" w:eastAsia="Arial" w:hAnsi="Arial" w:cs="Arial"/>
        <w:color w:val="000000"/>
        <w:sz w:val="22"/>
        <w:szCs w:val="22"/>
      </w:rPr>
      <w:fldChar w:fldCharType="end"/>
    </w:r>
  </w:p>
  <w:p w:rsidR="00F742D0" w:rsidRDefault="00F742D0">
    <w:pPr>
      <w:ind w:left="0" w:right="360" w:hanging="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1BB6" w:rsidRDefault="00B71BB6">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04278" w:rsidRDefault="00C04278">
      <w:pPr>
        <w:spacing w:line="240" w:lineRule="auto"/>
        <w:ind w:left="0" w:hanging="2"/>
      </w:pPr>
      <w:r>
        <w:separator/>
      </w:r>
    </w:p>
  </w:footnote>
  <w:footnote w:type="continuationSeparator" w:id="0">
    <w:p w:rsidR="00C04278" w:rsidRDefault="00C04278">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1BB6" w:rsidRDefault="00B71BB6">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742D0" w:rsidRDefault="00F742D0">
    <w:pPr>
      <w:widowControl w:val="0"/>
      <w:pBdr>
        <w:top w:val="nil"/>
        <w:left w:val="nil"/>
        <w:bottom w:val="nil"/>
        <w:right w:val="nil"/>
        <w:between w:val="nil"/>
      </w:pBdr>
      <w:spacing w:line="276" w:lineRule="auto"/>
      <w:ind w:left="0" w:hanging="2"/>
      <w:rPr>
        <w:rFonts w:ascii="Arial" w:eastAsia="Arial" w:hAnsi="Arial" w:cs="Arial"/>
      </w:rPr>
    </w:pPr>
  </w:p>
  <w:tbl>
    <w:tblPr>
      <w:tblW w:w="9357" w:type="dxa"/>
      <w:tblInd w:w="-459" w:type="dxa"/>
      <w:tblLayout w:type="fixed"/>
      <w:tblLook w:val="04A0" w:firstRow="1" w:lastRow="0" w:firstColumn="1" w:lastColumn="0" w:noHBand="0" w:noVBand="1"/>
    </w:tblPr>
    <w:tblGrid>
      <w:gridCol w:w="1843"/>
      <w:gridCol w:w="5279"/>
      <w:gridCol w:w="2235"/>
    </w:tblGrid>
    <w:tr w:rsidR="00B71BB6" w:rsidRPr="002F7733" w:rsidTr="009D59D5">
      <w:trPr>
        <w:trHeight w:val="1624"/>
      </w:trPr>
      <w:tc>
        <w:tcPr>
          <w:tcW w:w="1843" w:type="dxa"/>
          <w:vAlign w:val="center"/>
        </w:tcPr>
        <w:p w:rsidR="00B71BB6" w:rsidRPr="002F7733" w:rsidRDefault="00B71BB6" w:rsidP="00B71BB6">
          <w:pPr>
            <w:jc w:val="center"/>
          </w:pPr>
          <w:r w:rsidRPr="0085327D">
            <w:rPr>
              <w:rFonts w:ascii="Verdana" w:hAnsi="Verdana"/>
              <w:noProof/>
              <w:color w:val="993300"/>
              <w:sz w:val="15"/>
              <w:szCs w:val="15"/>
            </w:rPr>
            <w:drawing>
              <wp:inline distT="0" distB="0" distL="0" distR="0" wp14:anchorId="57C0A42D" wp14:editId="14674105">
                <wp:extent cx="983615" cy="966470"/>
                <wp:effectExtent l="0" t="0" r="0" b="0"/>
                <wp:docPr id="3" name="Imagen 3" descr="logo-verde-0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descr="logo-verde-0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83615" cy="966470"/>
                        </a:xfrm>
                        <a:prstGeom prst="rect">
                          <a:avLst/>
                        </a:prstGeom>
                        <a:noFill/>
                        <a:ln>
                          <a:noFill/>
                        </a:ln>
                      </pic:spPr>
                    </pic:pic>
                  </a:graphicData>
                </a:graphic>
              </wp:inline>
            </w:drawing>
          </w:r>
        </w:p>
      </w:tc>
      <w:tc>
        <w:tcPr>
          <w:tcW w:w="5279" w:type="dxa"/>
          <w:vAlign w:val="center"/>
        </w:tcPr>
        <w:p w:rsidR="00B71BB6" w:rsidRPr="00CE52DF" w:rsidRDefault="00B71BB6" w:rsidP="00B71BB6">
          <w:pPr>
            <w:autoSpaceDE w:val="0"/>
            <w:autoSpaceDN w:val="0"/>
            <w:adjustRightInd w:val="0"/>
            <w:ind w:left="0" w:right="-107" w:hanging="2"/>
            <w:rPr>
              <w:rFonts w:ascii="Arial" w:hAnsi="Arial" w:cs="Arial"/>
              <w:b/>
              <w:color w:val="000000"/>
              <w:sz w:val="20"/>
            </w:rPr>
          </w:pPr>
          <w:r>
            <w:rPr>
              <w:rFonts w:ascii="Arial" w:hAnsi="Arial" w:cs="Arial"/>
              <w:b/>
              <w:color w:val="000000"/>
              <w:sz w:val="20"/>
            </w:rPr>
            <w:t>Muñoz Vázquez, Ignacio</w:t>
          </w:r>
          <w:r w:rsidRPr="002F7733">
            <w:rPr>
              <w:rFonts w:ascii="Arial" w:hAnsi="Arial" w:cs="Arial"/>
              <w:b/>
              <w:color w:val="000000"/>
              <w:sz w:val="20"/>
            </w:rPr>
            <w:t xml:space="preserve">. </w:t>
          </w:r>
          <w:r>
            <w:rPr>
              <w:rFonts w:ascii="Arial" w:hAnsi="Arial" w:cs="Arial"/>
              <w:b/>
              <w:color w:val="000000"/>
              <w:sz w:val="20"/>
            </w:rPr>
            <w:t>2020</w:t>
          </w:r>
          <w:r w:rsidRPr="002F7733">
            <w:rPr>
              <w:rFonts w:ascii="Arial" w:hAnsi="Arial" w:cs="Arial"/>
              <w:b/>
              <w:color w:val="000000"/>
              <w:sz w:val="20"/>
            </w:rPr>
            <w:t xml:space="preserve">. </w:t>
          </w:r>
          <w:r w:rsidRPr="00CE52DF">
            <w:rPr>
              <w:rFonts w:ascii="Arial" w:hAnsi="Arial" w:cs="Arial"/>
              <w:b/>
              <w:color w:val="000000"/>
              <w:sz w:val="20"/>
            </w:rPr>
            <w:t>Herramientas de creatividad y metodologías ágiles</w:t>
          </w:r>
        </w:p>
        <w:p w:rsidR="00B71BB6" w:rsidRPr="00CE52DF" w:rsidRDefault="00B71BB6" w:rsidP="00B71BB6">
          <w:pPr>
            <w:autoSpaceDE w:val="0"/>
            <w:autoSpaceDN w:val="0"/>
            <w:adjustRightInd w:val="0"/>
            <w:ind w:left="0" w:right="-107" w:hanging="2"/>
            <w:rPr>
              <w:rFonts w:ascii="Arial" w:hAnsi="Arial" w:cs="Arial"/>
              <w:b/>
              <w:sz w:val="20"/>
            </w:rPr>
          </w:pPr>
          <w:r w:rsidRPr="00CE52DF">
            <w:rPr>
              <w:rFonts w:ascii="Arial" w:hAnsi="Arial" w:cs="Arial"/>
              <w:b/>
              <w:color w:val="000000"/>
              <w:sz w:val="20"/>
            </w:rPr>
            <w:t>para la innovación educativa</w:t>
          </w:r>
          <w:r w:rsidRPr="002F7733">
            <w:rPr>
              <w:rFonts w:ascii="Arial" w:hAnsi="Arial" w:cs="Arial"/>
              <w:b/>
              <w:color w:val="000000"/>
              <w:sz w:val="20"/>
            </w:rPr>
            <w:t xml:space="preserve">. </w:t>
          </w:r>
          <w:proofErr w:type="spellStart"/>
          <w:r w:rsidRPr="00264C75">
            <w:rPr>
              <w:rFonts w:ascii="Arial" w:hAnsi="Arial" w:cs="Arial"/>
              <w:b/>
              <w:color w:val="000000"/>
              <w:sz w:val="20"/>
              <w:szCs w:val="20"/>
            </w:rPr>
            <w:t>OpenCourseWare</w:t>
          </w:r>
          <w:proofErr w:type="spellEnd"/>
          <w:r w:rsidRPr="00264C75">
            <w:rPr>
              <w:rFonts w:ascii="Arial" w:hAnsi="Arial" w:cs="Arial"/>
              <w:b/>
              <w:color w:val="000000"/>
              <w:sz w:val="20"/>
              <w:szCs w:val="20"/>
            </w:rPr>
            <w:t>-UNIA</w:t>
          </w:r>
          <w:r w:rsidRPr="002F7733">
            <w:t xml:space="preserve"> </w:t>
          </w:r>
          <w:r w:rsidRPr="00264C75">
            <w:rPr>
              <w:rFonts w:ascii="Arial" w:hAnsi="Arial" w:cs="Arial"/>
              <w:b/>
              <w:sz w:val="20"/>
              <w:szCs w:val="20"/>
            </w:rPr>
            <w:t>(ocw.unia.es)</w:t>
          </w:r>
          <w:r w:rsidRPr="002F7733">
            <w:rPr>
              <w:rFonts w:ascii="Arial" w:hAnsi="Arial" w:cs="Arial"/>
              <w:b/>
              <w:sz w:val="20"/>
              <w:szCs w:val="20"/>
            </w:rPr>
            <w:t xml:space="preserve">. Bajo licencia </w:t>
          </w:r>
          <w:proofErr w:type="spellStart"/>
          <w:r w:rsidRPr="002F7733">
            <w:rPr>
              <w:rFonts w:ascii="Arial" w:hAnsi="Arial" w:cs="Arial"/>
              <w:b/>
              <w:sz w:val="20"/>
              <w:szCs w:val="20"/>
            </w:rPr>
            <w:t>Creative-Commons</w:t>
          </w:r>
          <w:proofErr w:type="spellEnd"/>
          <w:r w:rsidRPr="002F7733">
            <w:rPr>
              <w:rFonts w:ascii="Arial" w:hAnsi="Arial" w:cs="Arial"/>
              <w:b/>
              <w:sz w:val="20"/>
            </w:rPr>
            <w:t xml:space="preserve"> Atribución-</w:t>
          </w:r>
          <w:proofErr w:type="spellStart"/>
          <w:r w:rsidRPr="002F7733">
            <w:rPr>
              <w:rFonts w:ascii="Arial" w:hAnsi="Arial" w:cs="Arial"/>
              <w:b/>
              <w:sz w:val="20"/>
            </w:rPr>
            <w:t>NoComercial</w:t>
          </w:r>
          <w:proofErr w:type="spellEnd"/>
          <w:r w:rsidRPr="002F7733">
            <w:rPr>
              <w:rFonts w:ascii="Arial" w:hAnsi="Arial" w:cs="Arial"/>
              <w:b/>
              <w:sz w:val="20"/>
            </w:rPr>
            <w:t>-</w:t>
          </w:r>
          <w:proofErr w:type="spellStart"/>
          <w:r w:rsidRPr="002F7733">
            <w:rPr>
              <w:rFonts w:ascii="Arial" w:hAnsi="Arial" w:cs="Arial"/>
              <w:b/>
              <w:sz w:val="20"/>
            </w:rPr>
            <w:t>CompartirIgual</w:t>
          </w:r>
          <w:proofErr w:type="spellEnd"/>
          <w:r w:rsidRPr="002F7733">
            <w:rPr>
              <w:rFonts w:ascii="Arial" w:hAnsi="Arial" w:cs="Arial"/>
              <w:b/>
              <w:sz w:val="20"/>
            </w:rPr>
            <w:t xml:space="preserve"> 3.0</w:t>
          </w:r>
        </w:p>
      </w:tc>
      <w:tc>
        <w:tcPr>
          <w:tcW w:w="2235" w:type="dxa"/>
          <w:vAlign w:val="center"/>
        </w:tcPr>
        <w:p w:rsidR="00B71BB6" w:rsidRPr="002F7733" w:rsidRDefault="00B71BB6" w:rsidP="00B71BB6">
          <w:pPr>
            <w:ind w:left="0" w:hanging="2"/>
            <w:jc w:val="center"/>
          </w:pPr>
          <w:r w:rsidRPr="00293D90">
            <w:rPr>
              <w:rFonts w:ascii="Arial" w:hAnsi="Arial" w:cs="Arial"/>
              <w:noProof/>
            </w:rPr>
            <w:drawing>
              <wp:inline distT="0" distB="0" distL="0" distR="0" wp14:anchorId="58361B28" wp14:editId="2EBCAC2B">
                <wp:extent cx="1400810" cy="509270"/>
                <wp:effectExtent l="0" t="0" r="0" b="0"/>
                <wp:docPr id="4"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400810" cy="509270"/>
                        </a:xfrm>
                        <a:prstGeom prst="rect">
                          <a:avLst/>
                        </a:prstGeom>
                        <a:noFill/>
                        <a:ln>
                          <a:noFill/>
                        </a:ln>
                      </pic:spPr>
                    </pic:pic>
                  </a:graphicData>
                </a:graphic>
              </wp:inline>
            </w:drawing>
          </w:r>
        </w:p>
      </w:tc>
    </w:tr>
  </w:tbl>
  <w:p w:rsidR="00F742D0" w:rsidRDefault="001E5552">
    <w:pPr>
      <w:pBdr>
        <w:top w:val="nil"/>
        <w:left w:val="nil"/>
        <w:bottom w:val="nil"/>
        <w:right w:val="nil"/>
        <w:between w:val="nil"/>
      </w:pBdr>
      <w:tabs>
        <w:tab w:val="center" w:pos="4252"/>
        <w:tab w:val="right" w:pos="8504"/>
      </w:tabs>
      <w:spacing w:line="240" w:lineRule="auto"/>
      <w:ind w:left="0" w:hanging="2"/>
      <w:rPr>
        <w:color w:val="000000"/>
      </w:rPr>
    </w:pPr>
    <w:r>
      <w:rPr>
        <w:color w:val="000000"/>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71BB6" w:rsidRDefault="00B71BB6">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4D2C60"/>
    <w:multiLevelType w:val="multilevel"/>
    <w:tmpl w:val="1814F60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C714878"/>
    <w:multiLevelType w:val="multilevel"/>
    <w:tmpl w:val="B70488A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26276113"/>
    <w:multiLevelType w:val="multilevel"/>
    <w:tmpl w:val="DDE089DC"/>
    <w:lvl w:ilvl="0">
      <w:start w:val="1"/>
      <w:numFmt w:val="decimal"/>
      <w:pStyle w:val="LISTAVIETASNIVEL1"/>
      <w:lvlText w:val="%1."/>
      <w:lvlJc w:val="left"/>
      <w:pPr>
        <w:tabs>
          <w:tab w:val="num" w:pos="720"/>
        </w:tabs>
        <w:ind w:left="720" w:hanging="720"/>
      </w:pPr>
    </w:lvl>
    <w:lvl w:ilvl="1">
      <w:start w:val="1"/>
      <w:numFmt w:val="decimal"/>
      <w:pStyle w:val="LISTAVINETASNIVEL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 w15:restartNumberingAfterBreak="0">
    <w:nsid w:val="493963A3"/>
    <w:multiLevelType w:val="hybridMultilevel"/>
    <w:tmpl w:val="6E343ABA"/>
    <w:lvl w:ilvl="0" w:tplc="19841ABC">
      <w:start w:val="2"/>
      <w:numFmt w:val="bullet"/>
      <w:lvlText w:val="-"/>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4" w15:restartNumberingAfterBreak="0">
    <w:nsid w:val="5D820E2B"/>
    <w:multiLevelType w:val="hybridMultilevel"/>
    <w:tmpl w:val="5434DF92"/>
    <w:lvl w:ilvl="0" w:tplc="19841ABC">
      <w:start w:val="2"/>
      <w:numFmt w:val="bullet"/>
      <w:lvlText w:val="-"/>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15:restartNumberingAfterBreak="0">
    <w:nsid w:val="5F2D0BD5"/>
    <w:multiLevelType w:val="multilevel"/>
    <w:tmpl w:val="186ADDC8"/>
    <w:lvl w:ilvl="0">
      <w:start w:val="1"/>
      <w:numFmt w:val="bullet"/>
      <w:lvlText w:val="▪"/>
      <w:lvlJc w:val="left"/>
      <w:pPr>
        <w:ind w:left="1068" w:hanging="360"/>
      </w:pPr>
      <w:rPr>
        <w:rFonts w:ascii="Noto Sans Symbols" w:eastAsia="Noto Sans Symbols" w:hAnsi="Noto Sans Symbols" w:cs="Noto Sans Symbols"/>
        <w:color w:val="A3BD31"/>
        <w:sz w:val="20"/>
        <w:szCs w:val="2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6" w15:restartNumberingAfterBreak="0">
    <w:nsid w:val="696465FD"/>
    <w:multiLevelType w:val="hybridMultilevel"/>
    <w:tmpl w:val="E138D7B6"/>
    <w:lvl w:ilvl="0" w:tplc="19841ABC">
      <w:start w:val="2"/>
      <w:numFmt w:val="bullet"/>
      <w:lvlText w:val="-"/>
      <w:lvlJc w:val="left"/>
      <w:pPr>
        <w:ind w:left="720" w:hanging="360"/>
      </w:pPr>
      <w:rPr>
        <w:rFonts w:ascii="Arial" w:eastAsia="Times New Roman" w:hAnsi="Arial" w:cs="Aria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3"/>
  </w:num>
  <w:num w:numId="7">
    <w:abstractNumId w:val="4"/>
  </w:num>
  <w:num w:numId="8">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742D0"/>
    <w:rsid w:val="00131496"/>
    <w:rsid w:val="00167887"/>
    <w:rsid w:val="001E5552"/>
    <w:rsid w:val="00213871"/>
    <w:rsid w:val="00320F24"/>
    <w:rsid w:val="00424EFA"/>
    <w:rsid w:val="00454F21"/>
    <w:rsid w:val="00481295"/>
    <w:rsid w:val="005454EA"/>
    <w:rsid w:val="00651A62"/>
    <w:rsid w:val="007C6BD9"/>
    <w:rsid w:val="00846992"/>
    <w:rsid w:val="00884B50"/>
    <w:rsid w:val="009133D9"/>
    <w:rsid w:val="00987C6A"/>
    <w:rsid w:val="009D59D5"/>
    <w:rsid w:val="009F4760"/>
    <w:rsid w:val="00B71BB6"/>
    <w:rsid w:val="00BA12AF"/>
    <w:rsid w:val="00BE3E01"/>
    <w:rsid w:val="00C02025"/>
    <w:rsid w:val="00C04278"/>
    <w:rsid w:val="00C52240"/>
    <w:rsid w:val="00CC0435"/>
    <w:rsid w:val="00D33BE3"/>
    <w:rsid w:val="00D622A0"/>
    <w:rsid w:val="00F742D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112756"/>
  <w15:docId w15:val="{44339D6F-79BD-714E-8F5D-9E0BB2A996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s-ES" w:eastAsia="es-ES_tradn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6992"/>
    <w:pPr>
      <w:suppressAutoHyphens/>
      <w:spacing w:line="1" w:lineRule="atLeast"/>
      <w:ind w:leftChars="-1" w:left="-1" w:hangingChars="1" w:hanging="1"/>
      <w:textDirection w:val="btLr"/>
      <w:textAlignment w:val="top"/>
      <w:outlineLvl w:val="0"/>
    </w:pPr>
    <w:rPr>
      <w:position w:val="-1"/>
      <w:lang w:eastAsia="es-ES"/>
    </w:rPr>
  </w:style>
  <w:style w:type="paragraph" w:styleId="Ttulo1">
    <w:name w:val="heading 1"/>
    <w:basedOn w:val="Normal"/>
    <w:next w:val="Normal"/>
    <w:qFormat/>
    <w:pPr>
      <w:keepNext/>
      <w:spacing w:before="240" w:after="60"/>
    </w:pPr>
    <w:rPr>
      <w:rFonts w:ascii="Arial" w:hAnsi="Arial" w:cs="Arial"/>
      <w:b/>
      <w:bCs/>
      <w:kern w:val="32"/>
      <w:sz w:val="32"/>
      <w:szCs w:val="32"/>
    </w:rPr>
  </w:style>
  <w:style w:type="paragraph" w:styleId="Ttulo2">
    <w:name w:val="heading 2"/>
    <w:basedOn w:val="Normal"/>
    <w:next w:val="Normal"/>
    <w:unhideWhenUsed/>
    <w:qFormat/>
    <w:pPr>
      <w:keepNext/>
      <w:spacing w:before="240" w:after="60"/>
      <w:outlineLvl w:val="1"/>
    </w:pPr>
    <w:rPr>
      <w:rFonts w:ascii="Arial" w:hAnsi="Arial" w:cs="Arial"/>
      <w:b/>
      <w:bCs/>
      <w:i/>
      <w:iCs/>
      <w:sz w:val="28"/>
      <w:szCs w:val="28"/>
    </w:rPr>
  </w:style>
  <w:style w:type="paragraph" w:styleId="Ttulo3">
    <w:name w:val="heading 3"/>
    <w:basedOn w:val="Normal"/>
    <w:unhideWhenUsed/>
    <w:qFormat/>
    <w:pPr>
      <w:spacing w:before="100" w:beforeAutospacing="1" w:after="100" w:afterAutospacing="1"/>
      <w:outlineLvl w:val="2"/>
    </w:pPr>
    <w:rPr>
      <w:b/>
      <w:bCs/>
      <w:color w:val="000000"/>
      <w:sz w:val="27"/>
      <w:szCs w:val="27"/>
    </w:rPr>
  </w:style>
  <w:style w:type="paragraph" w:styleId="Ttulo4">
    <w:name w:val="heading 4"/>
    <w:basedOn w:val="Normal"/>
    <w:next w:val="Normal"/>
    <w:uiPriority w:val="9"/>
    <w:semiHidden/>
    <w:unhideWhenUsed/>
    <w:qFormat/>
    <w:pPr>
      <w:keepNext/>
      <w:spacing w:before="240" w:after="60"/>
      <w:outlineLvl w:val="3"/>
    </w:pPr>
    <w:rPr>
      <w:rFonts w:ascii="Calibri" w:hAnsi="Calibri"/>
      <w:b/>
      <w:bCs/>
      <w:sz w:val="28"/>
      <w:szCs w:val="28"/>
    </w:rPr>
  </w:style>
  <w:style w:type="paragraph" w:styleId="Ttulo5">
    <w:name w:val="heading 5"/>
    <w:basedOn w:val="Normal"/>
    <w:next w:val="Normal"/>
    <w:unhideWhenUsed/>
    <w:qFormat/>
    <w:pPr>
      <w:spacing w:before="240" w:after="60"/>
      <w:outlineLvl w:val="4"/>
    </w:pPr>
    <w:rPr>
      <w:b/>
      <w:bCs/>
      <w:i/>
      <w:iCs/>
      <w:sz w:val="26"/>
      <w:szCs w:val="26"/>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Textonotapie">
    <w:name w:val="footnote text"/>
    <w:basedOn w:val="Normal"/>
    <w:rPr>
      <w:sz w:val="20"/>
    </w:rPr>
  </w:style>
  <w:style w:type="character" w:styleId="Refdenotaalpie">
    <w:name w:val="footnote reference"/>
    <w:rPr>
      <w:w w:val="100"/>
      <w:position w:val="-1"/>
      <w:effect w:val="none"/>
      <w:vertAlign w:val="superscript"/>
      <w:cs w:val="0"/>
      <w:em w:val="none"/>
    </w:rPr>
  </w:style>
  <w:style w:type="paragraph" w:customStyle="1" w:styleId="Estiloleo">
    <w:name w:val="Estilo leo"/>
    <w:basedOn w:val="Normal"/>
    <w:pPr>
      <w:widowControl w:val="0"/>
      <w:overflowPunct w:val="0"/>
      <w:autoSpaceDE w:val="0"/>
      <w:autoSpaceDN w:val="0"/>
      <w:adjustRightInd w:val="0"/>
      <w:spacing w:before="80" w:after="80" w:line="312" w:lineRule="auto"/>
      <w:ind w:firstLine="709"/>
      <w:jc w:val="both"/>
      <w:textAlignment w:val="baseline"/>
    </w:pPr>
    <w:rPr>
      <w:rFonts w:ascii="Arial" w:hAnsi="Arial"/>
      <w:lang w:val="en-US" w:eastAsia="es-MX"/>
    </w:rPr>
  </w:style>
  <w:style w:type="character" w:styleId="Hipervnculo">
    <w:name w:val="Hyperlink"/>
    <w:rPr>
      <w:color w:val="0000FF"/>
      <w:w w:val="100"/>
      <w:position w:val="-1"/>
      <w:u w:val="single"/>
      <w:effect w:val="none"/>
      <w:vertAlign w:val="baseline"/>
      <w:cs w:val="0"/>
      <w:em w:val="none"/>
    </w:rPr>
  </w:style>
  <w:style w:type="paragraph" w:customStyle="1" w:styleId="TITULOSBLOQUES">
    <w:name w:val="TITULOS_BLOQUES"/>
    <w:basedOn w:val="Ttulo1"/>
    <w:qFormat/>
    <w:pPr>
      <w:spacing w:before="120" w:after="120"/>
    </w:pPr>
    <w:rPr>
      <w:rFonts w:cs="Times New Roman"/>
      <w:sz w:val="26"/>
      <w:szCs w:val="20"/>
    </w:rPr>
  </w:style>
  <w:style w:type="character" w:styleId="Nmerodepgina">
    <w:name w:val="page number"/>
    <w:basedOn w:val="Fuentedeprrafopredeter"/>
    <w:rPr>
      <w:w w:val="100"/>
      <w:position w:val="-1"/>
      <w:effect w:val="none"/>
      <w:vertAlign w:val="baseline"/>
      <w:cs w:val="0"/>
      <w:em w:val="none"/>
    </w:rPr>
  </w:style>
  <w:style w:type="paragraph" w:styleId="Textoindependiente">
    <w:name w:val="Body Text"/>
    <w:basedOn w:val="Normal"/>
    <w:pPr>
      <w:autoSpaceDE w:val="0"/>
      <w:autoSpaceDN w:val="0"/>
      <w:adjustRightInd w:val="0"/>
      <w:spacing w:line="300" w:lineRule="atLeast"/>
      <w:jc w:val="both"/>
    </w:pPr>
    <w:rPr>
      <w:rFonts w:ascii="Arial" w:hAnsi="Arial" w:cs="Arial"/>
      <w:sz w:val="22"/>
    </w:rPr>
  </w:style>
  <w:style w:type="paragraph" w:styleId="Encabezado">
    <w:name w:val="header"/>
    <w:basedOn w:val="Normal"/>
    <w:pPr>
      <w:tabs>
        <w:tab w:val="center" w:pos="4252"/>
        <w:tab w:val="right" w:pos="8504"/>
      </w:tabs>
    </w:pPr>
  </w:style>
  <w:style w:type="paragraph" w:customStyle="1" w:styleId="TITULOCURSOPORTADA">
    <w:name w:val="TITULOCURSOPORTADA"/>
    <w:basedOn w:val="Ttulo3"/>
    <w:qFormat/>
    <w:pPr>
      <w:ind w:left="142"/>
    </w:pPr>
    <w:rPr>
      <w:rFonts w:ascii="Arial" w:hAnsi="Arial"/>
      <w:color w:val="A3BD31"/>
      <w:sz w:val="64"/>
    </w:rPr>
  </w:style>
  <w:style w:type="character" w:customStyle="1" w:styleId="A0">
    <w:name w:val="A0"/>
    <w:rPr>
      <w:b/>
      <w:bCs/>
      <w:color w:val="000000"/>
      <w:w w:val="100"/>
      <w:position w:val="-1"/>
      <w:sz w:val="60"/>
      <w:szCs w:val="60"/>
      <w:effect w:val="none"/>
      <w:vertAlign w:val="baseline"/>
      <w:cs w:val="0"/>
      <w:em w:val="none"/>
    </w:rPr>
  </w:style>
  <w:style w:type="paragraph" w:customStyle="1" w:styleId="CORRECCIONESDOCUMENTO">
    <w:name w:val="CORRECCIONES DOCUMENTO"/>
    <w:basedOn w:val="Normal"/>
    <w:pPr>
      <w:spacing w:line="300" w:lineRule="atLeast"/>
      <w:jc w:val="both"/>
    </w:pPr>
    <w:rPr>
      <w:rFonts w:ascii="Arial" w:hAnsi="Arial"/>
      <w:color w:val="FF0000"/>
      <w:sz w:val="22"/>
    </w:rPr>
  </w:style>
  <w:style w:type="character" w:styleId="Refdecomentario">
    <w:name w:val="annotation reference"/>
    <w:rPr>
      <w:w w:val="100"/>
      <w:position w:val="-1"/>
      <w:sz w:val="16"/>
      <w:szCs w:val="16"/>
      <w:effect w:val="none"/>
      <w:vertAlign w:val="baseline"/>
      <w:cs w:val="0"/>
      <w:em w:val="none"/>
    </w:rPr>
  </w:style>
  <w:style w:type="paragraph" w:styleId="Textocomentario">
    <w:name w:val="annotation text"/>
    <w:basedOn w:val="Normal"/>
    <w:rPr>
      <w:sz w:val="20"/>
    </w:rPr>
  </w:style>
  <w:style w:type="paragraph" w:styleId="Textodeglobo">
    <w:name w:val="Balloon Text"/>
    <w:basedOn w:val="Normal"/>
    <w:rPr>
      <w:rFonts w:ascii="Tahoma" w:hAnsi="Tahoma" w:cs="Tahoma"/>
      <w:sz w:val="16"/>
      <w:szCs w:val="16"/>
    </w:rPr>
  </w:style>
  <w:style w:type="paragraph" w:customStyle="1" w:styleId="PRRAFOTEXTONORMAL">
    <w:name w:val="PÁRRAFOTEXTONORMAL"/>
    <w:basedOn w:val="Normal"/>
    <w:qFormat/>
    <w:pPr>
      <w:spacing w:line="320" w:lineRule="atLeast"/>
      <w:jc w:val="both"/>
    </w:pPr>
    <w:rPr>
      <w:rFonts w:ascii="Arial" w:hAnsi="Arial" w:cs="Arial"/>
      <w:sz w:val="22"/>
      <w:szCs w:val="22"/>
    </w:rPr>
  </w:style>
  <w:style w:type="paragraph" w:customStyle="1" w:styleId="TEXTOINTERIORRECUADROS">
    <w:name w:val="TEXTOINTERIORRECUADROS"/>
    <w:basedOn w:val="Normal"/>
    <w:pPr>
      <w:spacing w:line="320" w:lineRule="atLeast"/>
      <w:jc w:val="both"/>
    </w:pPr>
    <w:rPr>
      <w:rFonts w:ascii="Arial" w:hAnsi="Arial"/>
      <w:b/>
      <w:i/>
      <w:sz w:val="22"/>
      <w:szCs w:val="22"/>
    </w:rPr>
  </w:style>
  <w:style w:type="character" w:customStyle="1" w:styleId="PRRAFOTEXTONORMALCar">
    <w:name w:val="PÁRRAFOTEXTONORMAL Car"/>
    <w:rPr>
      <w:rFonts w:ascii="Arial" w:hAnsi="Arial" w:cs="Arial"/>
      <w:w w:val="100"/>
      <w:position w:val="-1"/>
      <w:sz w:val="22"/>
      <w:szCs w:val="22"/>
      <w:effect w:val="none"/>
      <w:vertAlign w:val="baseline"/>
      <w:cs w:val="0"/>
      <w:em w:val="none"/>
      <w:lang w:val="es-ES" w:eastAsia="es-ES" w:bidi="ar-SA"/>
    </w:rPr>
  </w:style>
  <w:style w:type="paragraph" w:customStyle="1" w:styleId="TITULOEPGRAFEDESTACADOABC">
    <w:name w:val="TITULO EPÍGRAFE DESTACADO A;B;C..."/>
    <w:basedOn w:val="Normal"/>
    <w:rPr>
      <w:rFonts w:ascii="Arial" w:hAnsi="Arial" w:cs="Arial"/>
      <w:b/>
      <w:bCs/>
      <w:noProof/>
      <w:color w:val="009045"/>
      <w:sz w:val="22"/>
    </w:rPr>
  </w:style>
  <w:style w:type="paragraph" w:customStyle="1" w:styleId="NOTASPIE">
    <w:name w:val="NOTASPIE"/>
    <w:basedOn w:val="Textonotapie"/>
    <w:pPr>
      <w:spacing w:beforeLines="20" w:before="48" w:afterLines="20" w:after="48"/>
      <w:ind w:firstLine="709"/>
      <w:jc w:val="both"/>
    </w:pPr>
    <w:rPr>
      <w:rFonts w:ascii="Arial" w:hAnsi="Arial" w:cs="Arial"/>
      <w:sz w:val="18"/>
      <w:szCs w:val="18"/>
    </w:rPr>
  </w:style>
  <w:style w:type="paragraph" w:customStyle="1" w:styleId="TITULONIVELAPARTADO1APARTADO2">
    <w:name w:val="TITULO NIVEL APARTADO 1;APARTADO 2..."/>
    <w:basedOn w:val="Normal"/>
    <w:rPr>
      <w:rFonts w:ascii="Arial" w:hAnsi="Arial" w:cs="Arial"/>
      <w:b/>
      <w:bCs/>
      <w:color w:val="009045"/>
    </w:rPr>
  </w:style>
  <w:style w:type="paragraph" w:customStyle="1" w:styleId="TITULONIVELSUBAPARTADO1112">
    <w:name w:val="TITULO NIVEL SUBAPARTADO 1.1.;1.2..."/>
    <w:basedOn w:val="Ttulo2"/>
    <w:pPr>
      <w:spacing w:before="0" w:after="0" w:line="320" w:lineRule="atLeast"/>
      <w:jc w:val="both"/>
    </w:pPr>
    <w:rPr>
      <w:i w:val="0"/>
      <w:sz w:val="22"/>
    </w:rPr>
  </w:style>
  <w:style w:type="paragraph" w:customStyle="1" w:styleId="LISTAVIETASNIVEL1">
    <w:name w:val="LISTAVIÑETAS NIVEL 1"/>
    <w:basedOn w:val="PRRAFOTEXTONORMAL"/>
    <w:qFormat/>
    <w:pPr>
      <w:numPr>
        <w:numId w:val="3"/>
      </w:numPr>
      <w:ind w:left="1066" w:hanging="357"/>
    </w:pPr>
  </w:style>
  <w:style w:type="paragraph" w:customStyle="1" w:styleId="LISTANUMEROSNIVEL1">
    <w:name w:val="LISTA NUMEROS NIVEL 1"/>
    <w:basedOn w:val="PRRAFOTEXTONORMAL"/>
    <w:pPr>
      <w:tabs>
        <w:tab w:val="num" w:pos="720"/>
      </w:tabs>
    </w:pPr>
  </w:style>
  <w:style w:type="paragraph" w:customStyle="1" w:styleId="TITULONIVEL111112">
    <w:name w:val="TITULO NIVEL 1.1.1.;1.1.2..."/>
    <w:basedOn w:val="PRRAFOTEXTONORMAL"/>
    <w:rPr>
      <w:u w:val="single"/>
    </w:rPr>
  </w:style>
  <w:style w:type="paragraph" w:customStyle="1" w:styleId="EstiloTEXTOINTERIORRECUADROSLEGISLACION">
    <w:name w:val="Estilo TEXTOINTERIORRECUADROS LEGISLACION"/>
    <w:basedOn w:val="TEXTOINTERIORRECUADROS"/>
    <w:rPr>
      <w:bCs/>
      <w:i w:val="0"/>
      <w:iCs/>
    </w:rPr>
  </w:style>
  <w:style w:type="character" w:customStyle="1" w:styleId="TEXTOINTERIORRECUADROSCar">
    <w:name w:val="TEXTOINTERIORRECUADROS Car"/>
    <w:rPr>
      <w:rFonts w:ascii="Arial" w:hAnsi="Arial"/>
      <w:b/>
      <w:i/>
      <w:w w:val="100"/>
      <w:position w:val="-1"/>
      <w:sz w:val="22"/>
      <w:szCs w:val="22"/>
      <w:effect w:val="none"/>
      <w:vertAlign w:val="baseline"/>
      <w:cs w:val="0"/>
      <w:em w:val="none"/>
      <w:lang w:val="es-ES"/>
    </w:rPr>
  </w:style>
  <w:style w:type="character" w:customStyle="1" w:styleId="EstiloTEXTOINTERIORRECUADROSLEGISLACIONCar">
    <w:name w:val="Estilo TEXTOINTERIORRECUADROS LEGISLACION Car"/>
    <w:rPr>
      <w:rFonts w:ascii="Helvetica 55 Roman" w:hAnsi="Helvetica 55 Roman"/>
      <w:b/>
      <w:bCs/>
      <w:i/>
      <w:iCs/>
      <w:w w:val="100"/>
      <w:position w:val="-1"/>
      <w:sz w:val="22"/>
      <w:szCs w:val="22"/>
      <w:effect w:val="none"/>
      <w:vertAlign w:val="baseline"/>
      <w:cs w:val="0"/>
      <w:em w:val="none"/>
      <w:lang w:val="es-ES" w:eastAsia="es-ES" w:bidi="ar-SA"/>
    </w:rPr>
  </w:style>
  <w:style w:type="character" w:styleId="Hipervnculovisitado">
    <w:name w:val="FollowedHyperlink"/>
    <w:rPr>
      <w:color w:val="800080"/>
      <w:w w:val="100"/>
      <w:position w:val="-1"/>
      <w:u w:val="single"/>
      <w:effect w:val="none"/>
      <w:vertAlign w:val="baseline"/>
      <w:cs w:val="0"/>
      <w:em w:val="none"/>
    </w:rPr>
  </w:style>
  <w:style w:type="paragraph" w:customStyle="1" w:styleId="LISTAVINETASNIVEL2">
    <w:name w:val="LISTA VINETAS NIVEL 2"/>
    <w:basedOn w:val="LISTAVIETASNIVEL1"/>
    <w:pPr>
      <w:numPr>
        <w:ilvl w:val="1"/>
        <w:numId w:val="4"/>
      </w:numPr>
      <w:ind w:left="1066" w:hanging="357"/>
    </w:pPr>
  </w:style>
  <w:style w:type="paragraph" w:customStyle="1" w:styleId="TITULOMODULOPORTADA">
    <w:name w:val="TITULOMODULOPORTADA"/>
    <w:basedOn w:val="Textoindependiente"/>
    <w:qFormat/>
    <w:pPr>
      <w:spacing w:line="400" w:lineRule="atLeast"/>
      <w:ind w:left="170" w:right="193"/>
    </w:pPr>
    <w:rPr>
      <w:rFonts w:cs="Times New Roman"/>
      <w:sz w:val="36"/>
      <w:szCs w:val="20"/>
    </w:rPr>
  </w:style>
  <w:style w:type="paragraph" w:customStyle="1" w:styleId="TITULOTEMAPORTADA">
    <w:name w:val="TITULOTEMAPORTADA"/>
    <w:basedOn w:val="Textoindependiente"/>
    <w:pPr>
      <w:spacing w:line="400" w:lineRule="atLeast"/>
      <w:ind w:left="170" w:right="193"/>
    </w:pPr>
    <w:rPr>
      <w:rFonts w:cs="Times New Roman"/>
      <w:sz w:val="32"/>
      <w:szCs w:val="20"/>
    </w:rPr>
  </w:style>
  <w:style w:type="character" w:customStyle="1" w:styleId="TITULOEPGRAFEDESTACADOACarBCarCCar">
    <w:name w:val="TITULO EPÍGRAFE DESTACADO A Car;B Car;C... Car"/>
    <w:rPr>
      <w:rFonts w:ascii="Arial" w:hAnsi="Arial" w:cs="Arial"/>
      <w:b/>
      <w:bCs/>
      <w:noProof/>
      <w:color w:val="009045"/>
      <w:w w:val="100"/>
      <w:position w:val="-1"/>
      <w:sz w:val="22"/>
      <w:effect w:val="none"/>
      <w:vertAlign w:val="baseline"/>
      <w:cs w:val="0"/>
      <w:em w:val="none"/>
    </w:rPr>
  </w:style>
  <w:style w:type="character" w:customStyle="1" w:styleId="TITULONIVELAPARTADO1CarAPARTADO2Car">
    <w:name w:val="TITULO NIVEL APARTADO 1 Car;APARTADO 2... Car"/>
    <w:rPr>
      <w:rFonts w:ascii="Arial" w:hAnsi="Arial" w:cs="Arial"/>
      <w:b/>
      <w:bCs/>
      <w:color w:val="009045"/>
      <w:w w:val="100"/>
      <w:position w:val="-1"/>
      <w:sz w:val="24"/>
      <w:effect w:val="none"/>
      <w:vertAlign w:val="baseline"/>
      <w:cs w:val="0"/>
      <w:em w:val="none"/>
      <w:lang w:val="es-ES"/>
    </w:rPr>
  </w:style>
  <w:style w:type="paragraph" w:customStyle="1" w:styleId="TITULOELABORADORPORTADA">
    <w:name w:val="TITULOELABORADORPORTADA"/>
    <w:basedOn w:val="TITULONIVELAPARTADO1APARTADO2"/>
    <w:qFormat/>
    <w:rPr>
      <w:color w:val="A3BD31"/>
      <w:sz w:val="28"/>
    </w:rPr>
  </w:style>
  <w:style w:type="character" w:customStyle="1" w:styleId="TITULOELABORADORPORTADACar">
    <w:name w:val="TITULOELABORADORPORTADA Car"/>
    <w:rPr>
      <w:rFonts w:ascii="Arial" w:hAnsi="Arial" w:cs="Arial"/>
      <w:b/>
      <w:bCs/>
      <w:color w:val="A3BD31"/>
      <w:w w:val="100"/>
      <w:position w:val="-1"/>
      <w:sz w:val="28"/>
      <w:effect w:val="none"/>
      <w:vertAlign w:val="baseline"/>
      <w:cs w:val="0"/>
      <w:em w:val="none"/>
      <w:lang w:val="es-ES"/>
    </w:rPr>
  </w:style>
  <w:style w:type="character" w:customStyle="1" w:styleId="Ttulo1Car">
    <w:name w:val="Título 1 Car"/>
    <w:rPr>
      <w:rFonts w:ascii="Arial" w:hAnsi="Arial" w:cs="Arial"/>
      <w:b/>
      <w:bCs/>
      <w:w w:val="100"/>
      <w:kern w:val="32"/>
      <w:position w:val="-1"/>
      <w:sz w:val="32"/>
      <w:szCs w:val="32"/>
      <w:effect w:val="none"/>
      <w:vertAlign w:val="baseline"/>
      <w:cs w:val="0"/>
      <w:em w:val="none"/>
      <w:lang w:val="es-ES" w:eastAsia="es-ES" w:bidi="ar-SA"/>
    </w:rPr>
  </w:style>
  <w:style w:type="character" w:customStyle="1" w:styleId="TITULOSBLOQUESCar">
    <w:name w:val="TITULOS_BLOQUES Car"/>
    <w:rPr>
      <w:rFonts w:ascii="Arial" w:hAnsi="Arial" w:cs="Arial"/>
      <w:b/>
      <w:bCs/>
      <w:w w:val="100"/>
      <w:kern w:val="32"/>
      <w:position w:val="-1"/>
      <w:sz w:val="26"/>
      <w:szCs w:val="32"/>
      <w:effect w:val="none"/>
      <w:vertAlign w:val="baseline"/>
      <w:cs w:val="0"/>
      <w:em w:val="none"/>
      <w:lang w:val="es-ES" w:eastAsia="es-ES" w:bidi="ar-SA"/>
    </w:rPr>
  </w:style>
  <w:style w:type="paragraph" w:customStyle="1" w:styleId="NOMBREELABORADORPORTADA">
    <w:name w:val="NOMBREELABORADORPORTADA"/>
    <w:basedOn w:val="TITULOSBLOQUES"/>
    <w:qFormat/>
    <w:rPr>
      <w:sz w:val="28"/>
    </w:rPr>
  </w:style>
  <w:style w:type="character" w:customStyle="1" w:styleId="NOMBREELABORADORPORTADACar">
    <w:name w:val="NOMBREELABORADORPORTADA Car"/>
    <w:rPr>
      <w:rFonts w:ascii="Arial" w:hAnsi="Arial" w:cs="Arial"/>
      <w:b/>
      <w:bCs/>
      <w:w w:val="100"/>
      <w:kern w:val="32"/>
      <w:position w:val="-1"/>
      <w:sz w:val="28"/>
      <w:szCs w:val="32"/>
      <w:effect w:val="none"/>
      <w:vertAlign w:val="baseline"/>
      <w:cs w:val="0"/>
      <w:em w:val="none"/>
      <w:lang w:val="es-ES" w:eastAsia="es-ES" w:bidi="ar-SA"/>
    </w:rPr>
  </w:style>
  <w:style w:type="paragraph" w:styleId="Piedepgina">
    <w:name w:val="footer"/>
    <w:basedOn w:val="Normal"/>
    <w:uiPriority w:val="99"/>
    <w:pPr>
      <w:tabs>
        <w:tab w:val="center" w:pos="4252"/>
        <w:tab w:val="right" w:pos="8504"/>
      </w:tabs>
    </w:pPr>
  </w:style>
  <w:style w:type="paragraph" w:customStyle="1" w:styleId="TULOSECCIN">
    <w:name w:val="TÍULO SECCIÓN"/>
    <w:basedOn w:val="Normal"/>
    <w:pPr>
      <w:spacing w:before="120" w:after="120"/>
    </w:pPr>
    <w:rPr>
      <w:rFonts w:ascii="Arial" w:hAnsi="Arial"/>
      <w:b/>
      <w:sz w:val="28"/>
    </w:rPr>
  </w:style>
  <w:style w:type="paragraph" w:customStyle="1" w:styleId="TULOSECCINFONDONARANJA">
    <w:name w:val="TÍULO SECCIÓN FONDO NARANJA"/>
    <w:basedOn w:val="TULOSECCIN"/>
    <w:pPr>
      <w:shd w:val="clear" w:color="auto" w:fill="FF9933"/>
      <w:spacing w:line="360" w:lineRule="auto"/>
    </w:pPr>
    <w:rPr>
      <w:bCs/>
      <w:sz w:val="24"/>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iedepginaCar">
    <w:name w:val="Pie de página Car"/>
    <w:uiPriority w:val="99"/>
    <w:rPr>
      <w:rFonts w:ascii="Courier New" w:hAnsi="Courier New"/>
      <w:w w:val="100"/>
      <w:position w:val="-1"/>
      <w:sz w:val="24"/>
      <w:effect w:val="none"/>
      <w:vertAlign w:val="baseline"/>
      <w:cs w:val="0"/>
      <w:em w:val="none"/>
      <w:lang w:val="es-ES"/>
    </w:rPr>
  </w:style>
  <w:style w:type="paragraph" w:customStyle="1" w:styleId="EstiloTITULOTEMAPORTADA20ptoNegritaColorpersonalizadoRGB">
    <w:name w:val="Estilo TITULOTEMAPORTADA + 20 pto Negrita Color personalizado(RGB(..."/>
    <w:basedOn w:val="TITULOTEMAPORTADA"/>
    <w:pPr>
      <w:jc w:val="left"/>
    </w:pPr>
    <w:rPr>
      <w:b/>
      <w:bCs/>
      <w:color w:val="A3BD31"/>
      <w:sz w:val="40"/>
    </w:rPr>
  </w:style>
  <w:style w:type="paragraph" w:customStyle="1" w:styleId="EstiloTULOSECCINPrimeralnea025cmAntes6ptoDespu">
    <w:name w:val="Estilo TÍULO SECCIÓN + Primera línea:  025 cm Antes:  6 pto Despu..."/>
    <w:basedOn w:val="TULOSECCIN"/>
    <w:pPr>
      <w:shd w:val="clear" w:color="auto" w:fill="A3BD31"/>
      <w:ind w:firstLine="142"/>
    </w:pPr>
    <w:rPr>
      <w:bCs/>
      <w:u w:val="thick"/>
    </w:rPr>
  </w:style>
  <w:style w:type="paragraph" w:customStyle="1" w:styleId="EstiloTULOSECCINPrimeralnea025cmAntes6ptoDespu1">
    <w:name w:val="Estilo TÍULO SECCIÓN + Primera línea:  025 cm Antes:  6 pto Despu...1"/>
    <w:basedOn w:val="TULOSECCIN"/>
    <w:pPr>
      <w:shd w:val="clear" w:color="auto" w:fill="A3BD31"/>
      <w:ind w:firstLine="142"/>
    </w:pPr>
    <w:rPr>
      <w:bCs/>
    </w:rPr>
  </w:style>
  <w:style w:type="character" w:styleId="Mencinsinresolver">
    <w:name w:val="Unresolved Mention"/>
    <w:uiPriority w:val="99"/>
    <w:qFormat/>
    <w:rPr>
      <w:color w:val="605E5C"/>
      <w:w w:val="100"/>
      <w:position w:val="-1"/>
      <w:effect w:val="none"/>
      <w:shd w:val="clear" w:color="auto" w:fill="E1DFDD"/>
      <w:vertAlign w:val="baseline"/>
      <w:cs w:val="0"/>
      <w:em w:val="none"/>
    </w:rPr>
  </w:style>
  <w:style w:type="paragraph" w:styleId="NormalWeb">
    <w:name w:val="Normal (Web)"/>
    <w:basedOn w:val="Normal"/>
    <w:uiPriority w:val="99"/>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108" w:type="dxa"/>
        <w:right w:w="108" w:type="dxa"/>
      </w:tblCellMar>
    </w:tblPr>
  </w:style>
  <w:style w:type="paragraph" w:styleId="Prrafodelista">
    <w:name w:val="List Paragraph"/>
    <w:basedOn w:val="Normal"/>
    <w:uiPriority w:val="34"/>
    <w:qFormat/>
    <w:rsid w:val="007C6BD9"/>
    <w:pPr>
      <w:ind w:left="720"/>
      <w:contextualSpacing/>
    </w:pPr>
  </w:style>
  <w:style w:type="paragraph" w:customStyle="1" w:styleId="TITULONIVELAPARTADO1">
    <w:name w:val="TITULO NIVEL APARTADO 1"/>
    <w:aliases w:val="APARTADO 2..."/>
    <w:basedOn w:val="Normal"/>
    <w:link w:val="TITULONIVELAPARTADO1Car"/>
    <w:qFormat/>
    <w:rsid w:val="00320F24"/>
    <w:pPr>
      <w:suppressAutoHyphens w:val="0"/>
      <w:spacing w:line="240" w:lineRule="auto"/>
      <w:ind w:leftChars="0" w:left="0" w:firstLineChars="0" w:firstLine="0"/>
      <w:textDirection w:val="lrTb"/>
      <w:textAlignment w:val="auto"/>
      <w:outlineLvl w:val="9"/>
    </w:pPr>
    <w:rPr>
      <w:rFonts w:ascii="Arial" w:hAnsi="Arial" w:cs="Arial"/>
      <w:b/>
      <w:bCs/>
      <w:color w:val="009045"/>
      <w:position w:val="0"/>
      <w:lang w:eastAsia="es-ES_tradnl"/>
    </w:rPr>
  </w:style>
  <w:style w:type="character" w:customStyle="1" w:styleId="TITULONIVELAPARTADO1Car">
    <w:name w:val="TITULO NIVEL APARTADO 1 Car"/>
    <w:aliases w:val="APARTADO 2... Car"/>
    <w:link w:val="TITULONIVELAPARTADO1"/>
    <w:rsid w:val="00320F24"/>
    <w:rPr>
      <w:rFonts w:ascii="Arial" w:hAnsi="Arial" w:cs="Arial"/>
      <w:b/>
      <w:bCs/>
      <w:color w:val="009045"/>
    </w:rPr>
  </w:style>
  <w:style w:type="paragraph" w:customStyle="1" w:styleId="TITULOEPGRAFEDESTACADOA">
    <w:name w:val="TITULO EPÍGRAFE DESTACADO A"/>
    <w:aliases w:val="B,C..."/>
    <w:basedOn w:val="Normal"/>
    <w:link w:val="TITULOEPGRAFEDESTACADOACar"/>
    <w:autoRedefine/>
    <w:qFormat/>
    <w:rsid w:val="00320F24"/>
    <w:pPr>
      <w:suppressAutoHyphens w:val="0"/>
      <w:spacing w:line="240" w:lineRule="auto"/>
      <w:ind w:leftChars="0" w:left="0" w:firstLineChars="0" w:firstLine="0"/>
      <w:textDirection w:val="lrTb"/>
      <w:textAlignment w:val="auto"/>
      <w:outlineLvl w:val="9"/>
    </w:pPr>
    <w:rPr>
      <w:rFonts w:ascii="Arial" w:hAnsi="Arial" w:cs="Arial"/>
      <w:b/>
      <w:bCs/>
      <w:noProof/>
      <w:color w:val="009045"/>
      <w:position w:val="0"/>
      <w:sz w:val="22"/>
      <w:lang w:eastAsia="es-ES_tradnl"/>
    </w:rPr>
  </w:style>
  <w:style w:type="paragraph" w:customStyle="1" w:styleId="TITULONIVELSUBAPARTADO11">
    <w:name w:val="TITULO NIVEL SUBAPARTADO 1.1."/>
    <w:aliases w:val="1.2..."/>
    <w:basedOn w:val="Ttulo2"/>
    <w:autoRedefine/>
    <w:rsid w:val="00320F24"/>
    <w:pPr>
      <w:suppressAutoHyphens w:val="0"/>
      <w:spacing w:before="0" w:after="0" w:line="320" w:lineRule="exact"/>
      <w:ind w:leftChars="0" w:left="0" w:firstLineChars="0" w:firstLine="0"/>
      <w:jc w:val="both"/>
      <w:textDirection w:val="lrTb"/>
      <w:textAlignment w:val="auto"/>
    </w:pPr>
    <w:rPr>
      <w:i w:val="0"/>
      <w:position w:val="0"/>
      <w:sz w:val="22"/>
      <w:lang w:eastAsia="es-ES_tradnl"/>
    </w:rPr>
  </w:style>
  <w:style w:type="paragraph" w:customStyle="1" w:styleId="TITULONIVEL111">
    <w:name w:val="TITULO NIVEL 1.1.1."/>
    <w:aliases w:val="1.1.2..."/>
    <w:basedOn w:val="PRRAFOTEXTONORMAL"/>
    <w:autoRedefine/>
    <w:rsid w:val="00320F24"/>
    <w:pPr>
      <w:suppressAutoHyphens w:val="0"/>
      <w:spacing w:line="320" w:lineRule="exact"/>
      <w:ind w:leftChars="0" w:left="0" w:firstLineChars="0" w:firstLine="0"/>
      <w:textDirection w:val="lrTb"/>
      <w:textAlignment w:val="auto"/>
      <w:outlineLvl w:val="9"/>
    </w:pPr>
    <w:rPr>
      <w:position w:val="0"/>
      <w:u w:val="single"/>
      <w:lang w:eastAsia="es-ES_tradnl"/>
    </w:rPr>
  </w:style>
  <w:style w:type="character" w:customStyle="1" w:styleId="TITULOEPGRAFEDESTACADOACar">
    <w:name w:val="TITULO EPÍGRAFE DESTACADO A Car"/>
    <w:aliases w:val="B Car,C... Car"/>
    <w:link w:val="TITULOEPGRAFEDESTACADOA"/>
    <w:rsid w:val="00320F24"/>
    <w:rPr>
      <w:rFonts w:ascii="Arial" w:hAnsi="Arial" w:cs="Arial"/>
      <w:b/>
      <w:bCs/>
      <w:noProof/>
      <w:color w:val="009045"/>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34597">
      <w:bodyDiv w:val="1"/>
      <w:marLeft w:val="0"/>
      <w:marRight w:val="0"/>
      <w:marTop w:val="0"/>
      <w:marBottom w:val="0"/>
      <w:divBdr>
        <w:top w:val="none" w:sz="0" w:space="0" w:color="auto"/>
        <w:left w:val="none" w:sz="0" w:space="0" w:color="auto"/>
        <w:bottom w:val="none" w:sz="0" w:space="0" w:color="auto"/>
        <w:right w:val="none" w:sz="0" w:space="0" w:color="auto"/>
      </w:divBdr>
    </w:div>
    <w:div w:id="19743897">
      <w:bodyDiv w:val="1"/>
      <w:marLeft w:val="0"/>
      <w:marRight w:val="0"/>
      <w:marTop w:val="0"/>
      <w:marBottom w:val="0"/>
      <w:divBdr>
        <w:top w:val="none" w:sz="0" w:space="0" w:color="auto"/>
        <w:left w:val="none" w:sz="0" w:space="0" w:color="auto"/>
        <w:bottom w:val="none" w:sz="0" w:space="0" w:color="auto"/>
        <w:right w:val="none" w:sz="0" w:space="0" w:color="auto"/>
      </w:divBdr>
    </w:div>
    <w:div w:id="31654717">
      <w:bodyDiv w:val="1"/>
      <w:marLeft w:val="0"/>
      <w:marRight w:val="0"/>
      <w:marTop w:val="0"/>
      <w:marBottom w:val="0"/>
      <w:divBdr>
        <w:top w:val="none" w:sz="0" w:space="0" w:color="auto"/>
        <w:left w:val="none" w:sz="0" w:space="0" w:color="auto"/>
        <w:bottom w:val="none" w:sz="0" w:space="0" w:color="auto"/>
        <w:right w:val="none" w:sz="0" w:space="0" w:color="auto"/>
      </w:divBdr>
    </w:div>
    <w:div w:id="53823785">
      <w:bodyDiv w:val="1"/>
      <w:marLeft w:val="0"/>
      <w:marRight w:val="0"/>
      <w:marTop w:val="0"/>
      <w:marBottom w:val="0"/>
      <w:divBdr>
        <w:top w:val="none" w:sz="0" w:space="0" w:color="auto"/>
        <w:left w:val="none" w:sz="0" w:space="0" w:color="auto"/>
        <w:bottom w:val="none" w:sz="0" w:space="0" w:color="auto"/>
        <w:right w:val="none" w:sz="0" w:space="0" w:color="auto"/>
      </w:divBdr>
    </w:div>
    <w:div w:id="370344391">
      <w:bodyDiv w:val="1"/>
      <w:marLeft w:val="0"/>
      <w:marRight w:val="0"/>
      <w:marTop w:val="0"/>
      <w:marBottom w:val="0"/>
      <w:divBdr>
        <w:top w:val="none" w:sz="0" w:space="0" w:color="auto"/>
        <w:left w:val="none" w:sz="0" w:space="0" w:color="auto"/>
        <w:bottom w:val="none" w:sz="0" w:space="0" w:color="auto"/>
        <w:right w:val="none" w:sz="0" w:space="0" w:color="auto"/>
      </w:divBdr>
    </w:div>
    <w:div w:id="405156343">
      <w:bodyDiv w:val="1"/>
      <w:marLeft w:val="0"/>
      <w:marRight w:val="0"/>
      <w:marTop w:val="0"/>
      <w:marBottom w:val="0"/>
      <w:divBdr>
        <w:top w:val="none" w:sz="0" w:space="0" w:color="auto"/>
        <w:left w:val="none" w:sz="0" w:space="0" w:color="auto"/>
        <w:bottom w:val="none" w:sz="0" w:space="0" w:color="auto"/>
        <w:right w:val="none" w:sz="0" w:space="0" w:color="auto"/>
      </w:divBdr>
    </w:div>
    <w:div w:id="474487895">
      <w:bodyDiv w:val="1"/>
      <w:marLeft w:val="0"/>
      <w:marRight w:val="0"/>
      <w:marTop w:val="0"/>
      <w:marBottom w:val="0"/>
      <w:divBdr>
        <w:top w:val="none" w:sz="0" w:space="0" w:color="auto"/>
        <w:left w:val="none" w:sz="0" w:space="0" w:color="auto"/>
        <w:bottom w:val="none" w:sz="0" w:space="0" w:color="auto"/>
        <w:right w:val="none" w:sz="0" w:space="0" w:color="auto"/>
      </w:divBdr>
    </w:div>
    <w:div w:id="488139317">
      <w:bodyDiv w:val="1"/>
      <w:marLeft w:val="0"/>
      <w:marRight w:val="0"/>
      <w:marTop w:val="0"/>
      <w:marBottom w:val="0"/>
      <w:divBdr>
        <w:top w:val="none" w:sz="0" w:space="0" w:color="auto"/>
        <w:left w:val="none" w:sz="0" w:space="0" w:color="auto"/>
        <w:bottom w:val="none" w:sz="0" w:space="0" w:color="auto"/>
        <w:right w:val="none" w:sz="0" w:space="0" w:color="auto"/>
      </w:divBdr>
    </w:div>
    <w:div w:id="662316209">
      <w:bodyDiv w:val="1"/>
      <w:marLeft w:val="0"/>
      <w:marRight w:val="0"/>
      <w:marTop w:val="0"/>
      <w:marBottom w:val="0"/>
      <w:divBdr>
        <w:top w:val="none" w:sz="0" w:space="0" w:color="auto"/>
        <w:left w:val="none" w:sz="0" w:space="0" w:color="auto"/>
        <w:bottom w:val="none" w:sz="0" w:space="0" w:color="auto"/>
        <w:right w:val="none" w:sz="0" w:space="0" w:color="auto"/>
      </w:divBdr>
    </w:div>
    <w:div w:id="732125407">
      <w:bodyDiv w:val="1"/>
      <w:marLeft w:val="0"/>
      <w:marRight w:val="0"/>
      <w:marTop w:val="0"/>
      <w:marBottom w:val="0"/>
      <w:divBdr>
        <w:top w:val="none" w:sz="0" w:space="0" w:color="auto"/>
        <w:left w:val="none" w:sz="0" w:space="0" w:color="auto"/>
        <w:bottom w:val="none" w:sz="0" w:space="0" w:color="auto"/>
        <w:right w:val="none" w:sz="0" w:space="0" w:color="auto"/>
      </w:divBdr>
    </w:div>
    <w:div w:id="1214852291">
      <w:bodyDiv w:val="1"/>
      <w:marLeft w:val="0"/>
      <w:marRight w:val="0"/>
      <w:marTop w:val="0"/>
      <w:marBottom w:val="0"/>
      <w:divBdr>
        <w:top w:val="none" w:sz="0" w:space="0" w:color="auto"/>
        <w:left w:val="none" w:sz="0" w:space="0" w:color="auto"/>
        <w:bottom w:val="none" w:sz="0" w:space="0" w:color="auto"/>
        <w:right w:val="none" w:sz="0" w:space="0" w:color="auto"/>
      </w:divBdr>
    </w:div>
    <w:div w:id="1363089546">
      <w:bodyDiv w:val="1"/>
      <w:marLeft w:val="0"/>
      <w:marRight w:val="0"/>
      <w:marTop w:val="0"/>
      <w:marBottom w:val="0"/>
      <w:divBdr>
        <w:top w:val="none" w:sz="0" w:space="0" w:color="auto"/>
        <w:left w:val="none" w:sz="0" w:space="0" w:color="auto"/>
        <w:bottom w:val="none" w:sz="0" w:space="0" w:color="auto"/>
        <w:right w:val="none" w:sz="0" w:space="0" w:color="auto"/>
      </w:divBdr>
      <w:divsChild>
        <w:div w:id="1595163141">
          <w:marLeft w:val="0"/>
          <w:marRight w:val="0"/>
          <w:marTop w:val="0"/>
          <w:marBottom w:val="0"/>
          <w:divBdr>
            <w:top w:val="none" w:sz="0" w:space="0" w:color="auto"/>
            <w:left w:val="none" w:sz="0" w:space="0" w:color="auto"/>
            <w:bottom w:val="none" w:sz="0" w:space="0" w:color="auto"/>
            <w:right w:val="none" w:sz="0" w:space="0" w:color="auto"/>
          </w:divBdr>
          <w:divsChild>
            <w:div w:id="1473868030">
              <w:marLeft w:val="0"/>
              <w:marRight w:val="0"/>
              <w:marTop w:val="0"/>
              <w:marBottom w:val="0"/>
              <w:divBdr>
                <w:top w:val="none" w:sz="0" w:space="0" w:color="auto"/>
                <w:left w:val="none" w:sz="0" w:space="0" w:color="auto"/>
                <w:bottom w:val="none" w:sz="0" w:space="0" w:color="auto"/>
                <w:right w:val="none" w:sz="0" w:space="0" w:color="auto"/>
              </w:divBdr>
              <w:divsChild>
                <w:div w:id="894581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492492">
      <w:bodyDiv w:val="1"/>
      <w:marLeft w:val="0"/>
      <w:marRight w:val="0"/>
      <w:marTop w:val="0"/>
      <w:marBottom w:val="0"/>
      <w:divBdr>
        <w:top w:val="none" w:sz="0" w:space="0" w:color="auto"/>
        <w:left w:val="none" w:sz="0" w:space="0" w:color="auto"/>
        <w:bottom w:val="none" w:sz="0" w:space="0" w:color="auto"/>
        <w:right w:val="none" w:sz="0" w:space="0" w:color="auto"/>
      </w:divBdr>
    </w:div>
    <w:div w:id="1405952390">
      <w:bodyDiv w:val="1"/>
      <w:marLeft w:val="0"/>
      <w:marRight w:val="0"/>
      <w:marTop w:val="0"/>
      <w:marBottom w:val="0"/>
      <w:divBdr>
        <w:top w:val="none" w:sz="0" w:space="0" w:color="auto"/>
        <w:left w:val="none" w:sz="0" w:space="0" w:color="auto"/>
        <w:bottom w:val="none" w:sz="0" w:space="0" w:color="auto"/>
        <w:right w:val="none" w:sz="0" w:space="0" w:color="auto"/>
      </w:divBdr>
      <w:divsChild>
        <w:div w:id="285821462">
          <w:marLeft w:val="0"/>
          <w:marRight w:val="0"/>
          <w:marTop w:val="0"/>
          <w:marBottom w:val="0"/>
          <w:divBdr>
            <w:top w:val="none" w:sz="0" w:space="0" w:color="auto"/>
            <w:left w:val="none" w:sz="0" w:space="0" w:color="auto"/>
            <w:bottom w:val="none" w:sz="0" w:space="0" w:color="auto"/>
            <w:right w:val="none" w:sz="0" w:space="0" w:color="auto"/>
          </w:divBdr>
          <w:divsChild>
            <w:div w:id="591284520">
              <w:marLeft w:val="0"/>
              <w:marRight w:val="0"/>
              <w:marTop w:val="0"/>
              <w:marBottom w:val="0"/>
              <w:divBdr>
                <w:top w:val="none" w:sz="0" w:space="0" w:color="auto"/>
                <w:left w:val="none" w:sz="0" w:space="0" w:color="auto"/>
                <w:bottom w:val="none" w:sz="0" w:space="0" w:color="auto"/>
                <w:right w:val="none" w:sz="0" w:space="0" w:color="auto"/>
              </w:divBdr>
              <w:divsChild>
                <w:div w:id="1076173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563530">
      <w:bodyDiv w:val="1"/>
      <w:marLeft w:val="0"/>
      <w:marRight w:val="0"/>
      <w:marTop w:val="0"/>
      <w:marBottom w:val="0"/>
      <w:divBdr>
        <w:top w:val="none" w:sz="0" w:space="0" w:color="auto"/>
        <w:left w:val="none" w:sz="0" w:space="0" w:color="auto"/>
        <w:bottom w:val="none" w:sz="0" w:space="0" w:color="auto"/>
        <w:right w:val="none" w:sz="0" w:space="0" w:color="auto"/>
      </w:divBdr>
    </w:div>
    <w:div w:id="1562329083">
      <w:bodyDiv w:val="1"/>
      <w:marLeft w:val="0"/>
      <w:marRight w:val="0"/>
      <w:marTop w:val="0"/>
      <w:marBottom w:val="0"/>
      <w:divBdr>
        <w:top w:val="none" w:sz="0" w:space="0" w:color="auto"/>
        <w:left w:val="none" w:sz="0" w:space="0" w:color="auto"/>
        <w:bottom w:val="none" w:sz="0" w:space="0" w:color="auto"/>
        <w:right w:val="none" w:sz="0" w:space="0" w:color="auto"/>
      </w:divBdr>
    </w:div>
    <w:div w:id="1893037605">
      <w:bodyDiv w:val="1"/>
      <w:marLeft w:val="0"/>
      <w:marRight w:val="0"/>
      <w:marTop w:val="0"/>
      <w:marBottom w:val="0"/>
      <w:divBdr>
        <w:top w:val="none" w:sz="0" w:space="0" w:color="auto"/>
        <w:left w:val="none" w:sz="0" w:space="0" w:color="auto"/>
        <w:bottom w:val="none" w:sz="0" w:space="0" w:color="auto"/>
        <w:right w:val="none" w:sz="0" w:space="0" w:color="auto"/>
      </w:divBdr>
    </w:div>
    <w:div w:id="1940067570">
      <w:bodyDiv w:val="1"/>
      <w:marLeft w:val="0"/>
      <w:marRight w:val="0"/>
      <w:marTop w:val="0"/>
      <w:marBottom w:val="0"/>
      <w:divBdr>
        <w:top w:val="none" w:sz="0" w:space="0" w:color="auto"/>
        <w:left w:val="none" w:sz="0" w:space="0" w:color="auto"/>
        <w:bottom w:val="none" w:sz="0" w:space="0" w:color="auto"/>
        <w:right w:val="none" w:sz="0" w:space="0" w:color="auto"/>
      </w:divBdr>
    </w:div>
    <w:div w:id="1994985009">
      <w:bodyDiv w:val="1"/>
      <w:marLeft w:val="0"/>
      <w:marRight w:val="0"/>
      <w:marTop w:val="0"/>
      <w:marBottom w:val="0"/>
      <w:divBdr>
        <w:top w:val="none" w:sz="0" w:space="0" w:color="auto"/>
        <w:left w:val="none" w:sz="0" w:space="0" w:color="auto"/>
        <w:bottom w:val="none" w:sz="0" w:space="0" w:color="auto"/>
        <w:right w:val="none" w:sz="0" w:space="0" w:color="auto"/>
      </w:divBdr>
      <w:divsChild>
        <w:div w:id="1233466418">
          <w:marLeft w:val="0"/>
          <w:marRight w:val="0"/>
          <w:marTop w:val="0"/>
          <w:marBottom w:val="0"/>
          <w:divBdr>
            <w:top w:val="none" w:sz="0" w:space="0" w:color="auto"/>
            <w:left w:val="none" w:sz="0" w:space="0" w:color="auto"/>
            <w:bottom w:val="none" w:sz="0" w:space="0" w:color="auto"/>
            <w:right w:val="none" w:sz="0" w:space="0" w:color="auto"/>
          </w:divBdr>
          <w:divsChild>
            <w:div w:id="787819898">
              <w:marLeft w:val="0"/>
              <w:marRight w:val="0"/>
              <w:marTop w:val="0"/>
              <w:marBottom w:val="0"/>
              <w:divBdr>
                <w:top w:val="none" w:sz="0" w:space="0" w:color="auto"/>
                <w:left w:val="none" w:sz="0" w:space="0" w:color="auto"/>
                <w:bottom w:val="none" w:sz="0" w:space="0" w:color="auto"/>
                <w:right w:val="none" w:sz="0" w:space="0" w:color="auto"/>
              </w:divBdr>
              <w:divsChild>
                <w:div w:id="1277639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04328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tiff"/><Relationship Id="rId18" Type="http://schemas.openxmlformats.org/officeDocument/2006/relationships/image" Target="media/image9.tiff"/><Relationship Id="rId26" Type="http://schemas.openxmlformats.org/officeDocument/2006/relationships/hyperlink" Target="https://www.editdiazdesantos.com/wwwdat/pdf/9788490522431.pdf" TargetMode="External"/><Relationship Id="rId39" Type="http://schemas.openxmlformats.org/officeDocument/2006/relationships/theme" Target="theme/theme1.xml"/><Relationship Id="rId21" Type="http://schemas.openxmlformats.org/officeDocument/2006/relationships/image" Target="media/image11.tiff"/><Relationship Id="rId34"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tiff"/><Relationship Id="rId17" Type="http://schemas.openxmlformats.org/officeDocument/2006/relationships/hyperlink" Target="https://www.youtube.com/watch?v=WJDRbK3dtLs&amp;list=PLCdd5nLIOVnZKY4afaLSXwmTOBkdwOGzo&amp;index=2" TargetMode="External"/><Relationship Id="rId25" Type="http://schemas.openxmlformats.org/officeDocument/2006/relationships/hyperlink" Target="https://core.ac.uk/download/pdf/78547536.pdf" TargetMode="External"/><Relationship Id="rId33" Type="http://schemas.openxmlformats.org/officeDocument/2006/relationships/header" Target="header2.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tiff"/><Relationship Id="rId20" Type="http://schemas.openxmlformats.org/officeDocument/2006/relationships/image" Target="media/image10.tiff"/><Relationship Id="rId29" Type="http://schemas.openxmlformats.org/officeDocument/2006/relationships/hyperlink" Target="http://www.cuadernosartesanos.org/educacion.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f"/><Relationship Id="rId24" Type="http://schemas.openxmlformats.org/officeDocument/2006/relationships/hyperlink" Target="http://www.redalyc.org/pdf/185/18512511002.pdf" TargetMode="External"/><Relationship Id="rId32" Type="http://schemas.openxmlformats.org/officeDocument/2006/relationships/header" Target="header1.xml"/><Relationship Id="rId37"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7.tiff"/><Relationship Id="rId23" Type="http://schemas.openxmlformats.org/officeDocument/2006/relationships/hyperlink" Target="https://telos.fundaciontelefonica.com/telos/articulocuaderno.asp@idarticulo=2&amp;rev=77.htm" TargetMode="External"/><Relationship Id="rId28" Type="http://schemas.openxmlformats.org/officeDocument/2006/relationships/hyperlink" Target="http://www.amauta-international.com" TargetMode="External"/><Relationship Id="rId36" Type="http://schemas.openxmlformats.org/officeDocument/2006/relationships/header" Target="header3.xml"/><Relationship Id="rId10" Type="http://schemas.openxmlformats.org/officeDocument/2006/relationships/image" Target="media/image3.tiff"/><Relationship Id="rId19" Type="http://schemas.openxmlformats.org/officeDocument/2006/relationships/hyperlink" Target="https://www.youtube.com/watch?v=WJDRbK3dtLs&amp;list=PLCdd5nLIOVnZKY4afaLSXwmTOBkdwOGzo&amp;index=2" TargetMode="External"/><Relationship Id="rId31" Type="http://schemas.openxmlformats.org/officeDocument/2006/relationships/hyperlink" Target="https://scielo.conicyt.cl/scielo.php?pid=S0718-50062010000200003&amp;script=sci_arttext"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yperlink" Target="https://clasesagiles.files.wordpress.com/2018/01/guia-metodologia-agil-en-clase-v1-01.pdf" TargetMode="External"/><Relationship Id="rId22" Type="http://schemas.openxmlformats.org/officeDocument/2006/relationships/hyperlink" Target="http://revistas.iue.edu.co/index.php/katharsis/article/view/245/0" TargetMode="External"/><Relationship Id="rId27" Type="http://schemas.openxmlformats.org/officeDocument/2006/relationships/hyperlink" Target="http://www.tendencias21.net/ciclo/archives/2008/5/" TargetMode="External"/><Relationship Id="rId30" Type="http://schemas.openxmlformats.org/officeDocument/2006/relationships/hyperlink" Target="https://www.academia.edu/9040227/Diferencias_en_el_pensamiento_divergente-creativo_seg%C3%BAn_la_edad_Differences_in_Divergent_-Creative_Thinking_depending_on_age_" TargetMode="External"/><Relationship Id="rId35" Type="http://schemas.openxmlformats.org/officeDocument/2006/relationships/footer" Target="footer2.xml"/><Relationship Id="rId8" Type="http://schemas.openxmlformats.org/officeDocument/2006/relationships/image" Target="media/image1.jpeg"/><Relationship Id="rId3" Type="http://schemas.openxmlformats.org/officeDocument/2006/relationships/styles" Target="styles.xml"/></Relationships>
</file>

<file path=word/_rels/header2.xml.rels><?xml version="1.0" encoding="UTF-8" standalone="yes"?>
<Relationships xmlns="http://schemas.openxmlformats.org/package/2006/relationships"><Relationship Id="rId2" Type="http://schemas.openxmlformats.org/officeDocument/2006/relationships/image" Target="media/image2.emf"/><Relationship Id="rId1" Type="http://schemas.openxmlformats.org/officeDocument/2006/relationships/image" Target="media/image1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6KRKbOnOaOrT9nd4NuRh1IYaI0Q==">AMUW2mUSOLY3x7NhB3rrPW8A3o9MAokPwXSW6pNs/p6MSGaVLBy/opc3NNkdYjw21QZCYkjxd1KCSYN5E8vXJStW7mh38ikmnWOYmy5Y+HK19QPlI+91Fztf87wVuNpfzvchBhiOBhbfCSQt0Is164tVpqnyevgnrzWYmhyWbmVX/TOCjmjcXJeKTcv+yZFOM5ch5YGAWPi0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17</TotalTime>
  <Pages>16</Pages>
  <Words>1939</Words>
  <Characters>10666</Characters>
  <Application>Microsoft Office Word</Application>
  <DocSecurity>0</DocSecurity>
  <Lines>88</Lines>
  <Paragraphs>25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12580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Nacho Muñoz</cp:lastModifiedBy>
  <cp:revision>6</cp:revision>
  <dcterms:created xsi:type="dcterms:W3CDTF">2020-01-28T16:55:00Z</dcterms:created>
  <dcterms:modified xsi:type="dcterms:W3CDTF">2020-01-28T17:20:00Z</dcterms:modified>
</cp:coreProperties>
</file>