
<file path=[Content_Types].xml><?xml version="1.0" encoding="utf-8"?>
<Types xmlns="http://schemas.openxmlformats.org/package/2006/content-types">
  <Default Extension="xml" ContentType="application/xml"/>
  <Default Extension="jpeg" ContentType="image/jpeg"/>
  <Default Extension="tiff" ContentType="image/tiff"/>
  <Default Extension="jpg" ContentType="image/jpeg"/>
  <Default Extension="emf" ContentType="image/x-emf"/>
  <Default Extension="rels" ContentType="application/vnd.openxmlformats-package.relationships+xml"/>
  <Default Extension="gif" ContentType="image/gif"/>
  <Default Extension="png" ContentType="image/png"/>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255706" w14:textId="77777777" w:rsidR="00767CC0" w:rsidRPr="00631691" w:rsidRDefault="00767CC0" w:rsidP="00D90948">
      <w:pPr>
        <w:rPr>
          <w:rFonts w:ascii="Helvetica" w:hAnsi="Helvetica"/>
        </w:rPr>
      </w:pPr>
    </w:p>
    <w:p w14:paraId="53884BE2" w14:textId="77777777" w:rsidR="00767CC0" w:rsidRPr="00631691" w:rsidRDefault="00767CC0" w:rsidP="00E1083B">
      <w:pPr>
        <w:rPr>
          <w:rFonts w:ascii="Helvetica" w:hAnsi="Helvetica"/>
        </w:rPr>
      </w:pPr>
    </w:p>
    <w:p w14:paraId="2ED4061D" w14:textId="77777777" w:rsidR="00A93C4D" w:rsidRPr="00631691" w:rsidRDefault="00A93C4D" w:rsidP="00E1083B">
      <w:pPr>
        <w:rPr>
          <w:rFonts w:ascii="Helvetica" w:hAnsi="Helvetica"/>
        </w:rPr>
      </w:pPr>
    </w:p>
    <w:p w14:paraId="16FB6300" w14:textId="77777777" w:rsidR="00A93C4D" w:rsidRPr="00631691" w:rsidRDefault="00A93C4D" w:rsidP="00E1083B">
      <w:pPr>
        <w:rPr>
          <w:rFonts w:ascii="Helvetica" w:hAnsi="Helvetica"/>
        </w:rPr>
      </w:pPr>
    </w:p>
    <w:tbl>
      <w:tblPr>
        <w:tblW w:w="0" w:type="auto"/>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CellMar>
          <w:left w:w="70" w:type="dxa"/>
          <w:right w:w="70" w:type="dxa"/>
        </w:tblCellMar>
        <w:tblLook w:val="0000" w:firstRow="0" w:lastRow="0" w:firstColumn="0" w:lastColumn="0" w:noHBand="0" w:noVBand="0"/>
      </w:tblPr>
      <w:tblGrid>
        <w:gridCol w:w="8352"/>
      </w:tblGrid>
      <w:tr w:rsidR="00767CC0" w:rsidRPr="00631691" w14:paraId="3C26A4BD" w14:textId="77777777" w:rsidTr="00BB600E">
        <w:trPr>
          <w:trHeight w:val="6384"/>
        </w:trPr>
        <w:tc>
          <w:tcPr>
            <w:tcW w:w="8978" w:type="dxa"/>
          </w:tcPr>
          <w:p w14:paraId="0EF01493" w14:textId="3214C24D" w:rsidR="00513E2B" w:rsidRPr="00631691" w:rsidRDefault="00513E2B" w:rsidP="00513E2B">
            <w:pPr>
              <w:pStyle w:val="Ttulo1"/>
              <w:tabs>
                <w:tab w:val="left" w:pos="3706"/>
                <w:tab w:val="center" w:pos="3967"/>
              </w:tabs>
              <w:rPr>
                <w:rFonts w:ascii="Helvetica" w:hAnsi="Helvetica"/>
                <w:color w:val="EB5205"/>
                <w:sz w:val="72"/>
              </w:rPr>
            </w:pPr>
            <w:r w:rsidRPr="00631691">
              <w:rPr>
                <w:rFonts w:ascii="Helvetica" w:hAnsi="Helvetica"/>
                <w:color w:val="EB5205"/>
                <w:sz w:val="72"/>
              </w:rPr>
              <w:t xml:space="preserve">Tema </w:t>
            </w:r>
            <w:r w:rsidR="002E6E0E">
              <w:rPr>
                <w:rFonts w:ascii="Helvetica" w:hAnsi="Helvetica"/>
                <w:color w:val="EB5205"/>
                <w:sz w:val="72"/>
              </w:rPr>
              <w:t>2</w:t>
            </w:r>
          </w:p>
          <w:p w14:paraId="2B520EFD" w14:textId="3A3DC649" w:rsidR="00264C75" w:rsidRPr="00631691" w:rsidRDefault="00DB5615" w:rsidP="00264C75">
            <w:pPr>
              <w:spacing w:before="100" w:beforeAutospacing="1" w:after="100" w:afterAutospacing="1"/>
              <w:outlineLvl w:val="2"/>
              <w:rPr>
                <w:rFonts w:ascii="Helvetica" w:hAnsi="Helvetica" w:cs="Arial"/>
                <w:b/>
                <w:bCs/>
                <w:color w:val="EB5205"/>
                <w:sz w:val="60"/>
                <w:szCs w:val="60"/>
                <w:lang w:val="es-ES"/>
              </w:rPr>
            </w:pPr>
            <w:proofErr w:type="spellStart"/>
            <w:r>
              <w:rPr>
                <w:rFonts w:ascii="Helvetica" w:hAnsi="Helvetica" w:cs="Arial"/>
                <w:color w:val="EB5205"/>
                <w:sz w:val="60"/>
                <w:szCs w:val="60"/>
              </w:rPr>
              <w:t>Sketching</w:t>
            </w:r>
            <w:proofErr w:type="spellEnd"/>
            <w:r>
              <w:rPr>
                <w:rFonts w:ascii="Helvetica" w:hAnsi="Helvetica" w:cs="Arial"/>
                <w:color w:val="EB5205"/>
                <w:sz w:val="60"/>
                <w:szCs w:val="60"/>
              </w:rPr>
              <w:t xml:space="preserve"> y creatividad </w:t>
            </w:r>
            <w:r w:rsidR="00B93B99">
              <w:rPr>
                <w:rFonts w:ascii="Helvetica" w:hAnsi="Helvetica" w:cs="Arial"/>
                <w:color w:val="EB5205"/>
                <w:sz w:val="60"/>
                <w:szCs w:val="60"/>
              </w:rPr>
              <w:t>narrativa</w:t>
            </w:r>
          </w:p>
          <w:p w14:paraId="0E63B708" w14:textId="27400CC4" w:rsidR="00767CC0" w:rsidRPr="00631691" w:rsidRDefault="006F22F6" w:rsidP="00513E2B">
            <w:pPr>
              <w:rPr>
                <w:rFonts w:ascii="Helvetica" w:hAnsi="Helvetica"/>
                <w:lang w:val="es-ES"/>
              </w:rPr>
            </w:pPr>
            <w:r w:rsidRPr="00631691">
              <w:rPr>
                <w:rFonts w:ascii="Helvetica" w:hAnsi="Helvetica" w:cs="Arial"/>
                <w:b/>
                <w:caps/>
                <w:color w:val="F79646"/>
                <w:sz w:val="32"/>
                <w:szCs w:val="32"/>
                <w:lang w:val="es-ES"/>
              </w:rPr>
              <w:t>Pensamiento visual para la creatividad y la narrativa mediante herramientas digitales</w:t>
            </w:r>
            <w:r w:rsidR="00513E2B" w:rsidRPr="00631691">
              <w:rPr>
                <w:rFonts w:ascii="Helvetica" w:hAnsi="Helvetica" w:cs="Arial"/>
                <w:b/>
                <w:caps/>
                <w:color w:val="F79646"/>
                <w:sz w:val="32"/>
                <w:szCs w:val="32"/>
                <w:lang w:val="es-ES"/>
              </w:rPr>
              <w:t xml:space="preserve"> </w:t>
            </w:r>
            <w:r w:rsidR="00513E2B" w:rsidRPr="00631691">
              <w:rPr>
                <w:rFonts w:ascii="Helvetica" w:hAnsi="Helvetica"/>
                <w:lang w:val="es-ES"/>
              </w:rPr>
              <w:t xml:space="preserve"> </w:t>
            </w:r>
          </w:p>
          <w:tbl>
            <w:tblPr>
              <w:tblW w:w="0" w:type="auto"/>
              <w:tblLook w:val="04A0" w:firstRow="1" w:lastRow="0" w:firstColumn="1" w:lastColumn="0" w:noHBand="0" w:noVBand="1"/>
            </w:tblPr>
            <w:tblGrid>
              <w:gridCol w:w="1831"/>
              <w:gridCol w:w="3703"/>
              <w:gridCol w:w="2678"/>
            </w:tblGrid>
            <w:tr w:rsidR="00264C75" w:rsidRPr="00631691" w14:paraId="5AF7C651" w14:textId="77777777" w:rsidTr="00B93B99">
              <w:tc>
                <w:tcPr>
                  <w:tcW w:w="1831" w:type="dxa"/>
                </w:tcPr>
                <w:p w14:paraId="1B3E1D81" w14:textId="77777777" w:rsidR="00264C75" w:rsidRPr="00631691" w:rsidRDefault="006F22F6" w:rsidP="00E1083B">
                  <w:pPr>
                    <w:rPr>
                      <w:rFonts w:ascii="Helvetica" w:hAnsi="Helvetica"/>
                      <w:lang w:val="es-ES"/>
                    </w:rPr>
                  </w:pPr>
                  <w:r w:rsidRPr="00631691">
                    <w:rPr>
                      <w:rFonts w:ascii="Helvetica" w:hAnsi="Helvetica" w:cs="Arial"/>
                      <w:noProof/>
                    </w:rPr>
                    <w:drawing>
                      <wp:inline distT="0" distB="0" distL="0" distR="0" wp14:anchorId="67F8DEF0" wp14:editId="518D9E5D">
                        <wp:extent cx="998855" cy="1055370"/>
                        <wp:effectExtent l="0" t="0" r="0" b="0"/>
                        <wp:docPr id="3"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8855" cy="1055370"/>
                                </a:xfrm>
                                <a:prstGeom prst="rect">
                                  <a:avLst/>
                                </a:prstGeom>
                                <a:noFill/>
                                <a:ln>
                                  <a:noFill/>
                                </a:ln>
                              </pic:spPr>
                            </pic:pic>
                          </a:graphicData>
                        </a:graphic>
                      </wp:inline>
                    </w:drawing>
                  </w:r>
                </w:p>
              </w:tc>
              <w:tc>
                <w:tcPr>
                  <w:tcW w:w="3703" w:type="dxa"/>
                </w:tcPr>
                <w:p w14:paraId="38FE9F34" w14:textId="77777777" w:rsidR="00264C75" w:rsidRPr="00631691" w:rsidRDefault="00264C75" w:rsidP="00D503D2">
                  <w:pPr>
                    <w:autoSpaceDE w:val="0"/>
                    <w:autoSpaceDN w:val="0"/>
                    <w:adjustRightInd w:val="0"/>
                    <w:rPr>
                      <w:rFonts w:ascii="Helvetica" w:hAnsi="Helvetica" w:cs="Arial"/>
                      <w:b/>
                      <w:color w:val="000000"/>
                      <w:sz w:val="32"/>
                      <w:szCs w:val="32"/>
                      <w:lang w:val="es-ES"/>
                    </w:rPr>
                  </w:pPr>
                  <w:r w:rsidRPr="00631691">
                    <w:rPr>
                      <w:rFonts w:ascii="Helvetica" w:hAnsi="Helvetica" w:cs="Arial"/>
                      <w:b/>
                      <w:color w:val="000000"/>
                      <w:sz w:val="32"/>
                      <w:szCs w:val="32"/>
                      <w:lang w:val="es-ES"/>
                    </w:rPr>
                    <w:t xml:space="preserve">Proyecto </w:t>
                  </w:r>
                  <w:proofErr w:type="spellStart"/>
                  <w:r w:rsidRPr="00631691">
                    <w:rPr>
                      <w:rFonts w:ascii="Helvetica" w:hAnsi="Helvetica" w:cs="Arial"/>
                      <w:b/>
                      <w:color w:val="000000"/>
                      <w:sz w:val="32"/>
                      <w:szCs w:val="32"/>
                      <w:lang w:val="es-ES"/>
                    </w:rPr>
                    <w:t>OpenCourseWare</w:t>
                  </w:r>
                  <w:proofErr w:type="spellEnd"/>
                  <w:r w:rsidRPr="00631691">
                    <w:rPr>
                      <w:rFonts w:ascii="Helvetica" w:hAnsi="Helvetica" w:cs="Arial"/>
                      <w:b/>
                      <w:color w:val="000000"/>
                      <w:sz w:val="32"/>
                      <w:szCs w:val="32"/>
                      <w:lang w:val="es-ES"/>
                    </w:rPr>
                    <w:t>-UNIA</w:t>
                  </w:r>
                </w:p>
                <w:p w14:paraId="5D3E9AFD" w14:textId="5F368B4D" w:rsidR="00264C75" w:rsidRPr="00B93B99" w:rsidRDefault="00264C75" w:rsidP="00B93B99">
                  <w:pPr>
                    <w:autoSpaceDE w:val="0"/>
                    <w:autoSpaceDN w:val="0"/>
                    <w:adjustRightInd w:val="0"/>
                    <w:rPr>
                      <w:rFonts w:ascii="Helvetica" w:hAnsi="Helvetica" w:cs="Arial"/>
                      <w:b/>
                      <w:sz w:val="36"/>
                      <w:lang w:val="es-ES"/>
                    </w:rPr>
                  </w:pPr>
                  <w:r w:rsidRPr="00631691">
                    <w:rPr>
                      <w:rFonts w:ascii="Helvetica" w:hAnsi="Helvetica" w:cs="Arial"/>
                      <w:b/>
                      <w:sz w:val="36"/>
                      <w:lang w:val="es-ES"/>
                    </w:rPr>
                    <w:t>(ocw.unia.es)</w:t>
                  </w:r>
                </w:p>
              </w:tc>
              <w:tc>
                <w:tcPr>
                  <w:tcW w:w="2678" w:type="dxa"/>
                </w:tcPr>
                <w:p w14:paraId="45CCC03D" w14:textId="77777777" w:rsidR="00264C75" w:rsidRPr="00631691" w:rsidRDefault="006F22F6" w:rsidP="00E1083B">
                  <w:pPr>
                    <w:rPr>
                      <w:rFonts w:ascii="Helvetica" w:hAnsi="Helvetica"/>
                      <w:lang w:val="es-ES"/>
                    </w:rPr>
                  </w:pPr>
                  <w:r w:rsidRPr="00631691">
                    <w:rPr>
                      <w:rFonts w:ascii="Helvetica" w:hAnsi="Helvetica" w:cs="Arial"/>
                      <w:noProof/>
                    </w:rPr>
                    <w:drawing>
                      <wp:inline distT="0" distB="0" distL="0" distR="0" wp14:anchorId="41013552" wp14:editId="666754F7">
                        <wp:extent cx="1533525" cy="54864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3525" cy="548640"/>
                                </a:xfrm>
                                <a:prstGeom prst="rect">
                                  <a:avLst/>
                                </a:prstGeom>
                                <a:noFill/>
                                <a:ln>
                                  <a:noFill/>
                                </a:ln>
                              </pic:spPr>
                            </pic:pic>
                          </a:graphicData>
                        </a:graphic>
                      </wp:inline>
                    </w:drawing>
                  </w:r>
                </w:p>
              </w:tc>
            </w:tr>
          </w:tbl>
          <w:p w14:paraId="6E7FE950" w14:textId="77777777" w:rsidR="00767CC0" w:rsidRPr="00631691" w:rsidRDefault="00767CC0" w:rsidP="00264C75">
            <w:pPr>
              <w:rPr>
                <w:rFonts w:ascii="Helvetica" w:hAnsi="Helvetica"/>
              </w:rPr>
            </w:pPr>
          </w:p>
        </w:tc>
      </w:tr>
    </w:tbl>
    <w:p w14:paraId="318AB81C" w14:textId="77777777" w:rsidR="00767CC0" w:rsidRPr="00631691" w:rsidRDefault="00767CC0" w:rsidP="00E1083B">
      <w:pPr>
        <w:rPr>
          <w:rFonts w:ascii="Helvetica" w:hAnsi="Helvetica"/>
        </w:rPr>
      </w:pPr>
    </w:p>
    <w:p w14:paraId="31C5CEA8" w14:textId="77777777" w:rsidR="00767CC0" w:rsidRPr="00631691" w:rsidRDefault="00767CC0" w:rsidP="00E1083B">
      <w:pPr>
        <w:rPr>
          <w:rFonts w:ascii="Helvetica" w:hAnsi="Helvetica"/>
        </w:rPr>
      </w:pPr>
    </w:p>
    <w:p w14:paraId="0C95DD9F" w14:textId="77777777" w:rsidR="00A02393" w:rsidRPr="00631691" w:rsidRDefault="006F22F6" w:rsidP="00A02393">
      <w:pPr>
        <w:jc w:val="right"/>
        <w:rPr>
          <w:rFonts w:ascii="Helvetica" w:hAnsi="Helvetica"/>
          <w:color w:val="000000"/>
        </w:rPr>
      </w:pPr>
      <w:r w:rsidRPr="00631691">
        <w:rPr>
          <w:rStyle w:val="TITULOELABORADORPORTADACar"/>
          <w:rFonts w:ascii="Helvetica" w:hAnsi="Helvetica"/>
        </w:rPr>
        <w:t>JAVIER CANTÓN</w:t>
      </w:r>
    </w:p>
    <w:p w14:paraId="6C63E763" w14:textId="77777777" w:rsidR="00767CC0" w:rsidRPr="00631691" w:rsidRDefault="006F22F6" w:rsidP="00A02393">
      <w:pPr>
        <w:jc w:val="right"/>
        <w:rPr>
          <w:rStyle w:val="NOMBREELABORADORPORTADACar"/>
          <w:rFonts w:ascii="Helvetica" w:hAnsi="Helvetica"/>
        </w:rPr>
      </w:pPr>
      <w:r w:rsidRPr="00631691">
        <w:rPr>
          <w:rStyle w:val="NOMBREELABORADORPORTADACar"/>
          <w:rFonts w:ascii="Helvetica" w:hAnsi="Helvetica"/>
        </w:rPr>
        <w:t>@</w:t>
      </w:r>
      <w:proofErr w:type="spellStart"/>
      <w:r w:rsidRPr="00631691">
        <w:rPr>
          <w:rStyle w:val="NOMBREELABORADORPORTADACar"/>
          <w:rFonts w:ascii="Helvetica" w:hAnsi="Helvetica"/>
        </w:rPr>
        <w:t>pensadorvisual</w:t>
      </w:r>
      <w:proofErr w:type="spellEnd"/>
    </w:p>
    <w:p w14:paraId="4FB0BDDF" w14:textId="77777777" w:rsidR="006F22F6" w:rsidRPr="00631691" w:rsidRDefault="006F22F6" w:rsidP="00A02393">
      <w:pPr>
        <w:jc w:val="right"/>
        <w:rPr>
          <w:rStyle w:val="NOMBREELABORADORPORTADACar"/>
          <w:rFonts w:ascii="Helvetica" w:hAnsi="Helvetica"/>
        </w:rPr>
      </w:pPr>
      <w:r w:rsidRPr="00631691">
        <w:rPr>
          <w:rStyle w:val="NOMBREELABORADORPORTADACar"/>
          <w:rFonts w:ascii="Helvetica" w:hAnsi="Helvetica"/>
        </w:rPr>
        <w:t>@</w:t>
      </w:r>
      <w:proofErr w:type="spellStart"/>
      <w:r w:rsidRPr="00631691">
        <w:rPr>
          <w:rStyle w:val="NOMBREELABORADORPORTADACar"/>
          <w:rFonts w:ascii="Helvetica" w:hAnsi="Helvetica"/>
        </w:rPr>
        <w:t>ProsumidorSoc</w:t>
      </w:r>
      <w:proofErr w:type="spellEnd"/>
    </w:p>
    <w:p w14:paraId="4A70E60F" w14:textId="77777777" w:rsidR="006F22F6" w:rsidRPr="00631691" w:rsidRDefault="006F22F6" w:rsidP="00A02393">
      <w:pPr>
        <w:jc w:val="right"/>
        <w:rPr>
          <w:rFonts w:ascii="Helvetica" w:hAnsi="Helvetica"/>
          <w:color w:val="000000"/>
        </w:rPr>
      </w:pPr>
      <w:r w:rsidRPr="00631691">
        <w:rPr>
          <w:rStyle w:val="NOMBREELABORADORPORTADACar"/>
          <w:rFonts w:ascii="Helvetica" w:hAnsi="Helvetica"/>
        </w:rPr>
        <w:t>piensaenvisual@gmail.com</w:t>
      </w:r>
    </w:p>
    <w:p w14:paraId="13243A69" w14:textId="77777777" w:rsidR="00A6581C" w:rsidRPr="00631691" w:rsidRDefault="00B46660" w:rsidP="00E1083B">
      <w:pPr>
        <w:rPr>
          <w:rFonts w:ascii="Helvetica" w:hAnsi="Helvetica"/>
        </w:rPr>
      </w:pPr>
      <w:r w:rsidRPr="00631691">
        <w:rPr>
          <w:rFonts w:ascii="Helvetica" w:hAnsi="Helvetica"/>
        </w:rPr>
        <w:br w:type="page"/>
      </w:r>
    </w:p>
    <w:p w14:paraId="6FE19BC5" w14:textId="77777777" w:rsidR="0052620F" w:rsidRPr="00631691" w:rsidRDefault="0052620F" w:rsidP="0052620F">
      <w:pPr>
        <w:pStyle w:val="TULOSECCIN"/>
        <w:shd w:val="clear" w:color="auto" w:fill="FF9933"/>
        <w:spacing w:before="120" w:after="120"/>
        <w:ind w:firstLine="142"/>
        <w:rPr>
          <w:rFonts w:ascii="Helvetica" w:hAnsi="Helvetica"/>
          <w:bCs/>
          <w:sz w:val="4"/>
          <w:szCs w:val="4"/>
        </w:rPr>
      </w:pPr>
    </w:p>
    <w:p w14:paraId="3D21B54D" w14:textId="77777777" w:rsidR="0052620F" w:rsidRPr="00631691" w:rsidRDefault="00A6581C" w:rsidP="00F11DAC">
      <w:pPr>
        <w:pStyle w:val="TULOSECCIN"/>
        <w:shd w:val="clear" w:color="auto" w:fill="FF9933"/>
        <w:spacing w:before="120" w:after="120"/>
        <w:ind w:firstLine="142"/>
        <w:rPr>
          <w:rFonts w:ascii="Helvetica" w:hAnsi="Helvetica"/>
          <w:bCs/>
        </w:rPr>
      </w:pPr>
      <w:r w:rsidRPr="00631691">
        <w:rPr>
          <w:rFonts w:ascii="Helvetica" w:hAnsi="Helvetica"/>
          <w:bCs/>
        </w:rPr>
        <w:t>ÍNDICE</w:t>
      </w:r>
    </w:p>
    <w:p w14:paraId="513511A1" w14:textId="77777777" w:rsidR="0052620F" w:rsidRPr="00631691" w:rsidRDefault="0052620F" w:rsidP="0052620F">
      <w:pPr>
        <w:pStyle w:val="TULOSECCIN"/>
        <w:shd w:val="clear" w:color="auto" w:fill="FF9933"/>
        <w:spacing w:before="120" w:after="120"/>
        <w:ind w:firstLine="142"/>
        <w:rPr>
          <w:rFonts w:ascii="Helvetica" w:hAnsi="Helvetica"/>
          <w:bCs/>
          <w:sz w:val="4"/>
          <w:szCs w:val="4"/>
        </w:rPr>
      </w:pPr>
    </w:p>
    <w:p w14:paraId="1582202E" w14:textId="77777777" w:rsidR="00B46660" w:rsidRPr="00631691" w:rsidRDefault="00B46660" w:rsidP="00B46660">
      <w:pPr>
        <w:autoSpaceDE w:val="0"/>
        <w:autoSpaceDN w:val="0"/>
        <w:adjustRightInd w:val="0"/>
        <w:spacing w:line="300" w:lineRule="exact"/>
        <w:jc w:val="both"/>
        <w:rPr>
          <w:rFonts w:ascii="Helvetica" w:hAnsi="Helvetica" w:cs="Arial"/>
          <w:b/>
          <w:bCs/>
          <w:i/>
          <w:iCs/>
          <w:sz w:val="22"/>
        </w:rPr>
      </w:pPr>
      <w:bookmarkStart w:id="0" w:name="OLE_LINK1"/>
    </w:p>
    <w:p w14:paraId="6FFB4B68" w14:textId="77777777" w:rsidR="00B46660" w:rsidRPr="00631691" w:rsidRDefault="00B46660" w:rsidP="00B46660">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Objetivos</w:t>
      </w:r>
    </w:p>
    <w:p w14:paraId="189C4DAD" w14:textId="77777777" w:rsidR="00B46660" w:rsidRPr="00631691" w:rsidRDefault="00B46660" w:rsidP="00751192">
      <w:pPr>
        <w:rPr>
          <w:rFonts w:ascii="Helvetica" w:hAnsi="Helvetica" w:cs="Arial"/>
          <w:b/>
          <w:bCs/>
          <w:color w:val="000000"/>
          <w:sz w:val="22"/>
        </w:rPr>
      </w:pPr>
      <w:r w:rsidRPr="00631691">
        <w:rPr>
          <w:rFonts w:ascii="Helvetica" w:hAnsi="Helvetica" w:cs="Arial"/>
          <w:b/>
          <w:bCs/>
          <w:color w:val="000000"/>
          <w:sz w:val="22"/>
        </w:rPr>
        <w:t>Contenidos</w:t>
      </w:r>
    </w:p>
    <w:p w14:paraId="3CB96A1C" w14:textId="77777777" w:rsidR="00467D0B" w:rsidRPr="00467D0B" w:rsidRDefault="00B93B99" w:rsidP="00371EA4">
      <w:pPr>
        <w:pStyle w:val="Prrafodelista"/>
        <w:numPr>
          <w:ilvl w:val="0"/>
          <w:numId w:val="40"/>
        </w:numPr>
        <w:autoSpaceDE w:val="0"/>
        <w:autoSpaceDN w:val="0"/>
        <w:adjustRightInd w:val="0"/>
        <w:spacing w:line="300" w:lineRule="exact"/>
        <w:jc w:val="both"/>
        <w:rPr>
          <w:rFonts w:ascii="Helvetica" w:hAnsi="Helvetica" w:cs="Arial"/>
          <w:b/>
          <w:bCs/>
          <w:color w:val="000000"/>
          <w:sz w:val="22"/>
          <w:lang w:val="es-ES"/>
        </w:rPr>
      </w:pPr>
      <w:proofErr w:type="spellStart"/>
      <w:r w:rsidRPr="00467D0B">
        <w:rPr>
          <w:rFonts w:ascii="Helvetica" w:hAnsi="Helvetica" w:cs="Arial"/>
          <w:b/>
          <w:bCs/>
          <w:color w:val="000000"/>
          <w:sz w:val="22"/>
        </w:rPr>
        <w:t>Sketching</w:t>
      </w:r>
      <w:proofErr w:type="spellEnd"/>
      <w:r w:rsidR="00467D0B" w:rsidRPr="00467D0B">
        <w:rPr>
          <w:rFonts w:ascii="Helvetica" w:hAnsi="Helvetica" w:cs="Arial"/>
          <w:b/>
          <w:bCs/>
          <w:color w:val="000000"/>
          <w:sz w:val="22"/>
        </w:rPr>
        <w:t xml:space="preserve">: la importancia del garabato y el esbozo. </w:t>
      </w:r>
    </w:p>
    <w:p w14:paraId="0C4DB37C" w14:textId="77777777" w:rsidR="00D21548" w:rsidRDefault="00467D0B" w:rsidP="00A74886">
      <w:pPr>
        <w:pStyle w:val="Prrafodelista"/>
        <w:numPr>
          <w:ilvl w:val="0"/>
          <w:numId w:val="40"/>
        </w:numPr>
        <w:autoSpaceDE w:val="0"/>
        <w:autoSpaceDN w:val="0"/>
        <w:adjustRightInd w:val="0"/>
        <w:spacing w:line="300" w:lineRule="exact"/>
        <w:jc w:val="both"/>
        <w:rPr>
          <w:rFonts w:ascii="Helvetica" w:hAnsi="Helvetica" w:cs="Arial"/>
          <w:b/>
          <w:bCs/>
          <w:color w:val="000000"/>
          <w:sz w:val="22"/>
        </w:rPr>
      </w:pPr>
      <w:r w:rsidRPr="00D21548">
        <w:rPr>
          <w:rFonts w:ascii="Helvetica" w:hAnsi="Helvetica" w:cs="Arial"/>
          <w:b/>
          <w:bCs/>
          <w:color w:val="000000"/>
          <w:sz w:val="22"/>
        </w:rPr>
        <w:t xml:space="preserve">Las cuatro fases del pensamiento visual para hacer </w:t>
      </w:r>
      <w:proofErr w:type="spellStart"/>
      <w:r w:rsidRPr="00D21548">
        <w:rPr>
          <w:rFonts w:ascii="Helvetica" w:hAnsi="Helvetica" w:cs="Arial"/>
          <w:b/>
          <w:bCs/>
          <w:i/>
          <w:color w:val="000000"/>
          <w:sz w:val="22"/>
        </w:rPr>
        <w:t>sketching</w:t>
      </w:r>
      <w:proofErr w:type="spellEnd"/>
      <w:r w:rsidRPr="00D21548">
        <w:rPr>
          <w:rFonts w:ascii="Helvetica" w:hAnsi="Helvetica" w:cs="Arial"/>
          <w:b/>
          <w:bCs/>
          <w:color w:val="000000"/>
          <w:sz w:val="22"/>
        </w:rPr>
        <w:t>.</w:t>
      </w:r>
    </w:p>
    <w:p w14:paraId="5C568B37" w14:textId="19552A9A" w:rsidR="00D21548" w:rsidRPr="00D21548" w:rsidRDefault="00D21548" w:rsidP="00A74886">
      <w:pPr>
        <w:pStyle w:val="Prrafodelista"/>
        <w:numPr>
          <w:ilvl w:val="0"/>
          <w:numId w:val="40"/>
        </w:numPr>
        <w:autoSpaceDE w:val="0"/>
        <w:autoSpaceDN w:val="0"/>
        <w:adjustRightInd w:val="0"/>
        <w:spacing w:line="300" w:lineRule="exact"/>
        <w:jc w:val="both"/>
        <w:rPr>
          <w:rFonts w:ascii="Helvetica" w:hAnsi="Helvetica" w:cs="Arial"/>
          <w:b/>
          <w:bCs/>
          <w:color w:val="000000"/>
          <w:sz w:val="22"/>
        </w:rPr>
      </w:pPr>
      <w:proofErr w:type="spellStart"/>
      <w:r w:rsidRPr="00D21548">
        <w:rPr>
          <w:rFonts w:ascii="Helvetica" w:hAnsi="Helvetica" w:cs="Arial"/>
          <w:b/>
          <w:bCs/>
          <w:color w:val="000000"/>
          <w:sz w:val="22"/>
        </w:rPr>
        <w:t>Storytelling</w:t>
      </w:r>
      <w:proofErr w:type="spellEnd"/>
      <w:r w:rsidRPr="00D21548">
        <w:rPr>
          <w:rFonts w:ascii="Helvetica" w:hAnsi="Helvetica" w:cs="Arial"/>
          <w:b/>
          <w:bCs/>
          <w:color w:val="000000"/>
          <w:sz w:val="22"/>
        </w:rPr>
        <w:t>: el camino hacia la creatividad narrativa</w:t>
      </w:r>
    </w:p>
    <w:p w14:paraId="1B34AF2F" w14:textId="4948C48B" w:rsidR="00D21548" w:rsidRPr="00D21548" w:rsidRDefault="00D21548" w:rsidP="00D72FFC">
      <w:pPr>
        <w:pStyle w:val="Prrafodelista"/>
        <w:numPr>
          <w:ilvl w:val="0"/>
          <w:numId w:val="40"/>
        </w:numPr>
        <w:autoSpaceDE w:val="0"/>
        <w:autoSpaceDN w:val="0"/>
        <w:adjustRightInd w:val="0"/>
        <w:spacing w:line="300" w:lineRule="exact"/>
        <w:jc w:val="both"/>
        <w:rPr>
          <w:rFonts w:ascii="Helvetica" w:hAnsi="Helvetica" w:cs="Arial"/>
          <w:b/>
          <w:bCs/>
          <w:color w:val="000000"/>
          <w:sz w:val="22"/>
        </w:rPr>
      </w:pPr>
      <w:r w:rsidRPr="00D21548">
        <w:rPr>
          <w:rFonts w:ascii="Helvetica" w:hAnsi="Helvetica" w:cs="Arial"/>
          <w:b/>
          <w:bCs/>
          <w:color w:val="000000"/>
          <w:sz w:val="22"/>
        </w:rPr>
        <w:t>Definición de algunas técnicas visuales para la creatividad narrativa.</w:t>
      </w:r>
    </w:p>
    <w:p w14:paraId="346FDD76" w14:textId="5A4B5F92" w:rsidR="00B46660" w:rsidRPr="00631691" w:rsidRDefault="00D21548" w:rsidP="00B46660">
      <w:pPr>
        <w:autoSpaceDE w:val="0"/>
        <w:autoSpaceDN w:val="0"/>
        <w:adjustRightInd w:val="0"/>
        <w:spacing w:line="300" w:lineRule="exact"/>
        <w:jc w:val="both"/>
        <w:rPr>
          <w:rFonts w:ascii="Helvetica" w:hAnsi="Helvetica" w:cs="Arial"/>
          <w:b/>
          <w:bCs/>
          <w:color w:val="000000"/>
          <w:sz w:val="22"/>
        </w:rPr>
      </w:pPr>
      <w:r>
        <w:rPr>
          <w:rFonts w:ascii="Helvetica" w:hAnsi="Helvetica" w:cs="Arial"/>
          <w:b/>
          <w:bCs/>
          <w:color w:val="000000"/>
          <w:sz w:val="22"/>
        </w:rPr>
        <w:t>I</w:t>
      </w:r>
      <w:r w:rsidR="00B46660" w:rsidRPr="00631691">
        <w:rPr>
          <w:rFonts w:ascii="Helvetica" w:hAnsi="Helvetica" w:cs="Arial"/>
          <w:b/>
          <w:bCs/>
          <w:color w:val="000000"/>
          <w:sz w:val="22"/>
        </w:rPr>
        <w:t>deas clave</w:t>
      </w:r>
    </w:p>
    <w:p w14:paraId="202558AE" w14:textId="0B7508BC" w:rsidR="00B46660" w:rsidRPr="00631691" w:rsidRDefault="00B46660" w:rsidP="00441548">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Referencias Bibliográficas</w:t>
      </w:r>
    </w:p>
    <w:p w14:paraId="53C7DD2E" w14:textId="0D4205EA" w:rsidR="00441548" w:rsidRPr="00631691" w:rsidRDefault="00441548" w:rsidP="00E1083B">
      <w:pPr>
        <w:rPr>
          <w:rFonts w:ascii="Helvetica" w:hAnsi="Helvetica"/>
        </w:rPr>
      </w:pPr>
    </w:p>
    <w:bookmarkEnd w:id="0"/>
    <w:p w14:paraId="357D22FA" w14:textId="6A308E61" w:rsidR="0068512D" w:rsidRPr="00631691" w:rsidRDefault="0068512D" w:rsidP="0068512D">
      <w:pPr>
        <w:pStyle w:val="CORRECCIONESDOCUMENTO"/>
        <w:rPr>
          <w:rFonts w:ascii="Helvetica" w:hAnsi="Helvetica"/>
        </w:rPr>
      </w:pPr>
    </w:p>
    <w:p w14:paraId="1CB38E90" w14:textId="6C42D81E" w:rsidR="00264C75" w:rsidRPr="00631691" w:rsidRDefault="00264C75" w:rsidP="00752066">
      <w:pPr>
        <w:rPr>
          <w:rFonts w:ascii="Helvetica" w:hAnsi="Helvetica"/>
        </w:rPr>
      </w:pPr>
    </w:p>
    <w:p w14:paraId="42A100CE" w14:textId="7B997861" w:rsidR="00FC74F8" w:rsidRDefault="0001256F" w:rsidP="00E21172">
      <w:pPr>
        <w:rPr>
          <w:rFonts w:ascii="Helvetica" w:hAnsi="Helvetica"/>
        </w:rPr>
      </w:pPr>
      <w:r w:rsidRPr="00631691">
        <w:rPr>
          <w:rFonts w:ascii="Helvetica" w:hAnsi="Helvetica"/>
        </w:rPr>
        <w:br w:type="page"/>
      </w:r>
    </w:p>
    <w:p w14:paraId="3C148498" w14:textId="776435DF"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7A2F8039" w14:textId="75AA06F3"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OBJETIVOS</w:t>
      </w:r>
    </w:p>
    <w:p w14:paraId="0B571614" w14:textId="2106CD86"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26F6AB0C" w14:textId="3294622F" w:rsidR="00E4620B" w:rsidRPr="00631691" w:rsidRDefault="00E4620B" w:rsidP="00F11DAC">
      <w:pPr>
        <w:pStyle w:val="PRRAFOTEXTONORMAL"/>
        <w:rPr>
          <w:rFonts w:ascii="Helvetica" w:hAnsi="Helvetica"/>
        </w:rPr>
      </w:pPr>
    </w:p>
    <w:p w14:paraId="600CC486" w14:textId="4B56C250" w:rsidR="00294821" w:rsidRPr="00C351D9" w:rsidRDefault="00C351D9" w:rsidP="00C6619B">
      <w:pPr>
        <w:pStyle w:val="PRRAFOTEXTONORMAL"/>
        <w:rPr>
          <w:rFonts w:ascii="Helvetica" w:hAnsi="Helvetica"/>
          <w:b/>
        </w:rPr>
      </w:pPr>
      <w:r w:rsidRPr="00C351D9">
        <w:rPr>
          <w:rFonts w:ascii="Helvetica" w:hAnsi="Helvetica"/>
          <w:b/>
        </w:rPr>
        <w:t>OBJETIVO</w:t>
      </w:r>
    </w:p>
    <w:p w14:paraId="235C05EA" w14:textId="4D673250" w:rsidR="00C351D9" w:rsidRDefault="00C351D9" w:rsidP="00C351D9">
      <w:pPr>
        <w:pStyle w:val="PRRAFOTEXTONORMAL"/>
        <w:rPr>
          <w:rFonts w:ascii="Helvetica" w:hAnsi="Helvetica"/>
          <w:lang w:val="es-ES"/>
        </w:rPr>
      </w:pPr>
      <w:r>
        <w:rPr>
          <w:rFonts w:ascii="Helvetica" w:hAnsi="Helvetica"/>
          <w:lang w:val="es-ES"/>
        </w:rPr>
        <w:t xml:space="preserve">Comprender </w:t>
      </w:r>
      <w:r w:rsidR="00FC062B">
        <w:rPr>
          <w:rFonts w:ascii="Helvetica" w:hAnsi="Helvetica"/>
          <w:lang w:val="es-ES"/>
        </w:rPr>
        <w:t xml:space="preserve">el funcionamiento del proceso </w:t>
      </w:r>
      <w:r>
        <w:rPr>
          <w:rFonts w:ascii="Helvetica" w:hAnsi="Helvetica"/>
          <w:lang w:val="es-ES"/>
        </w:rPr>
        <w:t xml:space="preserve">cerebral de </w:t>
      </w:r>
      <w:r w:rsidR="00FC062B">
        <w:rPr>
          <w:rFonts w:ascii="Helvetica" w:hAnsi="Helvetica"/>
          <w:lang w:val="es-ES"/>
        </w:rPr>
        <w:t>la visión</w:t>
      </w:r>
      <w:r>
        <w:rPr>
          <w:rFonts w:ascii="Helvetica" w:hAnsi="Helvetica"/>
          <w:lang w:val="es-ES"/>
        </w:rPr>
        <w:t xml:space="preserve"> </w:t>
      </w:r>
      <w:r w:rsidR="00FC062B">
        <w:rPr>
          <w:rFonts w:ascii="Helvetica" w:hAnsi="Helvetica"/>
          <w:lang w:val="es-ES"/>
        </w:rPr>
        <w:t xml:space="preserve">y su importancia </w:t>
      </w:r>
      <w:r>
        <w:rPr>
          <w:rFonts w:ascii="Helvetica" w:hAnsi="Helvetica"/>
          <w:lang w:val="es-ES"/>
        </w:rPr>
        <w:t>para el de</w:t>
      </w:r>
      <w:r w:rsidR="00FC062B">
        <w:rPr>
          <w:rFonts w:ascii="Helvetica" w:hAnsi="Helvetica"/>
          <w:lang w:val="es-ES"/>
        </w:rPr>
        <w:t xml:space="preserve">sarrollo del pensamiento visual, cuyos beneficios y ventajas a la hora de generar y manipular ideas de manera rápida e intuitiva son aplicables a múltiples campos como la resolución de problemas, la creatividad o el desarrollo narrativo. </w:t>
      </w:r>
    </w:p>
    <w:p w14:paraId="0B01FC1C" w14:textId="2693C512" w:rsidR="00FC062B" w:rsidRPr="00FC062B" w:rsidRDefault="00FC062B" w:rsidP="00560635">
      <w:pPr>
        <w:pStyle w:val="PRRAFOTEXTONORMAL"/>
        <w:rPr>
          <w:rFonts w:ascii="Helvetica" w:hAnsi="Helvetica"/>
          <w:b/>
        </w:rPr>
      </w:pPr>
      <w:r w:rsidRPr="00FC062B">
        <w:rPr>
          <w:rFonts w:ascii="Helvetica" w:hAnsi="Helvetica"/>
          <w:b/>
        </w:rPr>
        <w:t>OBJETIVOS ESPECÍFICOS</w:t>
      </w:r>
    </w:p>
    <w:p w14:paraId="375F19A5" w14:textId="19F5B259" w:rsidR="00FC74F8" w:rsidRPr="00FC74F8" w:rsidRDefault="00FC74F8" w:rsidP="00F86867">
      <w:pPr>
        <w:pStyle w:val="LISTAVIETASNIVEL1"/>
        <w:rPr>
          <w:rFonts w:ascii="Helvetica" w:hAnsi="Helvetica"/>
        </w:rPr>
      </w:pPr>
      <w:r w:rsidRPr="00FC74F8">
        <w:rPr>
          <w:rFonts w:ascii="Helvetica" w:hAnsi="Helvetica"/>
        </w:rPr>
        <w:t>Empezar a usar el esbozo como herramienta creativa para generar ideas y manipularlas.</w:t>
      </w:r>
      <w:r>
        <w:rPr>
          <w:rFonts w:ascii="Helvetica" w:hAnsi="Helvetica"/>
        </w:rPr>
        <w:t xml:space="preserve"> </w:t>
      </w:r>
      <w:r w:rsidRPr="00FC74F8">
        <w:rPr>
          <w:rFonts w:ascii="Helvetica" w:hAnsi="Helvetica"/>
        </w:rPr>
        <w:t xml:space="preserve">Conocer las diferentes técnicas gráficas que forman parte del </w:t>
      </w:r>
      <w:proofErr w:type="spellStart"/>
      <w:r w:rsidRPr="00FC74F8">
        <w:rPr>
          <w:rFonts w:ascii="Helvetica" w:hAnsi="Helvetica"/>
          <w:i/>
        </w:rPr>
        <w:t>sketching</w:t>
      </w:r>
      <w:proofErr w:type="spellEnd"/>
      <w:r w:rsidRPr="00FC74F8">
        <w:rPr>
          <w:rFonts w:ascii="Helvetica" w:hAnsi="Helvetica"/>
        </w:rPr>
        <w:t xml:space="preserve"> como herramienta visual.</w:t>
      </w:r>
    </w:p>
    <w:p w14:paraId="10A58EE5" w14:textId="77777777" w:rsidR="00FC74F8" w:rsidRPr="00FC74F8" w:rsidRDefault="00FC74F8" w:rsidP="00F86867">
      <w:pPr>
        <w:pStyle w:val="LISTAVIETASNIVEL1"/>
      </w:pPr>
      <w:r w:rsidRPr="00FC74F8">
        <w:rPr>
          <w:rFonts w:ascii="Helvetica" w:hAnsi="Helvetica"/>
        </w:rPr>
        <w:t xml:space="preserve">Entender las cuatro fases del pensamiento visual según Dan </w:t>
      </w:r>
      <w:proofErr w:type="spellStart"/>
      <w:r w:rsidRPr="00FC74F8">
        <w:rPr>
          <w:rFonts w:ascii="Helvetica" w:hAnsi="Helvetica"/>
        </w:rPr>
        <w:t>Roam</w:t>
      </w:r>
      <w:proofErr w:type="spellEnd"/>
      <w:r w:rsidRPr="00FC74F8">
        <w:rPr>
          <w:rFonts w:ascii="Helvetica" w:hAnsi="Helvetica"/>
        </w:rPr>
        <w:t>:</w:t>
      </w:r>
    </w:p>
    <w:p w14:paraId="7C2B85DE" w14:textId="3A67A47C" w:rsidR="00FC062B" w:rsidRDefault="00FC062B" w:rsidP="00FC74F8">
      <w:pPr>
        <w:pStyle w:val="LISTAVIETASNIVEL1"/>
        <w:numPr>
          <w:ilvl w:val="1"/>
          <w:numId w:val="12"/>
        </w:numPr>
      </w:pPr>
      <w:r w:rsidRPr="00C351D9">
        <w:t>Aprender a mirar: recolectar información y seleccionarla, concentrándose en lo importante y</w:t>
      </w:r>
      <w:r>
        <w:t xml:space="preserve"> </w:t>
      </w:r>
      <w:r w:rsidRPr="00C351D9">
        <w:t xml:space="preserve">desechando lo accesorio. </w:t>
      </w:r>
    </w:p>
    <w:p w14:paraId="2CC4B468" w14:textId="77777777" w:rsidR="00FC062B" w:rsidRDefault="00FC062B" w:rsidP="00FC74F8">
      <w:pPr>
        <w:pStyle w:val="LISTAVIETASNIVEL1"/>
        <w:numPr>
          <w:ilvl w:val="1"/>
          <w:numId w:val="12"/>
        </w:numPr>
      </w:pPr>
      <w:r w:rsidRPr="00C351D9">
        <w:t>Aprender a ver: reconocer patrones, seleccionar lo interesante y</w:t>
      </w:r>
      <w:r>
        <w:t xml:space="preserve"> </w:t>
      </w:r>
      <w:r w:rsidRPr="00C351D9">
        <w:t xml:space="preserve">agrupar la información escogida. </w:t>
      </w:r>
    </w:p>
    <w:p w14:paraId="40EE3B00" w14:textId="77777777" w:rsidR="00FC062B" w:rsidRDefault="00FC062B" w:rsidP="00FC74F8">
      <w:pPr>
        <w:pStyle w:val="LISTAVIETASNIVEL1"/>
        <w:numPr>
          <w:ilvl w:val="1"/>
          <w:numId w:val="12"/>
        </w:numPr>
      </w:pPr>
      <w:r w:rsidRPr="00C351D9">
        <w:t>Aprender a imaginar: reorganizar la información vista para</w:t>
      </w:r>
      <w:r>
        <w:t xml:space="preserve"> </w:t>
      </w:r>
      <w:r w:rsidRPr="00C351D9">
        <w:t xml:space="preserve">detectar la invisible, hacer surgir las nuevas ideas. </w:t>
      </w:r>
    </w:p>
    <w:p w14:paraId="3AE52C9E" w14:textId="314E2CA2" w:rsidR="00FC062B" w:rsidRDefault="00FC062B" w:rsidP="00FC74F8">
      <w:pPr>
        <w:pStyle w:val="LISTAVIETASNIVEL1"/>
        <w:numPr>
          <w:ilvl w:val="1"/>
          <w:numId w:val="12"/>
        </w:numPr>
      </w:pPr>
      <w:r w:rsidRPr="00C351D9">
        <w:t>Aprender a mostrar: sintetizar todo y</w:t>
      </w:r>
      <w:r>
        <w:t xml:space="preserve"> </w:t>
      </w:r>
      <w:r w:rsidRPr="00C351D9">
        <w:t>clarificarlo con el marco visual adecuado.</w:t>
      </w:r>
    </w:p>
    <w:p w14:paraId="75A57392" w14:textId="77777777" w:rsidR="00D75428" w:rsidRPr="00D75428" w:rsidRDefault="00D75428" w:rsidP="00D75428">
      <w:pPr>
        <w:pStyle w:val="LISTAVIETASNIVEL1"/>
      </w:pPr>
      <w:r w:rsidRPr="00D75428">
        <w:t xml:space="preserve">Comprender las características de los </w:t>
      </w:r>
      <w:proofErr w:type="spellStart"/>
      <w:r w:rsidRPr="00D75428">
        <w:t>sketchnotes</w:t>
      </w:r>
      <w:proofErr w:type="spellEnd"/>
      <w:r w:rsidRPr="00D75428">
        <w:t xml:space="preserve"> y sus diversos componentes (pictogramas e ideogramas).</w:t>
      </w:r>
    </w:p>
    <w:p w14:paraId="429B2CA2" w14:textId="2EAA347B" w:rsidR="00D75428" w:rsidRPr="00D75428" w:rsidRDefault="00D75428" w:rsidP="001D33D8">
      <w:pPr>
        <w:pStyle w:val="LISTAVIETASNIVEL1"/>
      </w:pPr>
      <w:r w:rsidRPr="00D75428">
        <w:t xml:space="preserve">Entender qué es el </w:t>
      </w:r>
      <w:proofErr w:type="spellStart"/>
      <w:r w:rsidRPr="00D75428">
        <w:t>storytelling</w:t>
      </w:r>
      <w:proofErr w:type="spellEnd"/>
      <w:r w:rsidRPr="00D75428">
        <w:t xml:space="preserve"> y su lugar como herramienta para la creatividad narrativa.</w:t>
      </w:r>
      <w:r>
        <w:t xml:space="preserve"> Comprender qué importancia tiene la narrativa hoy día y qué supone el </w:t>
      </w:r>
      <w:proofErr w:type="spellStart"/>
      <w:r>
        <w:t>monomito</w:t>
      </w:r>
      <w:proofErr w:type="spellEnd"/>
      <w:r>
        <w:t xml:space="preserve"> del viaje del héroe. </w:t>
      </w:r>
    </w:p>
    <w:p w14:paraId="49AC1933" w14:textId="79CAC139" w:rsidR="00E21172" w:rsidRPr="00D75428" w:rsidRDefault="00D75428" w:rsidP="00C64EBE">
      <w:pPr>
        <w:pStyle w:val="LISTAVIETASNIVEL1"/>
      </w:pPr>
      <w:r w:rsidRPr="00D75428">
        <w:t>Definir algunas de las técnicas visuales para la creatividad narrativa.</w:t>
      </w:r>
      <w:r w:rsidR="00E21172">
        <w:br w:type="page"/>
      </w:r>
    </w:p>
    <w:p w14:paraId="08BB9B7F" w14:textId="77777777" w:rsidR="00E21172" w:rsidRPr="00C351D9" w:rsidRDefault="00E21172" w:rsidP="00E21172">
      <w:pPr>
        <w:pStyle w:val="LISTAVIETASNIVEL1"/>
        <w:numPr>
          <w:ilvl w:val="0"/>
          <w:numId w:val="0"/>
        </w:numPr>
      </w:pPr>
    </w:p>
    <w:p w14:paraId="737B20C6"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55A54F21" w14:textId="77777777"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CONTENIDOS</w:t>
      </w:r>
    </w:p>
    <w:p w14:paraId="41D980ED"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5033D911" w14:textId="77777777" w:rsidR="00294821" w:rsidRPr="00631691" w:rsidRDefault="00294821" w:rsidP="00F11DAC">
      <w:pPr>
        <w:pStyle w:val="PRRAFOTEXTONORMAL"/>
        <w:rPr>
          <w:rFonts w:ascii="Helvetica" w:hAnsi="Helvetica"/>
        </w:rPr>
      </w:pPr>
    </w:p>
    <w:p w14:paraId="47BF0BFF" w14:textId="20722131" w:rsidR="008D1BCE" w:rsidRPr="00631691" w:rsidRDefault="00467D0B" w:rsidP="008D1BCE">
      <w:pPr>
        <w:rPr>
          <w:rFonts w:ascii="Helvetica" w:hAnsi="Helvetica" w:cs="Arial"/>
          <w:b/>
          <w:bCs/>
          <w:color w:val="EB5205"/>
        </w:rPr>
      </w:pPr>
      <w:r>
        <w:rPr>
          <w:rFonts w:ascii="Helvetica" w:hAnsi="Helvetica" w:cs="Arial"/>
          <w:b/>
          <w:bCs/>
          <w:color w:val="EB5205"/>
        </w:rPr>
        <w:t>1</w:t>
      </w:r>
      <w:r w:rsidR="008D1BCE" w:rsidRPr="00631691">
        <w:rPr>
          <w:rFonts w:ascii="Helvetica" w:hAnsi="Helvetica" w:cs="Arial"/>
          <w:b/>
          <w:bCs/>
          <w:color w:val="EB5205"/>
        </w:rPr>
        <w:t xml:space="preserve">. </w:t>
      </w:r>
      <w:proofErr w:type="spellStart"/>
      <w:r>
        <w:rPr>
          <w:rFonts w:ascii="Helvetica" w:hAnsi="Helvetica" w:cs="Arial"/>
          <w:b/>
          <w:bCs/>
          <w:color w:val="EB5205"/>
        </w:rPr>
        <w:t>Sketching</w:t>
      </w:r>
      <w:proofErr w:type="spellEnd"/>
      <w:r>
        <w:rPr>
          <w:rFonts w:ascii="Helvetica" w:hAnsi="Helvetica" w:cs="Arial"/>
          <w:b/>
          <w:bCs/>
          <w:color w:val="EB5205"/>
        </w:rPr>
        <w:t>: la importancia del garabato y el esbozo</w:t>
      </w:r>
      <w:r w:rsidR="008D1BCE" w:rsidRPr="00631691">
        <w:rPr>
          <w:rFonts w:ascii="Helvetica" w:hAnsi="Helvetica" w:cs="Arial"/>
          <w:b/>
          <w:bCs/>
          <w:color w:val="EB5205"/>
        </w:rPr>
        <w:t>.</w:t>
      </w:r>
    </w:p>
    <w:p w14:paraId="5EB70EDA" w14:textId="69D89B5E" w:rsidR="00754044" w:rsidRDefault="00754044" w:rsidP="008D1BCE">
      <w:pPr>
        <w:pStyle w:val="PRRAFOTEXTONORMAL"/>
        <w:rPr>
          <w:rFonts w:ascii="Helvetica" w:hAnsi="Helvetica"/>
        </w:rPr>
      </w:pPr>
      <w:r>
        <w:rPr>
          <w:rFonts w:ascii="Helvetica" w:hAnsi="Helvetica"/>
        </w:rPr>
        <w:t xml:space="preserve">Una vez comprendida la importancia que tiene la imagen para nuestra cultura, especialmente en las sociedades actuales, que inundan de imágenes nuestras pantallas cada vez más ubicuas, es hora de ponerse manos a la obra, literalmente. </w:t>
      </w:r>
      <w:hyperlink r:id="rId9" w:history="1">
        <w:r w:rsidRPr="00754044">
          <w:rPr>
            <w:rStyle w:val="Hipervnculo"/>
            <w:rFonts w:ascii="Helvetica" w:hAnsi="Helvetica"/>
          </w:rPr>
          <w:t xml:space="preserve">Dan </w:t>
        </w:r>
        <w:proofErr w:type="spellStart"/>
        <w:r w:rsidRPr="00754044">
          <w:rPr>
            <w:rStyle w:val="Hipervnculo"/>
            <w:rFonts w:ascii="Helvetica" w:hAnsi="Helvetica"/>
          </w:rPr>
          <w:t>Roam</w:t>
        </w:r>
        <w:proofErr w:type="spellEnd"/>
      </w:hyperlink>
      <w:r>
        <w:rPr>
          <w:rFonts w:ascii="Helvetica" w:hAnsi="Helvetica"/>
        </w:rPr>
        <w:t xml:space="preserve">, el autor del que ya hemos hablado anteriormente y que simplificaba el proceso del pensamiento visual en esas </w:t>
      </w:r>
      <w:r w:rsidRPr="00754044">
        <w:rPr>
          <w:rFonts w:ascii="Helvetica" w:hAnsi="Helvetica"/>
          <w:b/>
        </w:rPr>
        <w:t>cuatro fases: mirar, ver, imaginar y mostrar</w:t>
      </w:r>
      <w:r>
        <w:rPr>
          <w:rFonts w:ascii="Helvetica" w:hAnsi="Helvetica"/>
        </w:rPr>
        <w:t xml:space="preserve">, nos dice también que sólo necesitamos tres elementos para comenzar a aplicar nuestro pensamiento visual. La primera son nuestros </w:t>
      </w:r>
      <w:r w:rsidRPr="00754044">
        <w:rPr>
          <w:rFonts w:ascii="Helvetica" w:hAnsi="Helvetica"/>
          <w:b/>
        </w:rPr>
        <w:t>ojos</w:t>
      </w:r>
      <w:r>
        <w:rPr>
          <w:rFonts w:ascii="Helvetica" w:hAnsi="Helvetica"/>
        </w:rPr>
        <w:t xml:space="preserve">, de los que ya conocemos su funcionamiento y funcionalidad para el </w:t>
      </w:r>
      <w:r w:rsidRPr="00754044">
        <w:rPr>
          <w:rFonts w:ascii="Helvetica" w:hAnsi="Helvetica"/>
          <w:i/>
        </w:rPr>
        <w:t xml:space="preserve">visual </w:t>
      </w:r>
      <w:proofErr w:type="spellStart"/>
      <w:r w:rsidRPr="00754044">
        <w:rPr>
          <w:rFonts w:ascii="Helvetica" w:hAnsi="Helvetica"/>
          <w:i/>
        </w:rPr>
        <w:t>thinking</w:t>
      </w:r>
      <w:proofErr w:type="spellEnd"/>
      <w:r>
        <w:rPr>
          <w:rFonts w:ascii="Helvetica" w:hAnsi="Helvetica"/>
        </w:rPr>
        <w:t xml:space="preserve">; la segunda es nuestra </w:t>
      </w:r>
      <w:r w:rsidRPr="00754044">
        <w:rPr>
          <w:rFonts w:ascii="Helvetica" w:hAnsi="Helvetica"/>
          <w:b/>
        </w:rPr>
        <w:t>imaginación</w:t>
      </w:r>
      <w:r>
        <w:rPr>
          <w:rFonts w:ascii="Helvetica" w:hAnsi="Helvetica"/>
        </w:rPr>
        <w:t xml:space="preserve"> o, como dice el autor en inglés, </w:t>
      </w:r>
      <w:r w:rsidRPr="00754044">
        <w:rPr>
          <w:rFonts w:ascii="Helvetica" w:hAnsi="Helvetica"/>
          <w:i/>
        </w:rPr>
        <w:t>“</w:t>
      </w:r>
      <w:proofErr w:type="spellStart"/>
      <w:r w:rsidRPr="00754044">
        <w:rPr>
          <w:rFonts w:ascii="Helvetica" w:hAnsi="Helvetica"/>
          <w:i/>
        </w:rPr>
        <w:t>the</w:t>
      </w:r>
      <w:proofErr w:type="spellEnd"/>
      <w:r w:rsidRPr="00754044">
        <w:rPr>
          <w:rFonts w:ascii="Helvetica" w:hAnsi="Helvetica"/>
          <w:i/>
        </w:rPr>
        <w:t xml:space="preserve"> </w:t>
      </w:r>
      <w:proofErr w:type="spellStart"/>
      <w:r w:rsidRPr="00754044">
        <w:rPr>
          <w:rFonts w:ascii="Helvetica" w:hAnsi="Helvetica"/>
          <w:i/>
        </w:rPr>
        <w:t>mind’s</w:t>
      </w:r>
      <w:proofErr w:type="spellEnd"/>
      <w:r w:rsidRPr="00754044">
        <w:rPr>
          <w:rFonts w:ascii="Helvetica" w:hAnsi="Helvetica"/>
          <w:i/>
        </w:rPr>
        <w:t xml:space="preserve"> </w:t>
      </w:r>
      <w:proofErr w:type="spellStart"/>
      <w:r w:rsidRPr="00754044">
        <w:rPr>
          <w:rFonts w:ascii="Helvetica" w:hAnsi="Helvetica"/>
          <w:i/>
        </w:rPr>
        <w:t>eye</w:t>
      </w:r>
      <w:proofErr w:type="spellEnd"/>
      <w:r w:rsidRPr="00754044">
        <w:rPr>
          <w:rFonts w:ascii="Helvetica" w:hAnsi="Helvetica"/>
          <w:i/>
        </w:rPr>
        <w:t>”</w:t>
      </w:r>
      <w:r>
        <w:rPr>
          <w:rFonts w:ascii="Helvetica" w:hAnsi="Helvetica"/>
        </w:rPr>
        <w:t xml:space="preserve">, el ojo mental; la tercera, por último, son nuestras </w:t>
      </w:r>
      <w:r w:rsidRPr="00754044">
        <w:rPr>
          <w:rFonts w:ascii="Helvetica" w:hAnsi="Helvetica"/>
          <w:b/>
        </w:rPr>
        <w:t>manos</w:t>
      </w:r>
      <w:r>
        <w:rPr>
          <w:rFonts w:ascii="Helvetica" w:hAnsi="Helvetica"/>
        </w:rPr>
        <w:t xml:space="preserve"> y la </w:t>
      </w:r>
      <w:r w:rsidRPr="00754044">
        <w:rPr>
          <w:rFonts w:ascii="Helvetica" w:hAnsi="Helvetica"/>
          <w:b/>
        </w:rPr>
        <w:t>coordinación</w:t>
      </w:r>
      <w:r>
        <w:rPr>
          <w:rFonts w:ascii="Helvetica" w:hAnsi="Helvetica"/>
        </w:rPr>
        <w:t xml:space="preserve"> necesaria con nuestros ojos para emplearlas conjuntamente. No era demasiado difícil entonces, ¿no?</w:t>
      </w:r>
    </w:p>
    <w:p w14:paraId="6D2A32A1" w14:textId="37CFB578" w:rsidR="004438F6" w:rsidRDefault="00C020CA" w:rsidP="008D1BCE">
      <w:pPr>
        <w:pStyle w:val="PRRAFOTEXTONORMAL"/>
        <w:rPr>
          <w:rFonts w:ascii="Helvetica" w:hAnsi="Helvetica"/>
        </w:rPr>
      </w:pPr>
      <w:r>
        <w:rPr>
          <w:rFonts w:ascii="Helvetica" w:hAnsi="Helvetica"/>
        </w:rPr>
        <w:t>Pero primero</w:t>
      </w:r>
      <w:r w:rsidR="00754044">
        <w:rPr>
          <w:rFonts w:ascii="Helvetica" w:hAnsi="Helvetica"/>
        </w:rPr>
        <w:t xml:space="preserve"> vamos a hablar de dos conceptos</w:t>
      </w:r>
      <w:r>
        <w:rPr>
          <w:rFonts w:ascii="Helvetica" w:hAnsi="Helvetica"/>
        </w:rPr>
        <w:t xml:space="preserve">: </w:t>
      </w:r>
      <w:proofErr w:type="spellStart"/>
      <w:r w:rsidRPr="00C020CA">
        <w:rPr>
          <w:rFonts w:ascii="Helvetica" w:hAnsi="Helvetica"/>
          <w:b/>
          <w:i/>
        </w:rPr>
        <w:t>doodling</w:t>
      </w:r>
      <w:proofErr w:type="spellEnd"/>
      <w:r w:rsidRPr="00C020CA">
        <w:rPr>
          <w:rFonts w:ascii="Helvetica" w:hAnsi="Helvetica"/>
          <w:b/>
          <w:i/>
        </w:rPr>
        <w:t xml:space="preserve"> </w:t>
      </w:r>
      <w:r w:rsidRPr="00C020CA">
        <w:rPr>
          <w:rFonts w:ascii="Helvetica" w:hAnsi="Helvetica"/>
          <w:b/>
        </w:rPr>
        <w:t>y</w:t>
      </w:r>
      <w:r w:rsidRPr="00C020CA">
        <w:rPr>
          <w:rFonts w:ascii="Helvetica" w:hAnsi="Helvetica"/>
          <w:b/>
          <w:i/>
        </w:rPr>
        <w:t xml:space="preserve"> </w:t>
      </w:r>
      <w:proofErr w:type="spellStart"/>
      <w:r w:rsidRPr="00C020CA">
        <w:rPr>
          <w:rFonts w:ascii="Helvetica" w:hAnsi="Helvetica"/>
          <w:b/>
          <w:i/>
        </w:rPr>
        <w:t>sketching</w:t>
      </w:r>
      <w:proofErr w:type="spellEnd"/>
      <w:r w:rsidR="00754044">
        <w:rPr>
          <w:rFonts w:ascii="Helvetica" w:hAnsi="Helvetica"/>
        </w:rPr>
        <w:t xml:space="preserve">. El primero </w:t>
      </w:r>
      <w:r>
        <w:rPr>
          <w:rFonts w:ascii="Helvetica" w:hAnsi="Helvetica"/>
        </w:rPr>
        <w:t xml:space="preserve">significa </w:t>
      </w:r>
      <w:hyperlink r:id="rId10" w:history="1">
        <w:r w:rsidR="00754044" w:rsidRPr="009F4ACB">
          <w:rPr>
            <w:rStyle w:val="Hipervnculo"/>
            <w:rFonts w:ascii="Helvetica" w:hAnsi="Helvetica"/>
            <w:b/>
            <w:i/>
          </w:rPr>
          <w:t>garabato</w:t>
        </w:r>
      </w:hyperlink>
      <w:r w:rsidR="00754044">
        <w:rPr>
          <w:rFonts w:ascii="Helvetica" w:hAnsi="Helvetica"/>
        </w:rPr>
        <w:t>, que entre sus varias acepciones</w:t>
      </w:r>
      <w:r w:rsidR="00A013EE">
        <w:rPr>
          <w:rFonts w:ascii="Helvetica" w:hAnsi="Helvetica"/>
        </w:rPr>
        <w:t xml:space="preserve"> en </w:t>
      </w:r>
      <w:r>
        <w:rPr>
          <w:rFonts w:ascii="Helvetica" w:hAnsi="Helvetica"/>
        </w:rPr>
        <w:t xml:space="preserve">español en </w:t>
      </w:r>
      <w:r w:rsidR="00A013EE">
        <w:rPr>
          <w:rFonts w:ascii="Helvetica" w:hAnsi="Helvetica"/>
        </w:rPr>
        <w:t>el Diccionario de la RAE</w:t>
      </w:r>
      <w:r w:rsidR="00754044">
        <w:rPr>
          <w:rFonts w:ascii="Helvetica" w:hAnsi="Helvetica"/>
        </w:rPr>
        <w:t xml:space="preserve"> significa “rasgo irregular hecho con un instrumento para escribir o dibujar” o “escritura mal trazada”. Incluso quiere decir “acciones desacompasadas con dedos y manos”. </w:t>
      </w:r>
      <w:r w:rsidR="00466B0E">
        <w:rPr>
          <w:rFonts w:ascii="Helvetica" w:hAnsi="Helvetica"/>
        </w:rPr>
        <w:t xml:space="preserve">Denotan, por tanto, imperfección o irregularidad. En sentido popular, garabatear es síntoma de aburrimiento o desidia. </w:t>
      </w:r>
      <w:r w:rsidR="00754044">
        <w:rPr>
          <w:rFonts w:ascii="Helvetica" w:hAnsi="Helvetica"/>
        </w:rPr>
        <w:t>Como vemos, definiciones algo negativas</w:t>
      </w:r>
      <w:r w:rsidR="00A013EE">
        <w:rPr>
          <w:rFonts w:ascii="Helvetica" w:hAnsi="Helvetica"/>
        </w:rPr>
        <w:t xml:space="preserve"> que </w:t>
      </w:r>
      <w:r w:rsidR="00466B0E">
        <w:rPr>
          <w:rFonts w:ascii="Helvetica" w:hAnsi="Helvetica"/>
        </w:rPr>
        <w:t>soslayan el hecho de</w:t>
      </w:r>
      <w:r w:rsidR="00A013EE">
        <w:rPr>
          <w:rFonts w:ascii="Helvetica" w:hAnsi="Helvetica"/>
        </w:rPr>
        <w:t xml:space="preserve"> que garabatear, además de estar etimológicamente emparentado con otras palabras como gráfico, grabado o gramática, es el origen de </w:t>
      </w:r>
      <w:r w:rsidR="00466B0E">
        <w:rPr>
          <w:rFonts w:ascii="Helvetica" w:hAnsi="Helvetica"/>
        </w:rPr>
        <w:t xml:space="preserve">prácticamente </w:t>
      </w:r>
      <w:r w:rsidR="00A013EE">
        <w:rPr>
          <w:rFonts w:ascii="Helvetica" w:hAnsi="Helvetica"/>
        </w:rPr>
        <w:t>cualquiera de los sistemas de escritura de la humanidad</w:t>
      </w:r>
      <w:r w:rsidR="00754044">
        <w:rPr>
          <w:rFonts w:ascii="Helvetica" w:hAnsi="Helvetica"/>
        </w:rPr>
        <w:t xml:space="preserve">. </w:t>
      </w:r>
    </w:p>
    <w:p w14:paraId="425A634D" w14:textId="605CB502" w:rsidR="00466B0E" w:rsidRDefault="00466B0E" w:rsidP="00466B0E">
      <w:pPr>
        <w:pStyle w:val="PRRAFOTEXTONORMAL"/>
        <w:rPr>
          <w:rFonts w:ascii="Helvetica" w:hAnsi="Helvetica"/>
        </w:rPr>
      </w:pPr>
      <w:r w:rsidRPr="00466B0E">
        <w:rPr>
          <w:rFonts w:ascii="Helvetica" w:hAnsi="Helvetica"/>
        </w:rPr>
        <w:t>En francés </w:t>
      </w:r>
      <w:r>
        <w:rPr>
          <w:rFonts w:ascii="Helvetica" w:hAnsi="Helvetica"/>
        </w:rPr>
        <w:t xml:space="preserve">se emplea el término </w:t>
      </w:r>
      <w:proofErr w:type="spellStart"/>
      <w:r w:rsidRPr="009F4ACB">
        <w:rPr>
          <w:rFonts w:ascii="Helvetica" w:hAnsi="Helvetica"/>
          <w:b/>
          <w:i/>
          <w:iCs/>
        </w:rPr>
        <w:t>griboullage</w:t>
      </w:r>
      <w:proofErr w:type="spellEnd"/>
      <w:r>
        <w:rPr>
          <w:rFonts w:ascii="Helvetica" w:hAnsi="Helvetica"/>
          <w:iCs/>
        </w:rPr>
        <w:t xml:space="preserve">, mientras en </w:t>
      </w:r>
      <w:r w:rsidRPr="00466B0E">
        <w:rPr>
          <w:rFonts w:ascii="Helvetica" w:hAnsi="Helvetica"/>
        </w:rPr>
        <w:t xml:space="preserve">inglés se </w:t>
      </w:r>
      <w:r>
        <w:rPr>
          <w:rFonts w:ascii="Helvetica" w:hAnsi="Helvetica"/>
        </w:rPr>
        <w:t xml:space="preserve">emplea </w:t>
      </w:r>
      <w:r w:rsidRPr="00466B0E">
        <w:rPr>
          <w:rFonts w:ascii="Helvetica" w:hAnsi="Helvetica"/>
        </w:rPr>
        <w:t>el término </w:t>
      </w:r>
      <w:proofErr w:type="spellStart"/>
      <w:r w:rsidRPr="009F4ACB">
        <w:rPr>
          <w:rFonts w:ascii="Helvetica" w:hAnsi="Helvetica"/>
          <w:b/>
          <w:i/>
          <w:iCs/>
        </w:rPr>
        <w:t>doodle</w:t>
      </w:r>
      <w:proofErr w:type="spellEnd"/>
      <w:r>
        <w:rPr>
          <w:rFonts w:ascii="Helvetica" w:hAnsi="Helvetica"/>
        </w:rPr>
        <w:t>, que tiene las mismas connotaciones negativas que en español (</w:t>
      </w:r>
      <w:r w:rsidR="009F4ACB">
        <w:rPr>
          <w:rFonts w:ascii="Helvetica" w:hAnsi="Helvetica"/>
        </w:rPr>
        <w:t xml:space="preserve">o </w:t>
      </w:r>
      <w:r>
        <w:rPr>
          <w:rFonts w:ascii="Helvetica" w:hAnsi="Helvetica"/>
        </w:rPr>
        <w:t xml:space="preserve">incluso peor), puesto que cuando apareció en el siglo XVII servía para calificar a alguien como bobo o tonto. </w:t>
      </w:r>
      <w:proofErr w:type="spellStart"/>
      <w:r w:rsidR="009F4ACB">
        <w:rPr>
          <w:rFonts w:ascii="Helvetica" w:hAnsi="Helvetica"/>
          <w:i/>
        </w:rPr>
        <w:t>D</w:t>
      </w:r>
      <w:r>
        <w:rPr>
          <w:rFonts w:ascii="Helvetica" w:hAnsi="Helvetica"/>
          <w:i/>
        </w:rPr>
        <w:t>oodling</w:t>
      </w:r>
      <w:proofErr w:type="spellEnd"/>
      <w:r>
        <w:rPr>
          <w:rFonts w:ascii="Helvetica" w:hAnsi="Helvetica"/>
        </w:rPr>
        <w:t xml:space="preserve"> </w:t>
      </w:r>
      <w:r w:rsidR="009F4ACB">
        <w:rPr>
          <w:rFonts w:ascii="Helvetica" w:hAnsi="Helvetica"/>
        </w:rPr>
        <w:t xml:space="preserve">o garabateo </w:t>
      </w:r>
      <w:r>
        <w:rPr>
          <w:rFonts w:ascii="Helvetica" w:hAnsi="Helvetica"/>
        </w:rPr>
        <w:t>significaría en inglés algo así como hacer el tonto</w:t>
      </w:r>
      <w:r w:rsidR="009F4ACB">
        <w:rPr>
          <w:rFonts w:ascii="Helvetica" w:hAnsi="Helvetica"/>
        </w:rPr>
        <w:t xml:space="preserve"> o perder el tiempo</w:t>
      </w:r>
      <w:r>
        <w:rPr>
          <w:rFonts w:ascii="Helvetica" w:hAnsi="Helvetica"/>
        </w:rPr>
        <w:t xml:space="preserve">. Garabatear, por tanto, </w:t>
      </w:r>
      <w:r w:rsidR="009F4ACB">
        <w:rPr>
          <w:rFonts w:ascii="Helvetica" w:hAnsi="Helvetica"/>
        </w:rPr>
        <w:t xml:space="preserve">puede </w:t>
      </w:r>
      <w:r>
        <w:rPr>
          <w:rFonts w:ascii="Helvetica" w:hAnsi="Helvetica"/>
        </w:rPr>
        <w:t>parece</w:t>
      </w:r>
      <w:r w:rsidR="009F4ACB">
        <w:rPr>
          <w:rFonts w:ascii="Helvetica" w:hAnsi="Helvetica"/>
        </w:rPr>
        <w:t>r</w:t>
      </w:r>
      <w:r>
        <w:rPr>
          <w:rFonts w:ascii="Helvetica" w:hAnsi="Helvetica"/>
        </w:rPr>
        <w:t xml:space="preserve"> que no es algo que </w:t>
      </w:r>
      <w:r w:rsidR="009F4ACB">
        <w:rPr>
          <w:rFonts w:ascii="Helvetica" w:hAnsi="Helvetica"/>
        </w:rPr>
        <w:t xml:space="preserve">haya estado demasiado bien visto, </w:t>
      </w:r>
      <w:proofErr w:type="gramStart"/>
      <w:r w:rsidR="009F4ACB">
        <w:rPr>
          <w:rFonts w:ascii="Helvetica" w:hAnsi="Helvetica"/>
        </w:rPr>
        <w:t>pero</w:t>
      </w:r>
      <w:proofErr w:type="gramEnd"/>
      <w:r w:rsidR="009F4ACB">
        <w:rPr>
          <w:rFonts w:ascii="Helvetica" w:hAnsi="Helvetica"/>
        </w:rPr>
        <w:t xml:space="preserve"> sin embargo, como ya se admite hoy día (y ya sabían muchos científicos y pensadores), es una herramienta fundamental para </w:t>
      </w:r>
      <w:r w:rsidR="009F4ACB">
        <w:rPr>
          <w:rFonts w:ascii="Helvetica" w:hAnsi="Helvetica"/>
        </w:rPr>
        <w:lastRenderedPageBreak/>
        <w:t>la enseñanza y para cultivar la creatividad. En un mundo cada vez más veloz y en constante lucha por nuestra atención, empezamos a ver la importancia y lo necesidad de que exista el aburrimiento como motor para la creación y la innovación.</w:t>
      </w:r>
    </w:p>
    <w:p w14:paraId="23E243A0" w14:textId="77777777" w:rsidR="00466B0E" w:rsidRPr="00631691" w:rsidRDefault="00466B0E" w:rsidP="00466B0E">
      <w:pPr>
        <w:pStyle w:val="PRRAFOTEXTONORMAL"/>
        <w:rPr>
          <w:rFonts w:ascii="Helvetica" w:hAnsi="Helvetica"/>
          <w:b/>
        </w:rPr>
      </w:pPr>
      <w:r w:rsidRPr="00631691">
        <w:rPr>
          <w:rFonts w:ascii="Helvetica" w:hAnsi="Helvetica"/>
          <w:noProof/>
          <w:lang w:eastAsia="es-ES_tradnl"/>
        </w:rPr>
        <w:drawing>
          <wp:anchor distT="0" distB="0" distL="114300" distR="114300" simplePos="0" relativeHeight="251724800" behindDoc="0" locked="0" layoutInCell="1" allowOverlap="1" wp14:anchorId="50844E68" wp14:editId="7EC0BE20">
            <wp:simplePos x="0" y="0"/>
            <wp:positionH relativeFrom="column">
              <wp:posOffset>-3810</wp:posOffset>
            </wp:positionH>
            <wp:positionV relativeFrom="paragraph">
              <wp:posOffset>240665</wp:posOffset>
            </wp:positionV>
            <wp:extent cx="5305425" cy="514350"/>
            <wp:effectExtent l="0" t="0" r="0" b="0"/>
            <wp:wrapSquare wrapText="bothSides"/>
            <wp:docPr id="6" name="Imagen 6" descr="cabecerasabia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cabecerasabiasqu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054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4914C9" w14:textId="77777777" w:rsidR="00466B0E" w:rsidRPr="00631691" w:rsidRDefault="00466B0E" w:rsidP="00466B0E">
      <w:pPr>
        <w:pStyle w:val="PRRAFOTEXTONORMAL"/>
        <w:rPr>
          <w:rFonts w:ascii="Helvetica" w:hAnsi="Helvetica"/>
          <w:b/>
        </w:rPr>
      </w:pPr>
    </w:p>
    <w:p w14:paraId="5431681F" w14:textId="78884E7E" w:rsidR="009F4ACB" w:rsidRDefault="009F4ACB" w:rsidP="00466B0E">
      <w:pPr>
        <w:pStyle w:val="PRRAFOTEXTONORMAL"/>
        <w:rPr>
          <w:rFonts w:ascii="Helvetica" w:hAnsi="Helvetica"/>
          <w:b/>
        </w:rPr>
      </w:pPr>
      <w:r>
        <w:rPr>
          <w:rFonts w:ascii="Helvetica" w:hAnsi="Helvetica"/>
          <w:b/>
          <w:noProof/>
          <w:lang w:eastAsia="es-ES_tradnl"/>
        </w:rPr>
        <w:drawing>
          <wp:anchor distT="0" distB="0" distL="114300" distR="114300" simplePos="0" relativeHeight="251726848" behindDoc="0" locked="0" layoutInCell="1" allowOverlap="1" wp14:anchorId="53514AA1" wp14:editId="1916CB12">
            <wp:simplePos x="0" y="0"/>
            <wp:positionH relativeFrom="column">
              <wp:posOffset>1145540</wp:posOffset>
            </wp:positionH>
            <wp:positionV relativeFrom="paragraph">
              <wp:posOffset>911860</wp:posOffset>
            </wp:positionV>
            <wp:extent cx="3143885" cy="1536065"/>
            <wp:effectExtent l="0" t="0" r="5715"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8290.jpg"/>
                    <pic:cNvPicPr/>
                  </pic:nvPicPr>
                  <pic:blipFill>
                    <a:blip r:embed="rId12">
                      <a:extLst>
                        <a:ext uri="{28A0092B-C50C-407E-A947-70E740481C1C}">
                          <a14:useLocalDpi xmlns:a14="http://schemas.microsoft.com/office/drawing/2010/main" val="0"/>
                        </a:ext>
                      </a:extLst>
                    </a:blip>
                    <a:stretch>
                      <a:fillRect/>
                    </a:stretch>
                  </pic:blipFill>
                  <pic:spPr>
                    <a:xfrm>
                      <a:off x="0" y="0"/>
                      <a:ext cx="3143885" cy="1536065"/>
                    </a:xfrm>
                    <a:prstGeom prst="rect">
                      <a:avLst/>
                    </a:prstGeom>
                  </pic:spPr>
                </pic:pic>
              </a:graphicData>
            </a:graphic>
            <wp14:sizeRelH relativeFrom="page">
              <wp14:pctWidth>0</wp14:pctWidth>
            </wp14:sizeRelH>
            <wp14:sizeRelV relativeFrom="page">
              <wp14:pctHeight>0</wp14:pctHeight>
            </wp14:sizeRelV>
          </wp:anchor>
        </w:drawing>
      </w:r>
      <w:r w:rsidR="00466B0E">
        <w:rPr>
          <w:rFonts w:ascii="Helvetica" w:hAnsi="Helvetica"/>
          <w:b/>
        </w:rPr>
        <w:t xml:space="preserve">El buscador </w:t>
      </w:r>
      <w:hyperlink r:id="rId13" w:history="1">
        <w:r w:rsidR="00466B0E" w:rsidRPr="00466B0E">
          <w:rPr>
            <w:rStyle w:val="Hipervnculo"/>
            <w:rFonts w:ascii="Helvetica" w:hAnsi="Helvetica"/>
            <w:b/>
          </w:rPr>
          <w:t>Google</w:t>
        </w:r>
      </w:hyperlink>
      <w:r w:rsidR="00466B0E" w:rsidRPr="00466B0E">
        <w:rPr>
          <w:rFonts w:ascii="Helvetica" w:hAnsi="Helvetica"/>
          <w:b/>
        </w:rPr>
        <w:t xml:space="preserve"> </w:t>
      </w:r>
      <w:r w:rsidR="00466B0E">
        <w:rPr>
          <w:rFonts w:ascii="Helvetica" w:hAnsi="Helvetica"/>
          <w:b/>
        </w:rPr>
        <w:t xml:space="preserve">emplea </w:t>
      </w:r>
      <w:r w:rsidR="00466B0E" w:rsidRPr="00466B0E">
        <w:rPr>
          <w:rFonts w:ascii="Helvetica" w:hAnsi="Helvetica"/>
          <w:b/>
        </w:rPr>
        <w:t>el término </w:t>
      </w:r>
      <w:proofErr w:type="spellStart"/>
      <w:r w:rsidR="00466B0E" w:rsidRPr="00466B0E">
        <w:rPr>
          <w:rFonts w:ascii="Helvetica" w:hAnsi="Helvetica"/>
          <w:b/>
          <w:i/>
          <w:iCs/>
        </w:rPr>
        <w:t>doodle</w:t>
      </w:r>
      <w:proofErr w:type="spellEnd"/>
      <w:r w:rsidR="00466B0E" w:rsidRPr="00466B0E">
        <w:rPr>
          <w:rFonts w:ascii="Helvetica" w:hAnsi="Helvetica"/>
          <w:b/>
        </w:rPr>
        <w:t xml:space="preserve"> para designar las imágenes que </w:t>
      </w:r>
      <w:r w:rsidR="00466B0E">
        <w:rPr>
          <w:rFonts w:ascii="Helvetica" w:hAnsi="Helvetica"/>
          <w:b/>
        </w:rPr>
        <w:t xml:space="preserve">sitúa </w:t>
      </w:r>
      <w:r w:rsidR="00466B0E" w:rsidRPr="00466B0E">
        <w:rPr>
          <w:rFonts w:ascii="Helvetica" w:hAnsi="Helvetica"/>
          <w:b/>
        </w:rPr>
        <w:t xml:space="preserve">en ocasiones </w:t>
      </w:r>
      <w:r w:rsidR="00466B0E">
        <w:rPr>
          <w:rFonts w:ascii="Helvetica" w:hAnsi="Helvetica"/>
          <w:b/>
        </w:rPr>
        <w:t xml:space="preserve">especiales (días dedicados a un tema concreto, efemérides, acontecimientos históricos…) </w:t>
      </w:r>
      <w:r w:rsidR="00466B0E" w:rsidRPr="00466B0E">
        <w:rPr>
          <w:rFonts w:ascii="Helvetica" w:hAnsi="Helvetica"/>
          <w:b/>
        </w:rPr>
        <w:t xml:space="preserve">en su página principal, </w:t>
      </w:r>
      <w:r w:rsidR="00466B0E">
        <w:rPr>
          <w:rFonts w:ascii="Helvetica" w:hAnsi="Helvetica"/>
          <w:b/>
        </w:rPr>
        <w:t xml:space="preserve">jugando gráficamente con </w:t>
      </w:r>
      <w:r w:rsidR="00466B0E" w:rsidRPr="00466B0E">
        <w:rPr>
          <w:rFonts w:ascii="Helvetica" w:hAnsi="Helvetica"/>
          <w:b/>
        </w:rPr>
        <w:t>el nombre de la empresa</w:t>
      </w:r>
      <w:r w:rsidR="00466B0E">
        <w:rPr>
          <w:rFonts w:ascii="Helvetica" w:hAnsi="Helvetica"/>
          <w:b/>
        </w:rPr>
        <w:t>.</w:t>
      </w:r>
    </w:p>
    <w:p w14:paraId="06743F89" w14:textId="27E43314" w:rsidR="009F4ACB" w:rsidRDefault="009F4ACB" w:rsidP="00466B0E">
      <w:pPr>
        <w:pStyle w:val="PRRAFOTEXTONORMAL"/>
        <w:rPr>
          <w:rFonts w:ascii="Helvetica" w:hAnsi="Helvetica"/>
          <w:b/>
        </w:rPr>
      </w:pPr>
    </w:p>
    <w:p w14:paraId="34B62F2E" w14:textId="77777777" w:rsidR="009F4ACB" w:rsidRDefault="009F4ACB" w:rsidP="00466B0E">
      <w:pPr>
        <w:pStyle w:val="PRRAFOTEXTONORMAL"/>
        <w:rPr>
          <w:rFonts w:ascii="Helvetica" w:hAnsi="Helvetica"/>
          <w:b/>
        </w:rPr>
      </w:pPr>
    </w:p>
    <w:p w14:paraId="7013A9D9" w14:textId="77777777" w:rsidR="009F4ACB" w:rsidRDefault="009F4ACB" w:rsidP="00466B0E">
      <w:pPr>
        <w:pStyle w:val="PRRAFOTEXTONORMAL"/>
        <w:rPr>
          <w:rFonts w:ascii="Helvetica" w:hAnsi="Helvetica"/>
          <w:b/>
        </w:rPr>
      </w:pPr>
    </w:p>
    <w:p w14:paraId="3D67DA60" w14:textId="77777777" w:rsidR="009F4ACB" w:rsidRDefault="009F4ACB" w:rsidP="00466B0E">
      <w:pPr>
        <w:pStyle w:val="PRRAFOTEXTONORMAL"/>
        <w:rPr>
          <w:rFonts w:ascii="Helvetica" w:hAnsi="Helvetica"/>
          <w:b/>
        </w:rPr>
      </w:pPr>
    </w:p>
    <w:p w14:paraId="192E44A9" w14:textId="77777777" w:rsidR="009F4ACB" w:rsidRDefault="009F4ACB" w:rsidP="00466B0E">
      <w:pPr>
        <w:pStyle w:val="PRRAFOTEXTONORMAL"/>
        <w:rPr>
          <w:rFonts w:ascii="Helvetica" w:hAnsi="Helvetica"/>
          <w:b/>
        </w:rPr>
      </w:pPr>
    </w:p>
    <w:p w14:paraId="566330F1" w14:textId="5602181C" w:rsidR="00466B0E" w:rsidRPr="009F4ACB" w:rsidRDefault="009F4ACB" w:rsidP="009F4ACB">
      <w:pPr>
        <w:pStyle w:val="PRRAFOTEXTONORMAL"/>
        <w:jc w:val="center"/>
        <w:rPr>
          <w:rFonts w:ascii="Helvetica" w:hAnsi="Helvetica"/>
          <w:b/>
          <w:i/>
          <w:sz w:val="18"/>
        </w:rPr>
      </w:pPr>
      <w:r>
        <w:rPr>
          <w:rFonts w:ascii="Helvetica" w:hAnsi="Helvetica"/>
          <w:b/>
          <w:i/>
          <w:sz w:val="18"/>
        </w:rPr>
        <w:t xml:space="preserve">Ejemplo de </w:t>
      </w:r>
      <w:proofErr w:type="spellStart"/>
      <w:r>
        <w:rPr>
          <w:rFonts w:ascii="Helvetica" w:hAnsi="Helvetica"/>
          <w:b/>
          <w:i/>
          <w:sz w:val="18"/>
        </w:rPr>
        <w:t>doodle</w:t>
      </w:r>
      <w:proofErr w:type="spellEnd"/>
      <w:r>
        <w:rPr>
          <w:rFonts w:ascii="Helvetica" w:hAnsi="Helvetica"/>
          <w:b/>
          <w:i/>
          <w:sz w:val="18"/>
        </w:rPr>
        <w:t xml:space="preserve"> por</w:t>
      </w:r>
      <w:r w:rsidRPr="009F4ACB">
        <w:rPr>
          <w:rFonts w:ascii="Helvetica" w:hAnsi="Helvetica"/>
          <w:b/>
          <w:i/>
          <w:sz w:val="18"/>
        </w:rPr>
        <w:t xml:space="preserve"> Google en homenaje al inmortal personaje Sherlock Holmes.</w:t>
      </w:r>
    </w:p>
    <w:p w14:paraId="7DDE342B" w14:textId="77777777" w:rsidR="00466B0E" w:rsidRPr="00631691" w:rsidRDefault="00466B0E" w:rsidP="00466B0E">
      <w:pPr>
        <w:spacing w:line="300" w:lineRule="exact"/>
        <w:jc w:val="both"/>
        <w:rPr>
          <w:rFonts w:ascii="Helvetica" w:hAnsi="Helvetica" w:cs="Arial"/>
          <w:sz w:val="22"/>
          <w:szCs w:val="22"/>
        </w:rPr>
      </w:pPr>
      <w:r w:rsidRPr="00631691">
        <w:rPr>
          <w:rFonts w:ascii="Helvetica" w:hAnsi="Helvetica" w:cs="Arial"/>
          <w:b/>
          <w:noProof/>
          <w:sz w:val="22"/>
          <w:szCs w:val="22"/>
        </w:rPr>
        <mc:AlternateContent>
          <mc:Choice Requires="wps">
            <w:drawing>
              <wp:anchor distT="0" distB="0" distL="114300" distR="114300" simplePos="0" relativeHeight="251725824" behindDoc="0" locked="0" layoutInCell="1" allowOverlap="1" wp14:anchorId="434AC35E" wp14:editId="2635BCCD">
                <wp:simplePos x="0" y="0"/>
                <wp:positionH relativeFrom="column">
                  <wp:posOffset>0</wp:posOffset>
                </wp:positionH>
                <wp:positionV relativeFrom="paragraph">
                  <wp:posOffset>130175</wp:posOffset>
                </wp:positionV>
                <wp:extent cx="5353050" cy="0"/>
                <wp:effectExtent l="12700" t="15875" r="19050" b="22225"/>
                <wp:wrapNone/>
                <wp:docPr id="5" name="Lin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8A3E3B" id="Line 187"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" strokeweight="1.25pt"/>
            </w:pict>
          </mc:Fallback>
        </mc:AlternateContent>
      </w:r>
    </w:p>
    <w:p w14:paraId="699F76A0" w14:textId="3F2310CB" w:rsidR="00466B0E" w:rsidRDefault="009F4ACB" w:rsidP="00466B0E">
      <w:pPr>
        <w:pStyle w:val="PRRAFOTEXTONORMAL"/>
        <w:rPr>
          <w:rFonts w:ascii="Helvetica" w:hAnsi="Helvetica"/>
        </w:rPr>
      </w:pPr>
      <w:r>
        <w:rPr>
          <w:rFonts w:ascii="Helvetica" w:hAnsi="Helvetica"/>
        </w:rPr>
        <w:t xml:space="preserve">Garabatear o </w:t>
      </w:r>
      <w:proofErr w:type="spellStart"/>
      <w:r>
        <w:rPr>
          <w:rFonts w:ascii="Helvetica" w:hAnsi="Helvetica"/>
          <w:i/>
        </w:rPr>
        <w:t>doodling</w:t>
      </w:r>
      <w:proofErr w:type="spellEnd"/>
      <w:r>
        <w:rPr>
          <w:rFonts w:ascii="Helvetica" w:hAnsi="Helvetica"/>
        </w:rPr>
        <w:t xml:space="preserve"> supondría así un primer paso visual antes de lo que sería el siguiente concepto: el </w:t>
      </w:r>
      <w:r w:rsidRPr="00F86867">
        <w:rPr>
          <w:rFonts w:ascii="Helvetica" w:hAnsi="Helvetica"/>
          <w:b/>
        </w:rPr>
        <w:t xml:space="preserve">esbozo o </w:t>
      </w:r>
      <w:hyperlink r:id="rId14" w:history="1">
        <w:proofErr w:type="spellStart"/>
        <w:r w:rsidRPr="001E1A06">
          <w:rPr>
            <w:rStyle w:val="Hipervnculo"/>
            <w:rFonts w:ascii="Helvetica" w:hAnsi="Helvetica"/>
            <w:b/>
            <w:i/>
          </w:rPr>
          <w:t>sketching</w:t>
        </w:r>
        <w:proofErr w:type="spellEnd"/>
      </w:hyperlink>
      <w:r>
        <w:rPr>
          <w:rFonts w:ascii="Helvetica" w:hAnsi="Helvetica"/>
          <w:i/>
        </w:rPr>
        <w:t xml:space="preserve">. </w:t>
      </w:r>
      <w:r>
        <w:rPr>
          <w:rFonts w:ascii="Helvetica" w:hAnsi="Helvetica"/>
        </w:rPr>
        <w:t>Este concepto</w:t>
      </w:r>
      <w:r w:rsidR="00F86867">
        <w:rPr>
          <w:rFonts w:ascii="Helvetica" w:hAnsi="Helvetica"/>
        </w:rPr>
        <w:t xml:space="preserve">, que también podríamos traducir como </w:t>
      </w:r>
      <w:hyperlink r:id="rId15" w:history="1">
        <w:r w:rsidR="00F86867" w:rsidRPr="007B3B3F">
          <w:rPr>
            <w:rStyle w:val="Hipervnculo"/>
            <w:rFonts w:ascii="Helvetica" w:hAnsi="Helvetica"/>
          </w:rPr>
          <w:t>boceto</w:t>
        </w:r>
      </w:hyperlink>
      <w:r w:rsidR="00F86867">
        <w:rPr>
          <w:rFonts w:ascii="Helvetica" w:hAnsi="Helvetica"/>
        </w:rPr>
        <w:t xml:space="preserve"> o </w:t>
      </w:r>
      <w:hyperlink r:id="rId16" w:history="1">
        <w:r w:rsidR="00F86867" w:rsidRPr="007B3B3F">
          <w:rPr>
            <w:rStyle w:val="Hipervnculo"/>
            <w:rFonts w:ascii="Helvetica" w:hAnsi="Helvetica"/>
          </w:rPr>
          <w:t>croquis</w:t>
        </w:r>
      </w:hyperlink>
      <w:r w:rsidR="00F86867">
        <w:rPr>
          <w:rFonts w:ascii="Helvetica" w:hAnsi="Helvetica"/>
        </w:rPr>
        <w:t xml:space="preserve">, </w:t>
      </w:r>
      <w:r w:rsidR="007B3B3F">
        <w:rPr>
          <w:rFonts w:ascii="Helvetica" w:hAnsi="Helvetica"/>
        </w:rPr>
        <w:t>ya implica</w:t>
      </w:r>
      <w:r w:rsidR="00F86867">
        <w:rPr>
          <w:rFonts w:ascii="Helvetica" w:hAnsi="Helvetica"/>
        </w:rPr>
        <w:t xml:space="preserve"> algo un poco más estructurado, </w:t>
      </w:r>
      <w:r w:rsidR="007B3B3F">
        <w:rPr>
          <w:rFonts w:ascii="Helvetica" w:hAnsi="Helvetica"/>
        </w:rPr>
        <w:t xml:space="preserve">con </w:t>
      </w:r>
      <w:r w:rsidR="00F86867">
        <w:rPr>
          <w:rFonts w:ascii="Helvetica" w:hAnsi="Helvetica"/>
        </w:rPr>
        <w:t xml:space="preserve">una forma básica pero más concreta, y </w:t>
      </w:r>
      <w:r w:rsidR="007B3B3F">
        <w:rPr>
          <w:rFonts w:ascii="Helvetica" w:hAnsi="Helvetica"/>
        </w:rPr>
        <w:t xml:space="preserve">denotando </w:t>
      </w:r>
      <w:r w:rsidR="00F86867">
        <w:rPr>
          <w:rFonts w:ascii="Helvetica" w:hAnsi="Helvetica"/>
        </w:rPr>
        <w:t xml:space="preserve">una intención de comunicar </w:t>
      </w:r>
      <w:r w:rsidR="007B3B3F">
        <w:rPr>
          <w:rFonts w:ascii="Helvetica" w:hAnsi="Helvetica"/>
        </w:rPr>
        <w:t xml:space="preserve">algo </w:t>
      </w:r>
      <w:r w:rsidR="00F86867">
        <w:rPr>
          <w:rFonts w:ascii="Helvetica" w:hAnsi="Helvetica"/>
        </w:rPr>
        <w:t xml:space="preserve">más elaborada. A la hora de enfrentarse a este tipo de dibujos más sofisticados, </w:t>
      </w:r>
      <w:r w:rsidR="00135CCA">
        <w:rPr>
          <w:rFonts w:ascii="Helvetica" w:hAnsi="Helvetica"/>
        </w:rPr>
        <w:t xml:space="preserve">el autor </w:t>
      </w:r>
      <w:hyperlink r:id="rId17" w:history="1">
        <w:r w:rsidR="00135CCA" w:rsidRPr="00FC0CE4">
          <w:rPr>
            <w:rStyle w:val="Hipervnculo"/>
            <w:rFonts w:ascii="Helvetica" w:hAnsi="Helvetica"/>
          </w:rPr>
          <w:t xml:space="preserve">Dan </w:t>
        </w:r>
        <w:proofErr w:type="spellStart"/>
        <w:r w:rsidR="00135CCA" w:rsidRPr="00FC0CE4">
          <w:rPr>
            <w:rStyle w:val="Hipervnculo"/>
            <w:rFonts w:ascii="Helvetica" w:hAnsi="Helvetica"/>
          </w:rPr>
          <w:t>Roam</w:t>
        </w:r>
        <w:proofErr w:type="spellEnd"/>
      </w:hyperlink>
      <w:r w:rsidR="00F86867">
        <w:rPr>
          <w:rFonts w:ascii="Helvetica" w:hAnsi="Helvetica"/>
        </w:rPr>
        <w:t xml:space="preserve"> </w:t>
      </w:r>
      <w:r w:rsidR="00135CCA" w:rsidRPr="00FC0CE4">
        <w:rPr>
          <w:rFonts w:ascii="Helvetica" w:hAnsi="Helvetica"/>
        </w:rPr>
        <w:fldChar w:fldCharType="begin"/>
      </w:r>
      <w:r w:rsidR="00135CCA">
        <w:rPr>
          <w:rFonts w:ascii="Helvetica" w:hAnsi="Helvetica"/>
        </w:rPr>
        <w:instrText xml:space="preserve"> ADDIN ZOTERO_ITEM CSL_CITATION {"citationID":"VCqkTGYc","properties":{"formattedCitation":"(2010, 2012)","plainCitation":"(2010, 2012)"},"citationItems":[{"id":606,"uris":["http://zotero.org/users/1655274/items/A949E38M"],"uri":["http://zotero.org/users/1655274/items/A949E38M"],"itemData":{"id":606,"type":"book","title":"Tu mundo en una servilleta: Resolver problemas y vender ideas mediante dibujos","publisher":"Gestión 2000","publisher-place":"Barcelona","number-of-pages":"275","source":"Amazon","event-place":"Barcelona","abstract":"¿Qué pasaría si existiera un modo de hacer más eficiente, divertida y efectiva la solución de problemas e inquietudes? Lo hay. Se llama pensamiento visual y es el tema de este libro: resolver problemas mediante dibujos. Según Roam, no existe mejor forma de constatar que realmente sabemos algo que si somos capaces de dibujarlo. Y no hay forma más sencilla de encontrar soluciones que cogiendo un bolígrafo y una servilleta para representar visualmente ese mismo problema. El pensamiento visual significa aprovechar la capacidad innata para descubrir ideas que de otro modo serían invisibles, desarrollarlas rápida e intuitivamente y luego compartirlas con otras personas de una manera que ellos puedan “captar” de manera simple. Web del libro: www.thebackofthenapkin.com","ISBN":"978-84-9875-062-1","shortTitle":"Tu mundo en una servilleta","language":"Español","author":[{"family":"Roam","given":"Dan"}],"translator":[{"family":"Londoño","given":"Ana del Corral"}],"issued":{"date-parts":[["2010",6,4]]}},"suppress-author":true},{"id":1399,"uris":["http://zotero.org/users/1655274/items/MTU5ND55"],"uri":["http://zotero.org/users/1655274/items/MTU5ND55"],"itemData":{"id":1399,"type":"book","title":"Bla, bla, bla: Qué hacer cuando las palabras no funcionan","publisher":"Grupo Planeta Spain","number-of-pages":"352","source":"Google Books","abstract":"¿Ha tenido alguna vez tantas reuniones que le ha sido imposible hacer su trabajo? ¿Se ha quedado dormido en una presentación muy importante? ¿Ha visto las noticias y ha acabado sabiendo menos? Bienvenido al mundo del bla, bla, bla.El problema: hablamos tanto que no pensamos bien.A pesar del poder que tienen las palabras, nos engañamos pensando que nuestras palabras, por sí solas, pueden detectar, describir y resolver los problemas que existen en la actualidad. No pueden. Esto resulta problemático porque las palabras se han convertido en nuestra herramienta de pensamiento por defecto. La solución: este libro ofrece un remedio: se llama «pensamiento vívido».En su anterior bestseller, Tu mundo en una servilleta, Dan Roam enseña a resolver problemas y vender ideas haciendo dibujos sencillos. Ahora, demuestra que el pensamiento vívido es todavía más efectivo. Esta técnica combina nuestra mente verbal y visual para que podamos pensar y aprender más de prisa, enseñar e inspirar a nuestros colegas y disfrutar y compartir las ideas de una forma totalmente nueva.El objetivo: acabar con el bla, bla, bla.Con el pensamiento vívido, podemos hacer que los temas más complicados nos resulten sencillos. Tanto si se trata de entender una clase de Harvard o lo que Einstein pensaba de la relatividad, el pensamiento vívido ofrece un método para aclararlo todo.A través de ejemplos, Roam demuestra que cualquiera puede aplicar este sistema, desde las mentes más analíticas, que odian dibujar, hasta las más emocionales, que odian escribir. Éste no es un libro para ayudarle a mejorar sus comunicaciones, presentaciones y a tener más ideas; es un libro que le ayudará a eliminar el bla, bla, bla de su vida ¡para siempre!","ISBN":"978-84-9875-205-2","note":"Google-Books-ID: 1rAlkH0iSWsC","shortTitle":"Bla, bla, bla","language":"es","author":[{"family":"Roam","given":"Dan"}],"issued":{"date-parts":[["2012",3,13]]}},"suppress-author":true}],"schema":"https://github.com/citation-style-language/schema/raw/master/csl-citation.json"} </w:instrText>
      </w:r>
      <w:r w:rsidR="00135CCA" w:rsidRPr="00FC0CE4">
        <w:rPr>
          <w:rFonts w:ascii="Helvetica" w:hAnsi="Helvetica"/>
        </w:rPr>
        <w:fldChar w:fldCharType="separate"/>
      </w:r>
      <w:r w:rsidR="00135CCA">
        <w:rPr>
          <w:rFonts w:ascii="Helvetica" w:hAnsi="Helvetica"/>
        </w:rPr>
        <w:t>(2010, 2012)</w:t>
      </w:r>
      <w:r w:rsidR="00135CCA" w:rsidRPr="00FC0CE4">
        <w:rPr>
          <w:rFonts w:ascii="Helvetica" w:hAnsi="Helvetica"/>
        </w:rPr>
        <w:fldChar w:fldCharType="end"/>
      </w:r>
      <w:r w:rsidR="00135CCA">
        <w:rPr>
          <w:rFonts w:ascii="Helvetica" w:hAnsi="Helvetica"/>
        </w:rPr>
        <w:t xml:space="preserve"> </w:t>
      </w:r>
      <w:r w:rsidR="00F86867">
        <w:rPr>
          <w:rFonts w:ascii="Helvetica" w:hAnsi="Helvetica"/>
        </w:rPr>
        <w:t xml:space="preserve">habla de tres </w:t>
      </w:r>
      <w:r w:rsidR="00C020CA">
        <w:rPr>
          <w:rFonts w:ascii="Helvetica" w:hAnsi="Helvetica"/>
        </w:rPr>
        <w:t xml:space="preserve">grupos de </w:t>
      </w:r>
      <w:r w:rsidR="00F86867">
        <w:rPr>
          <w:rFonts w:ascii="Helvetica" w:hAnsi="Helvetica"/>
        </w:rPr>
        <w:t>personas:</w:t>
      </w:r>
    </w:p>
    <w:p w14:paraId="6F100CBA" w14:textId="3843BC78" w:rsidR="00F86867" w:rsidRDefault="00C020CA" w:rsidP="00F86867">
      <w:pPr>
        <w:pStyle w:val="PRRAFOTEXTONORMAL"/>
        <w:numPr>
          <w:ilvl w:val="0"/>
          <w:numId w:val="38"/>
        </w:numPr>
        <w:rPr>
          <w:rFonts w:ascii="Helvetica" w:hAnsi="Helvetica"/>
        </w:rPr>
      </w:pPr>
      <w:r>
        <w:rPr>
          <w:rFonts w:ascii="Helvetica" w:hAnsi="Helvetica"/>
        </w:rPr>
        <w:t xml:space="preserve">Las personas del </w:t>
      </w:r>
      <w:r w:rsidRPr="00DF51B2">
        <w:rPr>
          <w:rFonts w:ascii="Helvetica" w:hAnsi="Helvetica"/>
          <w:b/>
          <w:color w:val="FF0000"/>
        </w:rPr>
        <w:t>lápiz rojo</w:t>
      </w:r>
      <w:r w:rsidR="00F86867">
        <w:rPr>
          <w:rFonts w:ascii="Helvetica" w:hAnsi="Helvetica"/>
        </w:rPr>
        <w:t>:</w:t>
      </w:r>
      <w:r>
        <w:rPr>
          <w:rFonts w:ascii="Helvetica" w:hAnsi="Helvetica"/>
        </w:rPr>
        <w:t xml:space="preserve"> no se consideran para nada visuales y no se sienten cómodas usando dibujos, prefiriendo el texto sobre el resto. Suelen ser más analíticos y/o cuantitativos y, al final, capaces de ver la imagen global sólo cuando ya está completa.</w:t>
      </w:r>
    </w:p>
    <w:p w14:paraId="19A21260" w14:textId="1BC8E796" w:rsidR="00C020CA" w:rsidRDefault="00C020CA" w:rsidP="00F86867">
      <w:pPr>
        <w:pStyle w:val="PRRAFOTEXTONORMAL"/>
        <w:numPr>
          <w:ilvl w:val="0"/>
          <w:numId w:val="38"/>
        </w:numPr>
        <w:rPr>
          <w:rFonts w:ascii="Helvetica" w:hAnsi="Helvetica"/>
        </w:rPr>
      </w:pPr>
      <w:r>
        <w:rPr>
          <w:rFonts w:ascii="Helvetica" w:hAnsi="Helvetica"/>
        </w:rPr>
        <w:lastRenderedPageBreak/>
        <w:t xml:space="preserve">Las personas del </w:t>
      </w:r>
      <w:r w:rsidRPr="00DF51B2">
        <w:rPr>
          <w:rFonts w:ascii="Helvetica" w:hAnsi="Helvetica"/>
          <w:b/>
          <w:highlight w:val="yellow"/>
        </w:rPr>
        <w:t>marcador amarillo</w:t>
      </w:r>
      <w:r>
        <w:rPr>
          <w:rFonts w:ascii="Helvetica" w:hAnsi="Helvetica"/>
        </w:rPr>
        <w:t>: hábiles a la hora de identificar los aspectos importantes del dibujo de otra persona. Son más verbales y usan simultáneamente texto y dibujo para expresar ideas. Consideran que no saben dibujar, pero no tienen miedo a hacerlo en momentos concretos.</w:t>
      </w:r>
    </w:p>
    <w:p w14:paraId="3F3FFF54" w14:textId="3ADDE711" w:rsidR="00C020CA" w:rsidRDefault="00C020CA" w:rsidP="00F86867">
      <w:pPr>
        <w:pStyle w:val="PRRAFOTEXTONORMAL"/>
        <w:numPr>
          <w:ilvl w:val="0"/>
          <w:numId w:val="38"/>
        </w:numPr>
        <w:rPr>
          <w:rFonts w:ascii="Helvetica" w:hAnsi="Helvetica"/>
        </w:rPr>
      </w:pPr>
      <w:r>
        <w:rPr>
          <w:rFonts w:ascii="Helvetica" w:hAnsi="Helvetica"/>
        </w:rPr>
        <w:t xml:space="preserve">Las personas del </w:t>
      </w:r>
      <w:r w:rsidRPr="00C020CA">
        <w:rPr>
          <w:rFonts w:ascii="Helvetica" w:hAnsi="Helvetica"/>
          <w:b/>
        </w:rPr>
        <w:t>lápiz negro</w:t>
      </w:r>
      <w:r>
        <w:rPr>
          <w:rFonts w:ascii="Helvetica" w:hAnsi="Helvetica"/>
        </w:rPr>
        <w:t>: no dudan en garabatear sobre el papel. Conocen el poder del dibujo como herramienta de resolución de problemas y no les importa la calidad del dibujo en sí como de lo que éste intenta comunicar, por lo que suelen usar muchas metáforas y analogías visuales.</w:t>
      </w:r>
    </w:p>
    <w:p w14:paraId="0250D918" w14:textId="77777777" w:rsidR="00056EA9" w:rsidRDefault="00056EA9">
      <w:pPr>
        <w:rPr>
          <w:rFonts w:ascii="Helvetica" w:hAnsi="Helvetica"/>
        </w:rPr>
      </w:pPr>
    </w:p>
    <w:p w14:paraId="4CD565FF" w14:textId="7C46093D" w:rsidR="00056EA9" w:rsidRDefault="00056EA9" w:rsidP="00056EA9">
      <w:pPr>
        <w:pStyle w:val="PRRAFOTEXTONORMAL"/>
        <w:rPr>
          <w:b/>
        </w:rPr>
      </w:pPr>
      <w:r>
        <w:rPr>
          <w:noProof/>
          <w:lang w:eastAsia="es-ES_tradnl"/>
        </w:rPr>
        <w:drawing>
          <wp:anchor distT="0" distB="0" distL="114300" distR="114300" simplePos="0" relativeHeight="251730944" behindDoc="0" locked="0" layoutInCell="1" allowOverlap="1" wp14:anchorId="72A512CE" wp14:editId="0F01864F">
            <wp:simplePos x="0" y="0"/>
            <wp:positionH relativeFrom="column">
              <wp:posOffset>-3810</wp:posOffset>
            </wp:positionH>
            <wp:positionV relativeFrom="paragraph">
              <wp:posOffset>335915</wp:posOffset>
            </wp:positionV>
            <wp:extent cx="5305425" cy="466725"/>
            <wp:effectExtent l="0" t="0" r="3175" b="0"/>
            <wp:wrapSquare wrapText="bothSides"/>
            <wp:docPr id="15" name="Imagen 15" descr="cabecerarecur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recurso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B6B8B6" w14:textId="77777777" w:rsidR="00056EA9" w:rsidRDefault="00056EA9" w:rsidP="00056EA9">
      <w:pPr>
        <w:pStyle w:val="PRRAFOTEXTONORMAL"/>
        <w:rPr>
          <w:b/>
        </w:rPr>
      </w:pPr>
    </w:p>
    <w:p w14:paraId="263C7D1A" w14:textId="77777777" w:rsidR="0072145F" w:rsidRPr="0072145F" w:rsidRDefault="0072145F" w:rsidP="00371EA4">
      <w:pPr>
        <w:pStyle w:val="TEXTOINTERIORRECUADROS"/>
        <w:numPr>
          <w:ilvl w:val="0"/>
          <w:numId w:val="43"/>
        </w:numPr>
      </w:pPr>
      <w:r w:rsidRPr="0072145F">
        <w:rPr>
          <w:rFonts w:cs="Arial"/>
        </w:rPr>
        <w:t xml:space="preserve">Charla TED: ¡A garabatear!, por </w:t>
      </w:r>
      <w:proofErr w:type="spellStart"/>
      <w:r w:rsidRPr="0072145F">
        <w:rPr>
          <w:rFonts w:cs="Arial"/>
        </w:rPr>
        <w:t>Sunni</w:t>
      </w:r>
      <w:proofErr w:type="spellEnd"/>
      <w:r w:rsidRPr="0072145F">
        <w:rPr>
          <w:rFonts w:cs="Arial"/>
        </w:rPr>
        <w:t xml:space="preserve"> Brown, que nos invita a garabatear, a desbloquear nuestro cerebro usando papel y lápiz, ya que los últimos estudios muestran que dibujar y hacer garabatos mejora la comprensión y el pensamiento creativo. </w:t>
      </w:r>
    </w:p>
    <w:p w14:paraId="72CF6F8E" w14:textId="79981A6B" w:rsidR="0072145F" w:rsidRDefault="00D46187" w:rsidP="0072145F">
      <w:pPr>
        <w:pStyle w:val="TEXTOINTERIORRECUADROS"/>
        <w:ind w:left="720"/>
        <w:rPr>
          <w:rFonts w:cs="Arial"/>
        </w:rPr>
      </w:pPr>
      <w:hyperlink r:id="rId19" w:history="1">
        <w:r w:rsidR="0072145F" w:rsidRPr="0072145F">
          <w:rPr>
            <w:rStyle w:val="Hipervnculo"/>
            <w:rFonts w:cs="Arial"/>
          </w:rPr>
          <w:t>http://www.ted.com/talks/sunni_brown?language=es</w:t>
        </w:r>
      </w:hyperlink>
      <w:r w:rsidR="0072145F" w:rsidRPr="0072145F">
        <w:rPr>
          <w:rFonts w:cs="Arial"/>
        </w:rPr>
        <w:t xml:space="preserve">  </w:t>
      </w:r>
    </w:p>
    <w:p w14:paraId="53A6F762" w14:textId="77777777" w:rsidR="0072145F" w:rsidRPr="0072145F" w:rsidRDefault="0072145F" w:rsidP="0072145F">
      <w:pPr>
        <w:pStyle w:val="TEXTOINTERIORRECUADROS"/>
        <w:ind w:left="720"/>
      </w:pPr>
    </w:p>
    <w:p w14:paraId="5B3A821E" w14:textId="77777777" w:rsidR="0072145F" w:rsidRPr="0072145F" w:rsidRDefault="00C75B32" w:rsidP="00371EA4">
      <w:pPr>
        <w:pStyle w:val="TEXTOINTERIORRECUADROS"/>
        <w:numPr>
          <w:ilvl w:val="0"/>
          <w:numId w:val="43"/>
        </w:numPr>
      </w:pPr>
      <w:r w:rsidRPr="0072145F">
        <w:rPr>
          <w:rFonts w:cs="Arial"/>
        </w:rPr>
        <w:t xml:space="preserve">Charla TED: Dibuja tu futuro, por </w:t>
      </w:r>
      <w:proofErr w:type="spellStart"/>
      <w:r w:rsidRPr="0072145F">
        <w:rPr>
          <w:rFonts w:cs="Arial"/>
        </w:rPr>
        <w:t>Patti</w:t>
      </w:r>
      <w:proofErr w:type="spellEnd"/>
      <w:r w:rsidRPr="0072145F">
        <w:rPr>
          <w:rFonts w:cs="Arial"/>
        </w:rPr>
        <w:t xml:space="preserve"> </w:t>
      </w:r>
      <w:proofErr w:type="spellStart"/>
      <w:r w:rsidRPr="0072145F">
        <w:rPr>
          <w:rFonts w:cs="Arial"/>
        </w:rPr>
        <w:t>Dobrowolski</w:t>
      </w:r>
      <w:proofErr w:type="spellEnd"/>
      <w:r w:rsidR="0072145F" w:rsidRPr="0072145F">
        <w:rPr>
          <w:rFonts w:cs="Arial"/>
        </w:rPr>
        <w:t xml:space="preserve">, dibujante de cómics y asesora de negocios, muestra cómo los nuevos descubrimientos </w:t>
      </w:r>
      <w:proofErr w:type="spellStart"/>
      <w:r w:rsidR="0072145F" w:rsidRPr="0072145F">
        <w:rPr>
          <w:rFonts w:cs="Arial"/>
        </w:rPr>
        <w:t>neurocientíficos</w:t>
      </w:r>
      <w:proofErr w:type="spellEnd"/>
      <w:r w:rsidR="0072145F" w:rsidRPr="0072145F">
        <w:rPr>
          <w:rFonts w:cs="Arial"/>
        </w:rPr>
        <w:t xml:space="preserve"> confirman el poder de lo visual para imaginar el futuro: </w:t>
      </w:r>
    </w:p>
    <w:p w14:paraId="00776EF6" w14:textId="6E9E8D7D" w:rsidR="00C75B32" w:rsidRDefault="00D46187" w:rsidP="0072145F">
      <w:pPr>
        <w:pStyle w:val="TEXTOINTERIORRECUADROS"/>
        <w:ind w:left="720"/>
      </w:pPr>
      <w:hyperlink r:id="rId20" w:history="1">
        <w:r w:rsidR="0072145F" w:rsidRPr="002F6763">
          <w:rPr>
            <w:rStyle w:val="Hipervnculo"/>
          </w:rPr>
          <w:t>https://www.youtube.com/watch?v=zESeeaFDVSw</w:t>
        </w:r>
      </w:hyperlink>
      <w:r w:rsidR="0072145F">
        <w:t xml:space="preserve"> </w:t>
      </w:r>
    </w:p>
    <w:p w14:paraId="21012275" w14:textId="25DD5330" w:rsidR="00056EA9" w:rsidRPr="0072145F" w:rsidRDefault="00056EA9" w:rsidP="00056EA9">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34016" behindDoc="0" locked="0" layoutInCell="1" allowOverlap="1" wp14:anchorId="53C522D0" wp14:editId="36CD0CD0">
                <wp:simplePos x="0" y="0"/>
                <wp:positionH relativeFrom="column">
                  <wp:posOffset>0</wp:posOffset>
                </wp:positionH>
                <wp:positionV relativeFrom="paragraph">
                  <wp:posOffset>165100</wp:posOffset>
                </wp:positionV>
                <wp:extent cx="5353050" cy="0"/>
                <wp:effectExtent l="12700" t="12700" r="19050" b="2540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A0A116" id="Conector recto 12"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No+dhoCAAA1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" strokeweight="1.25pt"/>
            </w:pict>
          </mc:Fallback>
        </mc:AlternateContent>
      </w:r>
    </w:p>
    <w:p w14:paraId="2A51C32C" w14:textId="1DB934BF" w:rsidR="00467D0B" w:rsidRPr="0072145F" w:rsidRDefault="00467D0B">
      <w:pPr>
        <w:rPr>
          <w:rFonts w:ascii="Helvetica" w:hAnsi="Helvetica" w:cs="Arial"/>
          <w:sz w:val="22"/>
          <w:szCs w:val="22"/>
          <w:lang w:eastAsia="es-ES"/>
        </w:rPr>
      </w:pPr>
      <w:r w:rsidRPr="0072145F">
        <w:rPr>
          <w:rFonts w:ascii="Helvetica" w:hAnsi="Helvetica"/>
        </w:rPr>
        <w:br w:type="page"/>
      </w:r>
    </w:p>
    <w:p w14:paraId="73248629" w14:textId="741B7C85" w:rsidR="00467D0B" w:rsidRPr="00631691" w:rsidRDefault="00467D0B" w:rsidP="00467D0B">
      <w:pPr>
        <w:rPr>
          <w:rFonts w:ascii="Helvetica" w:hAnsi="Helvetica" w:cs="Arial"/>
          <w:b/>
          <w:bCs/>
          <w:color w:val="EB5205"/>
        </w:rPr>
      </w:pPr>
      <w:r>
        <w:rPr>
          <w:rFonts w:ascii="Helvetica" w:hAnsi="Helvetica" w:cs="Arial"/>
          <w:b/>
          <w:bCs/>
          <w:color w:val="EB5205"/>
        </w:rPr>
        <w:lastRenderedPageBreak/>
        <w:t>2</w:t>
      </w:r>
      <w:r w:rsidRPr="00631691">
        <w:rPr>
          <w:rFonts w:ascii="Helvetica" w:hAnsi="Helvetica" w:cs="Arial"/>
          <w:b/>
          <w:bCs/>
          <w:color w:val="EB5205"/>
        </w:rPr>
        <w:t xml:space="preserve">. </w:t>
      </w:r>
      <w:r>
        <w:rPr>
          <w:rFonts w:ascii="Helvetica" w:hAnsi="Helvetica" w:cs="Arial"/>
          <w:b/>
          <w:bCs/>
          <w:color w:val="EB5205"/>
        </w:rPr>
        <w:t xml:space="preserve">Las cuatro fases del pensamiento visual para hacer </w:t>
      </w:r>
      <w:proofErr w:type="spellStart"/>
      <w:r w:rsidRPr="00467D0B">
        <w:rPr>
          <w:rFonts w:ascii="Helvetica" w:hAnsi="Helvetica" w:cs="Arial"/>
          <w:b/>
          <w:bCs/>
          <w:i/>
          <w:color w:val="EB5205"/>
        </w:rPr>
        <w:t>sketching</w:t>
      </w:r>
      <w:proofErr w:type="spellEnd"/>
      <w:r w:rsidRPr="00631691">
        <w:rPr>
          <w:rFonts w:ascii="Helvetica" w:hAnsi="Helvetica" w:cs="Arial"/>
          <w:b/>
          <w:bCs/>
          <w:color w:val="EB5205"/>
        </w:rPr>
        <w:t>.</w:t>
      </w:r>
    </w:p>
    <w:p w14:paraId="74AFE0DF" w14:textId="70A6B0D4" w:rsidR="00FC0CE4" w:rsidRDefault="00467D0B" w:rsidP="00FC0CE4">
      <w:pPr>
        <w:pStyle w:val="PRRAFOTEXTONORMAL"/>
        <w:rPr>
          <w:rFonts w:ascii="Helvetica" w:hAnsi="Helvetica"/>
        </w:rPr>
      </w:pPr>
      <w:r>
        <w:rPr>
          <w:rFonts w:ascii="Helvetica" w:hAnsi="Helvetica"/>
        </w:rPr>
        <w:t xml:space="preserve">Este mismo autor, Dan </w:t>
      </w:r>
      <w:proofErr w:type="spellStart"/>
      <w:r>
        <w:rPr>
          <w:rFonts w:ascii="Helvetica" w:hAnsi="Helvetica"/>
        </w:rPr>
        <w:t>Roam</w:t>
      </w:r>
      <w:proofErr w:type="spellEnd"/>
      <w:r w:rsidR="00135CCA">
        <w:rPr>
          <w:rFonts w:ascii="Helvetica" w:hAnsi="Helvetica"/>
        </w:rPr>
        <w:t xml:space="preserve">, </w:t>
      </w:r>
      <w:r w:rsidR="00FC0CE4" w:rsidRPr="00FC0CE4">
        <w:rPr>
          <w:rFonts w:ascii="Helvetica" w:hAnsi="Helvetica"/>
        </w:rPr>
        <w:t xml:space="preserve">un facilitador visual que ha </w:t>
      </w:r>
      <w:proofErr w:type="spellStart"/>
      <w:r w:rsidR="00FC0CE4" w:rsidRPr="00FC0CE4">
        <w:rPr>
          <w:rFonts w:ascii="Helvetica" w:hAnsi="Helvetica"/>
        </w:rPr>
        <w:t>pubicado</w:t>
      </w:r>
      <w:proofErr w:type="spellEnd"/>
      <w:r w:rsidR="00FC0CE4" w:rsidRPr="00FC0CE4">
        <w:rPr>
          <w:rFonts w:ascii="Helvetica" w:hAnsi="Helvetica"/>
        </w:rPr>
        <w:t xml:space="preserve"> </w:t>
      </w:r>
      <w:hyperlink r:id="rId21" w:history="1">
        <w:r w:rsidR="00FC0CE4" w:rsidRPr="00FC0CE4">
          <w:rPr>
            <w:rStyle w:val="Hipervnculo"/>
            <w:rFonts w:ascii="Helvetica" w:hAnsi="Helvetica"/>
          </w:rPr>
          <w:t xml:space="preserve">varios libros sobre el </w:t>
        </w:r>
        <w:r w:rsidR="00135CCA">
          <w:rPr>
            <w:rStyle w:val="Hipervnculo"/>
            <w:rFonts w:ascii="Helvetica" w:hAnsi="Helvetica"/>
          </w:rPr>
          <w:t>pensamiento visual</w:t>
        </w:r>
      </w:hyperlink>
      <w:r w:rsidR="00135CCA">
        <w:rPr>
          <w:rFonts w:ascii="Helvetica" w:hAnsi="Helvetica"/>
        </w:rPr>
        <w:t>, sintetizó</w:t>
      </w:r>
      <w:r w:rsidR="00FC0CE4" w:rsidRPr="00FC0CE4">
        <w:rPr>
          <w:rFonts w:ascii="Helvetica" w:hAnsi="Helvetica"/>
        </w:rPr>
        <w:t xml:space="preserve"> el </w:t>
      </w:r>
      <w:r w:rsidR="00FC0CE4" w:rsidRPr="00135CCA">
        <w:rPr>
          <w:rFonts w:ascii="Helvetica" w:hAnsi="Helvetica"/>
          <w:b/>
        </w:rPr>
        <w:t>proceso de pensar visualmente en cuatro fases</w:t>
      </w:r>
      <w:r w:rsidR="00135CCA">
        <w:rPr>
          <w:rFonts w:ascii="Helvetica" w:hAnsi="Helvetica"/>
        </w:rPr>
        <w:t xml:space="preserve"> o pasos principales</w:t>
      </w:r>
      <w:r w:rsidR="00FC0CE4" w:rsidRPr="00FC0CE4">
        <w:rPr>
          <w:rFonts w:ascii="Helvetica" w:hAnsi="Helvetica"/>
        </w:rPr>
        <w:t>:</w:t>
      </w:r>
    </w:p>
    <w:p w14:paraId="3A3F8118" w14:textId="66BE8E84" w:rsidR="00135CCA" w:rsidRDefault="006117C4" w:rsidP="00FC0CE4">
      <w:pPr>
        <w:pStyle w:val="PRRAFOTEXTONORMAL"/>
        <w:rPr>
          <w:rFonts w:ascii="Helvetica" w:hAnsi="Helvetica"/>
        </w:rPr>
      </w:pPr>
      <w:r>
        <w:rPr>
          <w:rFonts w:ascii="Helvetica" w:hAnsi="Helvetica"/>
          <w:noProof/>
          <w:lang w:eastAsia="es-ES_tradnl"/>
        </w:rPr>
        <w:drawing>
          <wp:anchor distT="0" distB="0" distL="114300" distR="114300" simplePos="0" relativeHeight="251727872" behindDoc="0" locked="0" layoutInCell="1" allowOverlap="1" wp14:anchorId="21C9EB84" wp14:editId="2DAEF3F8">
            <wp:simplePos x="0" y="0"/>
            <wp:positionH relativeFrom="column">
              <wp:posOffset>1028065</wp:posOffset>
            </wp:positionH>
            <wp:positionV relativeFrom="paragraph">
              <wp:posOffset>12065</wp:posOffset>
            </wp:positionV>
            <wp:extent cx="3236595" cy="1945640"/>
            <wp:effectExtent l="0" t="0" r="0" b="1016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1_n203_a1436_mirarverimaginarmostrar.gif"/>
                    <pic:cNvPicPr/>
                  </pic:nvPicPr>
                  <pic:blipFill>
                    <a:blip r:embed="rId22">
                      <a:extLst>
                        <a:ext uri="{28A0092B-C50C-407E-A947-70E740481C1C}">
                          <a14:useLocalDpi xmlns:a14="http://schemas.microsoft.com/office/drawing/2010/main" val="0"/>
                        </a:ext>
                      </a:extLst>
                    </a:blip>
                    <a:stretch>
                      <a:fillRect/>
                    </a:stretch>
                  </pic:blipFill>
                  <pic:spPr>
                    <a:xfrm>
                      <a:off x="0" y="0"/>
                      <a:ext cx="3236595" cy="1945640"/>
                    </a:xfrm>
                    <a:prstGeom prst="rect">
                      <a:avLst/>
                    </a:prstGeom>
                  </pic:spPr>
                </pic:pic>
              </a:graphicData>
            </a:graphic>
            <wp14:sizeRelH relativeFrom="page">
              <wp14:pctWidth>0</wp14:pctWidth>
            </wp14:sizeRelH>
            <wp14:sizeRelV relativeFrom="page">
              <wp14:pctHeight>0</wp14:pctHeight>
            </wp14:sizeRelV>
          </wp:anchor>
        </w:drawing>
      </w:r>
    </w:p>
    <w:p w14:paraId="37EED403" w14:textId="77777777" w:rsidR="00135CCA" w:rsidRDefault="00135CCA" w:rsidP="00FC0CE4">
      <w:pPr>
        <w:pStyle w:val="PRRAFOTEXTONORMAL"/>
        <w:rPr>
          <w:rFonts w:ascii="Helvetica" w:hAnsi="Helvetica"/>
        </w:rPr>
      </w:pPr>
    </w:p>
    <w:p w14:paraId="60484517" w14:textId="7DEFA628" w:rsidR="00135CCA" w:rsidRDefault="00135CCA" w:rsidP="00FC0CE4">
      <w:pPr>
        <w:pStyle w:val="PRRAFOTEXTONORMAL"/>
        <w:rPr>
          <w:rFonts w:ascii="Helvetica" w:hAnsi="Helvetica"/>
        </w:rPr>
      </w:pPr>
    </w:p>
    <w:p w14:paraId="4F8F6091" w14:textId="77777777" w:rsidR="00135CCA" w:rsidRDefault="00135CCA" w:rsidP="00FC0CE4">
      <w:pPr>
        <w:pStyle w:val="PRRAFOTEXTONORMAL"/>
        <w:rPr>
          <w:rFonts w:ascii="Helvetica" w:hAnsi="Helvetica"/>
        </w:rPr>
      </w:pPr>
    </w:p>
    <w:p w14:paraId="4A787304" w14:textId="77777777" w:rsidR="00135CCA" w:rsidRDefault="00135CCA" w:rsidP="00FC0CE4">
      <w:pPr>
        <w:pStyle w:val="PRRAFOTEXTONORMAL"/>
        <w:rPr>
          <w:rFonts w:ascii="Helvetica" w:hAnsi="Helvetica"/>
        </w:rPr>
      </w:pPr>
    </w:p>
    <w:p w14:paraId="705B63F9" w14:textId="77777777" w:rsidR="006117C4" w:rsidRDefault="006117C4" w:rsidP="006117C4">
      <w:pPr>
        <w:pStyle w:val="PRRAFOTEXTONORMAL"/>
        <w:jc w:val="center"/>
        <w:rPr>
          <w:rFonts w:ascii="Helvetica" w:hAnsi="Helvetica"/>
          <w:i/>
          <w:sz w:val="20"/>
        </w:rPr>
      </w:pPr>
    </w:p>
    <w:p w14:paraId="04FCC698" w14:textId="77777777" w:rsidR="006117C4" w:rsidRPr="00631691" w:rsidRDefault="006117C4" w:rsidP="006117C4">
      <w:pPr>
        <w:pStyle w:val="PRRAFOTEXTONORMAL"/>
        <w:jc w:val="center"/>
        <w:rPr>
          <w:rFonts w:ascii="Helvetica" w:hAnsi="Helvetica"/>
          <w:i/>
          <w:sz w:val="20"/>
        </w:rPr>
      </w:pPr>
      <w:r w:rsidRPr="00631691">
        <w:rPr>
          <w:rFonts w:ascii="Helvetica" w:hAnsi="Helvetica"/>
          <w:i/>
          <w:sz w:val="20"/>
        </w:rPr>
        <w:t xml:space="preserve">Esquema conceptual sobre el proceso de ‘visual </w:t>
      </w:r>
      <w:proofErr w:type="spellStart"/>
      <w:r w:rsidRPr="00631691">
        <w:rPr>
          <w:rFonts w:ascii="Helvetica" w:hAnsi="Helvetica"/>
          <w:i/>
          <w:sz w:val="20"/>
        </w:rPr>
        <w:t>thinking</w:t>
      </w:r>
      <w:proofErr w:type="spellEnd"/>
      <w:r w:rsidRPr="00631691">
        <w:rPr>
          <w:rFonts w:ascii="Helvetica" w:hAnsi="Helvetica"/>
          <w:i/>
          <w:sz w:val="20"/>
        </w:rPr>
        <w:t xml:space="preserve">’, de Dan </w:t>
      </w:r>
      <w:proofErr w:type="spellStart"/>
      <w:r w:rsidRPr="00631691">
        <w:rPr>
          <w:rFonts w:ascii="Helvetica" w:hAnsi="Helvetica"/>
          <w:i/>
          <w:sz w:val="20"/>
        </w:rPr>
        <w:t>Roam</w:t>
      </w:r>
      <w:proofErr w:type="spellEnd"/>
      <w:r w:rsidRPr="00631691">
        <w:rPr>
          <w:rFonts w:ascii="Helvetica" w:hAnsi="Helvetica"/>
          <w:i/>
          <w:sz w:val="20"/>
        </w:rPr>
        <w:t>.</w:t>
      </w:r>
    </w:p>
    <w:p w14:paraId="1A52C18D" w14:textId="73A94EC0" w:rsidR="00FC0CE4" w:rsidRPr="00135CCA" w:rsidRDefault="00135CCA" w:rsidP="00371EA4">
      <w:pPr>
        <w:pStyle w:val="PRRAFOTEXTONORMAL"/>
        <w:numPr>
          <w:ilvl w:val="0"/>
          <w:numId w:val="35"/>
        </w:numPr>
        <w:rPr>
          <w:rFonts w:ascii="Helvetica" w:hAnsi="Helvetica"/>
        </w:rPr>
      </w:pPr>
      <w:r w:rsidRPr="00135CCA">
        <w:rPr>
          <w:rFonts w:ascii="Helvetica" w:hAnsi="Helvetica"/>
          <w:b/>
        </w:rPr>
        <w:t>Mirar</w:t>
      </w:r>
      <w:r w:rsidRPr="00135CCA">
        <w:rPr>
          <w:rFonts w:ascii="Helvetica" w:hAnsi="Helvetica"/>
        </w:rPr>
        <w:t xml:space="preserve"> es un proceso </w:t>
      </w:r>
      <w:proofErr w:type="spellStart"/>
      <w:r w:rsidRPr="00135CCA">
        <w:rPr>
          <w:rFonts w:ascii="Helvetica" w:hAnsi="Helvetica"/>
        </w:rPr>
        <w:t>semipasivo</w:t>
      </w:r>
      <w:proofErr w:type="spellEnd"/>
      <w:r w:rsidRPr="00135CCA">
        <w:rPr>
          <w:rFonts w:ascii="Helvetica" w:hAnsi="Helvetica"/>
        </w:rPr>
        <w:t xml:space="preserve"> en el que tratamos de absorber visualmente la información de nuestro entorno. Como ya hemos visto, nuestro propio cerebro se encarga de </w:t>
      </w:r>
      <w:r w:rsidRPr="00135CCA">
        <w:rPr>
          <w:rFonts w:ascii="Helvetica" w:hAnsi="Helvetica"/>
          <w:b/>
        </w:rPr>
        <w:t>recopilar y seleccionar</w:t>
      </w:r>
      <w:r w:rsidRPr="00135CCA">
        <w:rPr>
          <w:rFonts w:ascii="Helvetica" w:hAnsi="Helvetica"/>
        </w:rPr>
        <w:t xml:space="preserve"> aquella información más relevante, pero para ello hemos de recorrer con nuestra mirada todo aquello que nos interesa, de la forma más panorámica posible, a la vez que comenzamos a plantearnos las primeras preguntas a modo de primera aproximación al objeto de interés. Por tanto, </w:t>
      </w:r>
      <w:r w:rsidRPr="00135CCA">
        <w:rPr>
          <w:rFonts w:ascii="Helvetica" w:hAnsi="Helvetica"/>
          <w:b/>
        </w:rPr>
        <w:t xml:space="preserve">mirar es </w:t>
      </w:r>
      <w:r w:rsidR="00FC0CE4" w:rsidRPr="00135CCA">
        <w:rPr>
          <w:rFonts w:ascii="Helvetica" w:hAnsi="Helvetica"/>
          <w:b/>
        </w:rPr>
        <w:t xml:space="preserve">recolectar </w:t>
      </w:r>
      <w:r w:rsidRPr="00135CCA">
        <w:rPr>
          <w:rFonts w:ascii="Helvetica" w:hAnsi="Helvetica"/>
          <w:b/>
        </w:rPr>
        <w:t xml:space="preserve">la </w:t>
      </w:r>
      <w:r w:rsidR="00FC0CE4" w:rsidRPr="00135CCA">
        <w:rPr>
          <w:rFonts w:ascii="Helvetica" w:hAnsi="Helvetica"/>
          <w:b/>
        </w:rPr>
        <w:t>información y seleccionarla, concentrándose en lo impor</w:t>
      </w:r>
      <w:r w:rsidRPr="00135CCA">
        <w:rPr>
          <w:rFonts w:ascii="Helvetica" w:hAnsi="Helvetica"/>
          <w:b/>
        </w:rPr>
        <w:t>tante y desechando lo accesorio.</w:t>
      </w:r>
      <w:r w:rsidR="00FC0CE4" w:rsidRPr="00135CCA">
        <w:rPr>
          <w:rFonts w:ascii="Helvetica" w:hAnsi="Helvetica"/>
        </w:rPr>
        <w:t xml:space="preserve"> </w:t>
      </w:r>
    </w:p>
    <w:p w14:paraId="73D7FF7B" w14:textId="0B86BB5D" w:rsidR="00FC0CE4" w:rsidRPr="00135CCA" w:rsidRDefault="00135CCA" w:rsidP="00371EA4">
      <w:pPr>
        <w:pStyle w:val="PRRAFOTEXTONORMAL"/>
        <w:numPr>
          <w:ilvl w:val="0"/>
          <w:numId w:val="35"/>
        </w:numPr>
        <w:rPr>
          <w:rFonts w:ascii="Helvetica" w:hAnsi="Helvetica"/>
        </w:rPr>
      </w:pPr>
      <w:r w:rsidRPr="00135CCA">
        <w:rPr>
          <w:rFonts w:ascii="Helvetica" w:hAnsi="Helvetica"/>
          <w:b/>
        </w:rPr>
        <w:t>Ver</w:t>
      </w:r>
      <w:r w:rsidRPr="00135CCA">
        <w:rPr>
          <w:rFonts w:ascii="Helvetica" w:hAnsi="Helvetica"/>
        </w:rPr>
        <w:t xml:space="preserve"> ya implica un proceso algo más activo y consciente, puesto que ahora se trata de </w:t>
      </w:r>
      <w:r w:rsidRPr="00135CCA">
        <w:rPr>
          <w:rFonts w:ascii="Helvetica" w:hAnsi="Helvetica"/>
          <w:b/>
        </w:rPr>
        <w:t>seleccionar</w:t>
      </w:r>
      <w:r w:rsidRPr="00135CCA">
        <w:rPr>
          <w:rFonts w:ascii="Helvetica" w:hAnsi="Helvetica"/>
        </w:rPr>
        <w:t xml:space="preserve"> aquella información sobre la que queremos centrar nuestra atención </w:t>
      </w:r>
      <w:r w:rsidRPr="00135CCA">
        <w:rPr>
          <w:rFonts w:ascii="Helvetica" w:hAnsi="Helvetica"/>
          <w:b/>
        </w:rPr>
        <w:t>y agruparla</w:t>
      </w:r>
      <w:r w:rsidRPr="00135CCA">
        <w:rPr>
          <w:rFonts w:ascii="Helvetica" w:hAnsi="Helvetica"/>
        </w:rPr>
        <w:t xml:space="preserve"> en base a unas determinadas pautas y categorías (prefijadas o no, conscientes o inconscientes).</w:t>
      </w:r>
      <w:r>
        <w:rPr>
          <w:rFonts w:ascii="Helvetica" w:hAnsi="Helvetica"/>
        </w:rPr>
        <w:t xml:space="preserve"> Así pues, </w:t>
      </w:r>
      <w:r w:rsidR="00FC0CE4" w:rsidRPr="00135CCA">
        <w:rPr>
          <w:rFonts w:ascii="Helvetica" w:hAnsi="Helvetica"/>
          <w:b/>
          <w:bCs/>
        </w:rPr>
        <w:t>ver</w:t>
      </w:r>
      <w:r w:rsidR="00FC0CE4" w:rsidRPr="00135CCA">
        <w:rPr>
          <w:rFonts w:ascii="Helvetica" w:hAnsi="Helvetica"/>
        </w:rPr>
        <w:t xml:space="preserve"> </w:t>
      </w:r>
      <w:r w:rsidRPr="00135CCA">
        <w:rPr>
          <w:rFonts w:ascii="Helvetica" w:hAnsi="Helvetica"/>
          <w:b/>
        </w:rPr>
        <w:t>es seleccionar lo interesante y agrupar la información escogida para empezar a reconocer patrones</w:t>
      </w:r>
      <w:r>
        <w:rPr>
          <w:rFonts w:ascii="Helvetica" w:hAnsi="Helvetica"/>
        </w:rPr>
        <w:t>.</w:t>
      </w:r>
      <w:r w:rsidR="00FC0CE4" w:rsidRPr="00135CCA">
        <w:rPr>
          <w:rFonts w:ascii="Helvetica" w:hAnsi="Helvetica"/>
        </w:rPr>
        <w:t xml:space="preserve"> </w:t>
      </w:r>
    </w:p>
    <w:p w14:paraId="407119E7" w14:textId="6B81B0EC" w:rsidR="00FC0CE4" w:rsidRPr="00135CCA" w:rsidRDefault="00135CCA" w:rsidP="00371EA4">
      <w:pPr>
        <w:pStyle w:val="PRRAFOTEXTONORMAL"/>
        <w:numPr>
          <w:ilvl w:val="0"/>
          <w:numId w:val="35"/>
        </w:numPr>
        <w:rPr>
          <w:rFonts w:ascii="Helvetica" w:hAnsi="Helvetica"/>
        </w:rPr>
      </w:pPr>
      <w:r w:rsidRPr="00135CCA">
        <w:rPr>
          <w:rFonts w:ascii="Helvetica" w:hAnsi="Helvetica"/>
          <w:b/>
        </w:rPr>
        <w:t>Imaginar</w:t>
      </w:r>
      <w:r w:rsidRPr="00135CCA">
        <w:rPr>
          <w:rFonts w:ascii="Helvetica" w:hAnsi="Helvetica"/>
        </w:rPr>
        <w:t xml:space="preserve"> es, quizás, la parte más importante y creativa de todo el proceso del pensamiento visual, pues ocurre una vez que todos los aspectos visuales ya se han procesado y llega el momento de comenzar a manipularlos con la </w:t>
      </w:r>
      <w:r w:rsidRPr="00135CCA">
        <w:rPr>
          <w:rFonts w:ascii="Helvetica" w:hAnsi="Helvetica"/>
        </w:rPr>
        <w:lastRenderedPageBreak/>
        <w:t xml:space="preserve">mente, que trata constantemente de encontrar analogías, relaciones y patrones, manipular las pautas, alterar lo obvio. Imaginar sería entonces tratar de </w:t>
      </w:r>
      <w:r w:rsidRPr="00135CCA">
        <w:rPr>
          <w:rFonts w:ascii="Helvetica" w:hAnsi="Helvetica"/>
          <w:b/>
        </w:rPr>
        <w:t>ver aquello que no está presente</w:t>
      </w:r>
      <w:r w:rsidRPr="00135CCA">
        <w:rPr>
          <w:rFonts w:ascii="Helvetica" w:hAnsi="Helvetica"/>
        </w:rPr>
        <w:t xml:space="preserve">, que es invisible a nuestra mirada, ya que estamos viendo con los ojos cerrados, con el “ojo de la mente”. </w:t>
      </w:r>
      <w:r>
        <w:rPr>
          <w:rFonts w:ascii="Helvetica" w:hAnsi="Helvetica"/>
        </w:rPr>
        <w:t xml:space="preserve">Al </w:t>
      </w:r>
      <w:r w:rsidR="00FC0CE4" w:rsidRPr="00135CCA">
        <w:rPr>
          <w:rFonts w:ascii="Helvetica" w:hAnsi="Helvetica"/>
          <w:b/>
          <w:bCs/>
        </w:rPr>
        <w:t>imaginar</w:t>
      </w:r>
      <w:r w:rsidR="00FC0CE4" w:rsidRPr="00135CCA">
        <w:rPr>
          <w:rFonts w:ascii="Helvetica" w:hAnsi="Helvetica"/>
          <w:b/>
        </w:rPr>
        <w:t xml:space="preserve"> </w:t>
      </w:r>
      <w:r w:rsidRPr="00135CCA">
        <w:rPr>
          <w:rFonts w:ascii="Helvetica" w:hAnsi="Helvetica"/>
          <w:b/>
        </w:rPr>
        <w:t>estamos reorganizando</w:t>
      </w:r>
      <w:r w:rsidR="00FC0CE4" w:rsidRPr="00135CCA">
        <w:rPr>
          <w:rFonts w:ascii="Helvetica" w:hAnsi="Helvetica"/>
          <w:b/>
        </w:rPr>
        <w:t xml:space="preserve"> la información vista para detectar la </w:t>
      </w:r>
      <w:r w:rsidRPr="00135CCA">
        <w:rPr>
          <w:rFonts w:ascii="Helvetica" w:hAnsi="Helvetica"/>
          <w:b/>
        </w:rPr>
        <w:t xml:space="preserve">que es </w:t>
      </w:r>
      <w:r w:rsidR="00FC0CE4" w:rsidRPr="00135CCA">
        <w:rPr>
          <w:rFonts w:ascii="Helvetica" w:hAnsi="Helvetica"/>
          <w:b/>
        </w:rPr>
        <w:t>invisible</w:t>
      </w:r>
      <w:r w:rsidRPr="00135CCA">
        <w:rPr>
          <w:rFonts w:ascii="Helvetica" w:hAnsi="Helvetica"/>
          <w:b/>
        </w:rPr>
        <w:t xml:space="preserve"> y, así, hacer surgir las nuevas ideas.</w:t>
      </w:r>
    </w:p>
    <w:p w14:paraId="4DFB9573" w14:textId="1D24451C" w:rsidR="00FC0CE4" w:rsidRPr="00135CCA" w:rsidRDefault="00135CCA" w:rsidP="00371EA4">
      <w:pPr>
        <w:pStyle w:val="PRRAFOTEXTONORMAL"/>
        <w:numPr>
          <w:ilvl w:val="0"/>
          <w:numId w:val="35"/>
        </w:numPr>
        <w:rPr>
          <w:rFonts w:ascii="Helvetica" w:hAnsi="Helvetica"/>
        </w:rPr>
      </w:pPr>
      <w:r w:rsidRPr="00135CCA">
        <w:rPr>
          <w:rFonts w:ascii="Helvetica" w:hAnsi="Helvetica"/>
        </w:rPr>
        <w:t xml:space="preserve">Por último, </w:t>
      </w:r>
      <w:r w:rsidRPr="00DE7A88">
        <w:rPr>
          <w:rFonts w:ascii="Helvetica" w:hAnsi="Helvetica"/>
          <w:b/>
        </w:rPr>
        <w:t>mostrar</w:t>
      </w:r>
      <w:r w:rsidRPr="00135CCA">
        <w:rPr>
          <w:rFonts w:ascii="Helvetica" w:hAnsi="Helvetica"/>
        </w:rPr>
        <w:t xml:space="preserve"> es explicar lo que hemos descubierto a los demás, </w:t>
      </w:r>
      <w:r w:rsidRPr="00DE7A88">
        <w:rPr>
          <w:rFonts w:ascii="Helvetica" w:hAnsi="Helvetica"/>
          <w:b/>
        </w:rPr>
        <w:t>dar claridad a todo</w:t>
      </w:r>
      <w:r w:rsidRPr="00135CCA">
        <w:rPr>
          <w:rFonts w:ascii="Helvetica" w:hAnsi="Helvetica"/>
        </w:rPr>
        <w:t xml:space="preserve"> lo que hemos visto, lo que supone un nuevo esfuerzo de síntesis y comunicación hacia los demás. </w:t>
      </w:r>
      <w:r w:rsidR="00DE7A88">
        <w:rPr>
          <w:rFonts w:ascii="Helvetica" w:hAnsi="Helvetica"/>
        </w:rPr>
        <w:t xml:space="preserve">Esto significa detectar y aclarar las mejores ideas, concretar mucho más las cosas y responder las seis preguntas clave de cualquier idea o problema: quién/qué, cómo, dónde, cuándo, cómo y porqué. </w:t>
      </w:r>
      <w:r w:rsidRPr="00135CCA">
        <w:rPr>
          <w:rFonts w:ascii="Helvetica" w:hAnsi="Helvetica"/>
        </w:rPr>
        <w:t xml:space="preserve">Entonces </w:t>
      </w:r>
      <w:r w:rsidR="00FC0CE4" w:rsidRPr="00135CCA">
        <w:rPr>
          <w:rFonts w:ascii="Helvetica" w:hAnsi="Helvetica"/>
          <w:b/>
          <w:bCs/>
        </w:rPr>
        <w:t>mostrar</w:t>
      </w:r>
      <w:r w:rsidR="00FC0CE4" w:rsidRPr="00135CCA">
        <w:rPr>
          <w:rFonts w:ascii="Helvetica" w:hAnsi="Helvetica"/>
        </w:rPr>
        <w:t xml:space="preserve"> </w:t>
      </w:r>
      <w:r w:rsidRPr="00135CCA">
        <w:rPr>
          <w:rFonts w:ascii="Helvetica" w:hAnsi="Helvetica"/>
          <w:b/>
        </w:rPr>
        <w:t xml:space="preserve">es </w:t>
      </w:r>
      <w:r w:rsidR="00FC0CE4" w:rsidRPr="00135CCA">
        <w:rPr>
          <w:rFonts w:ascii="Helvetica" w:hAnsi="Helvetica"/>
          <w:b/>
        </w:rPr>
        <w:t>sintetizar</w:t>
      </w:r>
      <w:r w:rsidRPr="00135CCA">
        <w:rPr>
          <w:rFonts w:ascii="Helvetica" w:hAnsi="Helvetica"/>
          <w:b/>
        </w:rPr>
        <w:t>lo</w:t>
      </w:r>
      <w:r w:rsidR="00FC0CE4" w:rsidRPr="00135CCA">
        <w:rPr>
          <w:rFonts w:ascii="Helvetica" w:hAnsi="Helvetica"/>
          <w:b/>
        </w:rPr>
        <w:t xml:space="preserve"> todo y clarificarlo </w:t>
      </w:r>
      <w:r w:rsidRPr="00135CCA">
        <w:rPr>
          <w:rFonts w:ascii="Helvetica" w:hAnsi="Helvetica"/>
          <w:b/>
        </w:rPr>
        <w:t xml:space="preserve">mediante </w:t>
      </w:r>
      <w:r w:rsidR="00FC0CE4" w:rsidRPr="00135CCA">
        <w:rPr>
          <w:rFonts w:ascii="Helvetica" w:hAnsi="Helvetica"/>
          <w:b/>
        </w:rPr>
        <w:t>el marco visual adecuado</w:t>
      </w:r>
      <w:r>
        <w:rPr>
          <w:rFonts w:ascii="Helvetica" w:hAnsi="Helvetica"/>
        </w:rPr>
        <w:t>.</w:t>
      </w:r>
    </w:p>
    <w:p w14:paraId="7001BE64" w14:textId="1DE1B106" w:rsidR="008D1BCE" w:rsidRDefault="001E1A06" w:rsidP="00CF1FBF">
      <w:pPr>
        <w:pStyle w:val="PRRAFOTEXTONORMAL"/>
        <w:rPr>
          <w:rFonts w:ascii="Helvetica" w:hAnsi="Helvetica"/>
        </w:rPr>
      </w:pPr>
      <w:r>
        <w:rPr>
          <w:rFonts w:ascii="Helvetica" w:hAnsi="Helvetica"/>
        </w:rPr>
        <w:t>Este proceso</w:t>
      </w:r>
      <w:r w:rsidR="00FC0CE4">
        <w:rPr>
          <w:rFonts w:ascii="Helvetica" w:hAnsi="Helvetica"/>
        </w:rPr>
        <w:t>, ademá</w:t>
      </w:r>
      <w:r w:rsidR="006117C4">
        <w:rPr>
          <w:rFonts w:ascii="Helvetica" w:hAnsi="Helvetica"/>
        </w:rPr>
        <w:t xml:space="preserve">s de que </w:t>
      </w:r>
      <w:r w:rsidR="006117C4" w:rsidRPr="006117C4">
        <w:rPr>
          <w:rFonts w:ascii="Helvetica" w:hAnsi="Helvetica"/>
          <w:b/>
        </w:rPr>
        <w:t>no</w:t>
      </w:r>
      <w:r w:rsidR="00FC0CE4" w:rsidRPr="006117C4">
        <w:rPr>
          <w:rFonts w:ascii="Helvetica" w:hAnsi="Helvetica"/>
          <w:b/>
        </w:rPr>
        <w:t xml:space="preserve"> siempre </w:t>
      </w:r>
      <w:r w:rsidR="006117C4" w:rsidRPr="006117C4">
        <w:rPr>
          <w:rFonts w:ascii="Helvetica" w:hAnsi="Helvetica"/>
          <w:b/>
        </w:rPr>
        <w:t xml:space="preserve">es </w:t>
      </w:r>
      <w:r w:rsidR="006117C4">
        <w:rPr>
          <w:rFonts w:ascii="Helvetica" w:hAnsi="Helvetica"/>
          <w:b/>
        </w:rPr>
        <w:t xml:space="preserve">así de </w:t>
      </w:r>
      <w:r w:rsidR="00FC0CE4" w:rsidRPr="006117C4">
        <w:rPr>
          <w:rFonts w:ascii="Helvetica" w:hAnsi="Helvetica"/>
          <w:b/>
        </w:rPr>
        <w:t>lineal</w:t>
      </w:r>
      <w:r w:rsidR="00FC0CE4">
        <w:rPr>
          <w:rFonts w:ascii="Helvetica" w:hAnsi="Helvetica"/>
        </w:rPr>
        <w:t>,</w:t>
      </w:r>
      <w:r>
        <w:rPr>
          <w:rFonts w:ascii="Helvetica" w:hAnsi="Helvetica"/>
        </w:rPr>
        <w:t xml:space="preserve"> </w:t>
      </w:r>
      <w:r w:rsidR="006117C4">
        <w:rPr>
          <w:rFonts w:ascii="Helvetica" w:hAnsi="Helvetica"/>
        </w:rPr>
        <w:t>tampoco</w:t>
      </w:r>
      <w:r>
        <w:rPr>
          <w:rFonts w:ascii="Helvetica" w:hAnsi="Helvetica"/>
        </w:rPr>
        <w:t xml:space="preserve"> nos es totalmente desconocido porque lo hemos practicado mucho: por ejemplo, lo usamos cuando tenemos que cruzar </w:t>
      </w:r>
      <w:r w:rsidR="006117C4">
        <w:rPr>
          <w:rFonts w:ascii="Helvetica" w:hAnsi="Helvetica"/>
        </w:rPr>
        <w:t>una</w:t>
      </w:r>
      <w:r>
        <w:rPr>
          <w:rFonts w:ascii="Helvetica" w:hAnsi="Helvetica"/>
        </w:rPr>
        <w:t xml:space="preserve"> calle o cuando tenemos que escribir un informe. Sin embargo, es tan automático que no solemos ser conscientes de él</w:t>
      </w:r>
      <w:r w:rsidR="006117C4">
        <w:rPr>
          <w:rFonts w:ascii="Helvetica" w:hAnsi="Helvetica"/>
        </w:rPr>
        <w:t>, por lo que el simple hecho de hacerlo explícito ya nos está ayudando a comprender cómo funciona y empezar a utilizarlo activamente para el fin que deseemos.</w:t>
      </w:r>
    </w:p>
    <w:p w14:paraId="04BC86B8" w14:textId="1052EE37" w:rsidR="00467D0B" w:rsidRDefault="00752456" w:rsidP="00CF1FBF">
      <w:pPr>
        <w:pStyle w:val="PRRAFOTEXTONORMAL"/>
        <w:rPr>
          <w:rFonts w:ascii="Helvetica" w:hAnsi="Helvetica"/>
        </w:rPr>
      </w:pPr>
      <w:r>
        <w:rPr>
          <w:rFonts w:ascii="Helvetica" w:hAnsi="Helvetica"/>
        </w:rPr>
        <w:t xml:space="preserve">Ejemplos que suponen el uso de este tipo de esbozos creativos o resolutivos son los </w:t>
      </w:r>
      <w:proofErr w:type="spellStart"/>
      <w:r w:rsidRPr="00752456">
        <w:rPr>
          <w:rFonts w:ascii="Helvetica" w:hAnsi="Helvetica"/>
          <w:b/>
          <w:i/>
        </w:rPr>
        <w:t>sketchnotes</w:t>
      </w:r>
      <w:proofErr w:type="spellEnd"/>
      <w:r>
        <w:rPr>
          <w:rFonts w:ascii="Helvetica" w:hAnsi="Helvetica"/>
        </w:rPr>
        <w:t xml:space="preserve">, resúmenes visuales sobre algún tema, como por ejemplo una charla o una conferencia. Es una </w:t>
      </w:r>
      <w:r w:rsidRPr="00DC2407">
        <w:rPr>
          <w:rFonts w:ascii="Helvetica" w:hAnsi="Helvetica"/>
          <w:b/>
        </w:rPr>
        <w:t>forma visual de tomar apuntes, us</w:t>
      </w:r>
      <w:r w:rsidR="00527237" w:rsidRPr="00DC2407">
        <w:rPr>
          <w:rFonts w:ascii="Helvetica" w:hAnsi="Helvetica"/>
          <w:b/>
        </w:rPr>
        <w:t>ando</w:t>
      </w:r>
      <w:r w:rsidRPr="00DC2407">
        <w:rPr>
          <w:rFonts w:ascii="Helvetica" w:hAnsi="Helvetica"/>
          <w:b/>
        </w:rPr>
        <w:t xml:space="preserve"> </w:t>
      </w:r>
      <w:r w:rsidR="00527237" w:rsidRPr="00DC2407">
        <w:rPr>
          <w:rFonts w:ascii="Helvetica" w:hAnsi="Helvetica"/>
          <w:b/>
        </w:rPr>
        <w:t>elementos lo más visuales y gráficos posibles, aunque sin desdeñar el uso de texto</w:t>
      </w:r>
      <w:r>
        <w:rPr>
          <w:rFonts w:ascii="Helvetica" w:hAnsi="Helvetica"/>
        </w:rPr>
        <w:t>.</w:t>
      </w:r>
      <w:r w:rsidR="00527237">
        <w:rPr>
          <w:rFonts w:ascii="Helvetica" w:hAnsi="Helvetica"/>
        </w:rPr>
        <w:t xml:space="preserve"> No se trata, como ya hemos dicho anteriormente, de dibujar de manera artística, sino de saber </w:t>
      </w:r>
      <w:r w:rsidR="00527237" w:rsidRPr="00DC2407">
        <w:rPr>
          <w:rFonts w:ascii="Helvetica" w:hAnsi="Helvetica"/>
          <w:b/>
        </w:rPr>
        <w:t>captar las ideas principales y expresarlas a través de imágenes</w:t>
      </w:r>
      <w:r w:rsidR="00527237">
        <w:rPr>
          <w:rFonts w:ascii="Helvetica" w:hAnsi="Helvetica"/>
        </w:rPr>
        <w:t xml:space="preserve"> mediante el uso del </w:t>
      </w:r>
      <w:r w:rsidR="00527237" w:rsidRPr="00DC2407">
        <w:rPr>
          <w:rFonts w:ascii="Helvetica" w:hAnsi="Helvetica"/>
          <w:b/>
        </w:rPr>
        <w:t>alfabeto visual más básico</w:t>
      </w:r>
      <w:r w:rsidR="00527237">
        <w:rPr>
          <w:rFonts w:ascii="Helvetica" w:hAnsi="Helvetica"/>
        </w:rPr>
        <w:t xml:space="preserve"> a través del cual podemos descomponer cualquier figura: el punto, la línea, el círculo, el cuadrado, el triángulo y todas sus posibles combinaciones.</w:t>
      </w:r>
      <w:r w:rsidR="00F96463">
        <w:rPr>
          <w:rFonts w:ascii="Helvetica" w:hAnsi="Helvetica"/>
        </w:rPr>
        <w:t xml:space="preserve"> Si sabes esbozar flechas direccionales, monigotes, expresiones faciales simples y las formas que acabamos de mencionar, puedes hacer </w:t>
      </w:r>
      <w:proofErr w:type="spellStart"/>
      <w:r w:rsidR="00F96463" w:rsidRPr="00F96463">
        <w:rPr>
          <w:rFonts w:ascii="Helvetica" w:hAnsi="Helvetica"/>
          <w:i/>
        </w:rPr>
        <w:t>sketching</w:t>
      </w:r>
      <w:proofErr w:type="spellEnd"/>
      <w:r w:rsidR="00F96463">
        <w:rPr>
          <w:rFonts w:ascii="Helvetica" w:hAnsi="Helvetica"/>
        </w:rPr>
        <w:t xml:space="preserve"> y </w:t>
      </w:r>
      <w:proofErr w:type="spellStart"/>
      <w:r w:rsidR="00F96463" w:rsidRPr="00F96463">
        <w:rPr>
          <w:rFonts w:ascii="Helvetica" w:hAnsi="Helvetica"/>
          <w:i/>
        </w:rPr>
        <w:t>sketchnotes</w:t>
      </w:r>
      <w:proofErr w:type="spellEnd"/>
      <w:r w:rsidR="00F96463">
        <w:rPr>
          <w:rFonts w:ascii="Helvetica" w:hAnsi="Helvetica"/>
        </w:rPr>
        <w:t xml:space="preserve">. </w:t>
      </w:r>
    </w:p>
    <w:p w14:paraId="65EC1D5E" w14:textId="146FF760" w:rsidR="00527237" w:rsidRPr="00527237" w:rsidRDefault="00467D0B" w:rsidP="00527237">
      <w:pPr>
        <w:pStyle w:val="PRRAFOTEXTONORMAL"/>
        <w:spacing w:line="240" w:lineRule="auto"/>
        <w:jc w:val="center"/>
        <w:rPr>
          <w:rFonts w:ascii="Helvetica" w:hAnsi="Helvetica"/>
          <w:i/>
          <w:sz w:val="18"/>
        </w:rPr>
      </w:pPr>
      <w:r>
        <w:rPr>
          <w:rFonts w:ascii="Helvetica" w:hAnsi="Helvetica"/>
          <w:b/>
          <w:bCs/>
          <w:noProof/>
          <w:color w:val="EB5205"/>
          <w:lang w:eastAsia="es-ES_tradnl"/>
        </w:rPr>
        <w:lastRenderedPageBreak/>
        <w:drawing>
          <wp:anchor distT="0" distB="0" distL="114300" distR="114300" simplePos="0" relativeHeight="251728896" behindDoc="0" locked="0" layoutInCell="1" allowOverlap="1" wp14:anchorId="2EDE37D1" wp14:editId="7DA34CC5">
            <wp:simplePos x="0" y="0"/>
            <wp:positionH relativeFrom="column">
              <wp:posOffset>1905</wp:posOffset>
            </wp:positionH>
            <wp:positionV relativeFrom="paragraph">
              <wp:posOffset>50800</wp:posOffset>
            </wp:positionV>
            <wp:extent cx="5309870" cy="3187065"/>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LFABETO-VISUAL.jpg"/>
                    <pic:cNvPicPr/>
                  </pic:nvPicPr>
                  <pic:blipFill>
                    <a:blip r:embed="rId23">
                      <a:extLst>
                        <a:ext uri="{28A0092B-C50C-407E-A947-70E740481C1C}">
                          <a14:useLocalDpi xmlns:a14="http://schemas.microsoft.com/office/drawing/2010/main" val="0"/>
                        </a:ext>
                      </a:extLst>
                    </a:blip>
                    <a:stretch>
                      <a:fillRect/>
                    </a:stretch>
                  </pic:blipFill>
                  <pic:spPr>
                    <a:xfrm>
                      <a:off x="0" y="0"/>
                      <a:ext cx="5309870" cy="3187065"/>
                    </a:xfrm>
                    <a:prstGeom prst="rect">
                      <a:avLst/>
                    </a:prstGeom>
                  </pic:spPr>
                </pic:pic>
              </a:graphicData>
            </a:graphic>
            <wp14:sizeRelH relativeFrom="page">
              <wp14:pctWidth>0</wp14:pctWidth>
            </wp14:sizeRelH>
            <wp14:sizeRelV relativeFrom="page">
              <wp14:pctHeight>0</wp14:pctHeight>
            </wp14:sizeRelV>
          </wp:anchor>
        </w:drawing>
      </w:r>
      <w:r w:rsidR="00527237" w:rsidRPr="00527237">
        <w:rPr>
          <w:rFonts w:ascii="Helvetica" w:hAnsi="Helvetica"/>
          <w:i/>
          <w:sz w:val="18"/>
        </w:rPr>
        <w:t>Alfabeto visual básico: punto, línea, curva, ángulo, espiral, lazo, círculo, elipse, triángulo, cuadrado, polígono y nube.</w:t>
      </w:r>
    </w:p>
    <w:p w14:paraId="1410BB7C" w14:textId="77777777" w:rsidR="0072145F" w:rsidRDefault="0072145F" w:rsidP="0072145F">
      <w:pPr>
        <w:pStyle w:val="PRRAFOTEXTONORMAL"/>
        <w:rPr>
          <w:b/>
        </w:rPr>
      </w:pPr>
      <w:r>
        <w:rPr>
          <w:noProof/>
          <w:lang w:eastAsia="es-ES_tradnl"/>
        </w:rPr>
        <w:drawing>
          <wp:anchor distT="0" distB="0" distL="114300" distR="114300" simplePos="0" relativeHeight="251736064" behindDoc="0" locked="0" layoutInCell="1" allowOverlap="1" wp14:anchorId="202B16A2" wp14:editId="301014A7">
            <wp:simplePos x="0" y="0"/>
            <wp:positionH relativeFrom="column">
              <wp:posOffset>-3810</wp:posOffset>
            </wp:positionH>
            <wp:positionV relativeFrom="paragraph">
              <wp:posOffset>335915</wp:posOffset>
            </wp:positionV>
            <wp:extent cx="5305425" cy="466725"/>
            <wp:effectExtent l="0" t="0" r="3175" b="0"/>
            <wp:wrapSquare wrapText="bothSides"/>
            <wp:docPr id="28" name="Imagen 28" descr="cabecerarecur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recurso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F54010" w14:textId="77777777" w:rsidR="0072145F" w:rsidRDefault="0072145F" w:rsidP="0072145F">
      <w:pPr>
        <w:pStyle w:val="PRRAFOTEXTONORMAL"/>
        <w:rPr>
          <w:b/>
        </w:rPr>
      </w:pPr>
    </w:p>
    <w:p w14:paraId="63703520" w14:textId="77777777" w:rsidR="0003422F" w:rsidRDefault="0003422F" w:rsidP="00371EA4">
      <w:pPr>
        <w:pStyle w:val="TEXTOINTERIORRECUADROS"/>
        <w:numPr>
          <w:ilvl w:val="0"/>
          <w:numId w:val="43"/>
        </w:numPr>
      </w:pPr>
      <w:r>
        <w:t xml:space="preserve">Vídeo: Elementos básicos de comunicación visual: </w:t>
      </w:r>
    </w:p>
    <w:p w14:paraId="3E35A0C4" w14:textId="62B2FE4A" w:rsidR="0003422F" w:rsidRDefault="00D46187" w:rsidP="0003422F">
      <w:pPr>
        <w:pStyle w:val="TEXTOINTERIORRECUADROS"/>
        <w:ind w:left="720"/>
      </w:pPr>
      <w:hyperlink r:id="rId24" w:history="1">
        <w:r w:rsidR="0003422F" w:rsidRPr="002F6763">
          <w:rPr>
            <w:rStyle w:val="Hipervnculo"/>
          </w:rPr>
          <w:t>https://www.youtube.com/watch?v=0F3jKbmMG6E</w:t>
        </w:r>
      </w:hyperlink>
      <w:r w:rsidR="0003422F">
        <w:t xml:space="preserve"> </w:t>
      </w:r>
    </w:p>
    <w:p w14:paraId="28995468" w14:textId="77777777" w:rsidR="0003422F" w:rsidRPr="0003422F" w:rsidRDefault="0003422F" w:rsidP="0003422F">
      <w:pPr>
        <w:pStyle w:val="TEXTOINTERIORRECUADROS"/>
        <w:ind w:left="720"/>
      </w:pPr>
    </w:p>
    <w:p w14:paraId="07D24BC8" w14:textId="77777777" w:rsidR="0003422F" w:rsidRPr="0003422F" w:rsidRDefault="0003422F" w:rsidP="00371EA4">
      <w:pPr>
        <w:pStyle w:val="TEXTOINTERIORRECUADROS"/>
        <w:numPr>
          <w:ilvl w:val="0"/>
          <w:numId w:val="43"/>
        </w:numPr>
      </w:pPr>
      <w:r w:rsidRPr="0003422F">
        <w:rPr>
          <w:rFonts w:cs="Arial"/>
        </w:rPr>
        <w:t xml:space="preserve">Vídeo corto: Trucos para dibujar rápidamente figuras humanas: </w:t>
      </w:r>
    </w:p>
    <w:p w14:paraId="35C48F65" w14:textId="29B1E48A" w:rsidR="0072145F" w:rsidRDefault="00D46187" w:rsidP="0003422F">
      <w:pPr>
        <w:pStyle w:val="TEXTOINTERIORRECUADROS"/>
        <w:ind w:left="720"/>
      </w:pPr>
      <w:hyperlink r:id="rId25" w:history="1">
        <w:r w:rsidR="0003422F" w:rsidRPr="0003422F">
          <w:rPr>
            <w:rStyle w:val="Hipervnculo"/>
            <w:rFonts w:cs="Arial"/>
          </w:rPr>
          <w:t>https://www.youtube.com/watch?v=BLJsdrCe3d8</w:t>
        </w:r>
      </w:hyperlink>
      <w:r w:rsidR="0003422F" w:rsidRPr="0003422F">
        <w:rPr>
          <w:rFonts w:cs="Arial"/>
        </w:rPr>
        <w:t xml:space="preserve"> </w:t>
      </w:r>
      <w:r w:rsidR="0072145F" w:rsidRPr="0003422F">
        <w:rPr>
          <w:rFonts w:cs="Arial"/>
        </w:rPr>
        <w:t xml:space="preserve"> </w:t>
      </w:r>
    </w:p>
    <w:p w14:paraId="50BDE5F0" w14:textId="77777777" w:rsidR="0072145F" w:rsidRPr="0072145F" w:rsidRDefault="0072145F" w:rsidP="0072145F">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37088" behindDoc="0" locked="0" layoutInCell="1" allowOverlap="1" wp14:anchorId="73F50F4D" wp14:editId="1B58E580">
                <wp:simplePos x="0" y="0"/>
                <wp:positionH relativeFrom="column">
                  <wp:posOffset>0</wp:posOffset>
                </wp:positionH>
                <wp:positionV relativeFrom="paragraph">
                  <wp:posOffset>165100</wp:posOffset>
                </wp:positionV>
                <wp:extent cx="5353050" cy="0"/>
                <wp:effectExtent l="12700" t="12700" r="19050" b="25400"/>
                <wp:wrapNone/>
                <wp:docPr id="16" name="Conector recto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7DC0B2" id="Conector recto 16"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828JxoCAAA1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" strokeweight="1.25pt"/>
            </w:pict>
          </mc:Fallback>
        </mc:AlternateContent>
      </w:r>
    </w:p>
    <w:p w14:paraId="4F88FCB6" w14:textId="7CDBB9B3" w:rsidR="00467D0B" w:rsidRDefault="00467D0B" w:rsidP="00527237">
      <w:pPr>
        <w:pStyle w:val="PRRAFOTEXTONORMAL"/>
        <w:rPr>
          <w:rFonts w:ascii="Helvetica" w:hAnsi="Helvetica"/>
        </w:rPr>
      </w:pPr>
    </w:p>
    <w:p w14:paraId="476D57EC" w14:textId="3D7D6F19" w:rsidR="0072145F" w:rsidRDefault="004D25FB" w:rsidP="00527237">
      <w:pPr>
        <w:pStyle w:val="PRRAFOTEXTONORMAL"/>
        <w:rPr>
          <w:rFonts w:ascii="Helvetica" w:hAnsi="Helvetica"/>
        </w:rPr>
      </w:pPr>
      <w:r>
        <w:rPr>
          <w:rFonts w:ascii="Helvetica" w:hAnsi="Helvetica"/>
        </w:rPr>
        <w:lastRenderedPageBreak/>
        <w:t>Por tanto, a</w:t>
      </w:r>
      <w:r w:rsidR="00E15ABE">
        <w:rPr>
          <w:rFonts w:ascii="Helvetica" w:hAnsi="Helvetica"/>
        </w:rPr>
        <w:t xml:space="preserve"> partir de estos elementos básicos podemos construir cualquier tipo de figura, pero probablemente las que má</w:t>
      </w:r>
      <w:r w:rsidR="00C06598">
        <w:rPr>
          <w:rFonts w:ascii="Helvetica" w:hAnsi="Helvetica"/>
        </w:rPr>
        <w:t xml:space="preserve">s nos interesen, por su valor representativo y nivel de abstracción, </w:t>
      </w:r>
      <w:r w:rsidR="00E15ABE">
        <w:rPr>
          <w:rFonts w:ascii="Helvetica" w:hAnsi="Helvetica"/>
        </w:rPr>
        <w:t xml:space="preserve">sean </w:t>
      </w:r>
      <w:r w:rsidR="00C06598">
        <w:rPr>
          <w:rFonts w:ascii="Helvetica" w:hAnsi="Helvetica"/>
        </w:rPr>
        <w:t xml:space="preserve">los </w:t>
      </w:r>
      <w:hyperlink r:id="rId26" w:history="1">
        <w:r w:rsidR="00E15ABE" w:rsidRPr="00DC2407">
          <w:rPr>
            <w:rStyle w:val="Hipervnculo"/>
            <w:rFonts w:ascii="Helvetica" w:hAnsi="Helvetica"/>
            <w:b/>
          </w:rPr>
          <w:t>pictogramas</w:t>
        </w:r>
      </w:hyperlink>
      <w:r w:rsidR="00C06598">
        <w:rPr>
          <w:rFonts w:ascii="Helvetica" w:hAnsi="Helvetica"/>
        </w:rPr>
        <w:t xml:space="preserve"> y los</w:t>
      </w:r>
      <w:r w:rsidR="00E15ABE">
        <w:rPr>
          <w:rFonts w:ascii="Helvetica" w:hAnsi="Helvetica"/>
        </w:rPr>
        <w:t xml:space="preserve"> </w:t>
      </w:r>
      <w:hyperlink r:id="rId27" w:history="1">
        <w:r w:rsidR="00E15ABE" w:rsidRPr="00DC2407">
          <w:rPr>
            <w:rStyle w:val="Hipervnculo"/>
            <w:rFonts w:ascii="Helvetica" w:hAnsi="Helvetica"/>
            <w:b/>
          </w:rPr>
          <w:t>ideogramas</w:t>
        </w:r>
      </w:hyperlink>
      <w:r w:rsidR="00C06598">
        <w:rPr>
          <w:rFonts w:ascii="Helvetica" w:hAnsi="Helvetica"/>
        </w:rPr>
        <w:t xml:space="preserve">. </w:t>
      </w:r>
      <w:proofErr w:type="spellStart"/>
      <w:r w:rsidR="00EA551F">
        <w:rPr>
          <w:rFonts w:ascii="Helvetica" w:hAnsi="Helvetica"/>
        </w:rPr>
        <w:t>sig</w:t>
      </w:r>
      <w:proofErr w:type="spellEnd"/>
      <w:r w:rsidR="00C06598">
        <w:rPr>
          <w:rFonts w:ascii="Helvetica" w:hAnsi="Helvetica"/>
        </w:rPr>
        <w:t xml:space="preserve"> y exigen una decodificación basada en un aprendizaje previo, culturalmente establecido. Si dibujamos una vaca o un coche, es un pictograma, pero si se trata de dibujar un concepto como el de la inspiración creativa podemos, por ejemplo, dibujar una bombilla como metáfora visual aceptada culturalmente. De manera más actual, podemos dibujar un teléfono móvil para hablar de la revolución que han supuesto los </w:t>
      </w:r>
      <w:proofErr w:type="spellStart"/>
      <w:r w:rsidR="00C06598">
        <w:rPr>
          <w:rFonts w:ascii="Helvetica" w:hAnsi="Helvetica"/>
          <w:i/>
        </w:rPr>
        <w:t>smartphones</w:t>
      </w:r>
      <w:proofErr w:type="spellEnd"/>
      <w:r w:rsidR="00C06598">
        <w:rPr>
          <w:rFonts w:ascii="Helvetica" w:hAnsi="Helvetica"/>
        </w:rPr>
        <w:t xml:space="preserve"> en la actualidad, o dibujar una red para hablar de Internet.</w:t>
      </w:r>
    </w:p>
    <w:p w14:paraId="7ED37332" w14:textId="7DCEABC1" w:rsidR="0016009C" w:rsidRDefault="0016009C" w:rsidP="00527237">
      <w:pPr>
        <w:pStyle w:val="PRRAFOTEXTONORMAL"/>
        <w:rPr>
          <w:rFonts w:ascii="Helvetica" w:hAnsi="Helvetica"/>
        </w:rPr>
      </w:pPr>
    </w:p>
    <w:p w14:paraId="10F75362" w14:textId="7CA01401" w:rsidR="0016009C" w:rsidRDefault="0016009C" w:rsidP="00527237">
      <w:pPr>
        <w:pStyle w:val="PRRAFOTEXTONORMAL"/>
        <w:rPr>
          <w:rFonts w:ascii="Helvetica" w:hAnsi="Helvetica"/>
        </w:rPr>
      </w:pPr>
      <w:r w:rsidRPr="00173CDA">
        <w:rPr>
          <w:rFonts w:ascii="Helvetica" w:hAnsi="Helvetica"/>
          <w:noProof/>
          <w:lang w:eastAsia="es-ES_tradnl"/>
        </w:rPr>
        <w:drawing>
          <wp:anchor distT="0" distB="0" distL="114300" distR="114300" simplePos="0" relativeHeight="251738112" behindDoc="0" locked="0" layoutInCell="1" allowOverlap="1" wp14:anchorId="1139F2DC" wp14:editId="343C2D19">
            <wp:simplePos x="0" y="0"/>
            <wp:positionH relativeFrom="column">
              <wp:posOffset>1905</wp:posOffset>
            </wp:positionH>
            <wp:positionV relativeFrom="paragraph">
              <wp:posOffset>223520</wp:posOffset>
            </wp:positionV>
            <wp:extent cx="5309870" cy="2372995"/>
            <wp:effectExtent l="0" t="0" r="0" b="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309870" cy="2372995"/>
                    </a:xfrm>
                    <a:prstGeom prst="rect">
                      <a:avLst/>
                    </a:prstGeom>
                  </pic:spPr>
                </pic:pic>
              </a:graphicData>
            </a:graphic>
            <wp14:sizeRelH relativeFrom="page">
              <wp14:pctWidth>0</wp14:pctWidth>
            </wp14:sizeRelH>
            <wp14:sizeRelV relativeFrom="page">
              <wp14:pctHeight>0</wp14:pctHeight>
            </wp14:sizeRelV>
          </wp:anchor>
        </w:drawing>
      </w:r>
    </w:p>
    <w:p w14:paraId="4764BDD5" w14:textId="77777777" w:rsidR="0016009C" w:rsidRDefault="0016009C" w:rsidP="00527237">
      <w:pPr>
        <w:pStyle w:val="PRRAFOTEXTONORMAL"/>
        <w:rPr>
          <w:rFonts w:ascii="Helvetica" w:hAnsi="Helvetica"/>
        </w:rPr>
      </w:pPr>
    </w:p>
    <w:p w14:paraId="180FE8BF" w14:textId="1A88E794" w:rsidR="00C06598" w:rsidRDefault="00C06598" w:rsidP="00527237">
      <w:pPr>
        <w:pStyle w:val="PRRAFOTEXTONORMAL"/>
        <w:rPr>
          <w:rFonts w:ascii="Helvetica" w:hAnsi="Helvetica"/>
        </w:rPr>
      </w:pPr>
      <w:r>
        <w:rPr>
          <w:rFonts w:ascii="Helvetica" w:hAnsi="Helvetica"/>
        </w:rPr>
        <w:t xml:space="preserve">Ambos tipos de figuras nos serán útiles para realizar estos </w:t>
      </w:r>
      <w:proofErr w:type="spellStart"/>
      <w:r>
        <w:rPr>
          <w:rFonts w:ascii="Helvetica" w:hAnsi="Helvetica"/>
        </w:rPr>
        <w:t>sketchnotes</w:t>
      </w:r>
      <w:proofErr w:type="spellEnd"/>
      <w:r>
        <w:rPr>
          <w:rFonts w:ascii="Helvetica" w:hAnsi="Helvetica"/>
        </w:rPr>
        <w:t xml:space="preserve"> y empezar a </w:t>
      </w:r>
      <w:r w:rsidRPr="00DC2407">
        <w:rPr>
          <w:rFonts w:ascii="Helvetica" w:hAnsi="Helvetica"/>
          <w:b/>
        </w:rPr>
        <w:t>expresarnos con imágenes</w:t>
      </w:r>
      <w:r>
        <w:rPr>
          <w:rFonts w:ascii="Helvetica" w:hAnsi="Helvetica"/>
        </w:rPr>
        <w:t xml:space="preserve"> en lugar de con palabras y texto. Para empezar a practicar, resulta</w:t>
      </w:r>
      <w:r w:rsidR="00173CDA">
        <w:rPr>
          <w:rFonts w:ascii="Helvetica" w:hAnsi="Helvetica"/>
        </w:rPr>
        <w:t>rá</w:t>
      </w:r>
      <w:r>
        <w:rPr>
          <w:rFonts w:ascii="Helvetica" w:hAnsi="Helvetica"/>
        </w:rPr>
        <w:t xml:space="preserve"> útil centrarnos en objetos o ideas simples</w:t>
      </w:r>
      <w:r w:rsidR="00173CDA">
        <w:rPr>
          <w:rFonts w:ascii="Helvetica" w:hAnsi="Helvetica"/>
        </w:rPr>
        <w:t xml:space="preserve">. Repetimos: no se trata de dibujar bien, sino de captar las ideas principales y expresarlas mediante este tipo de dibujos </w:t>
      </w:r>
      <w:proofErr w:type="gramStart"/>
      <w:r w:rsidR="00173CDA">
        <w:rPr>
          <w:rFonts w:ascii="Helvetica" w:hAnsi="Helvetica"/>
        </w:rPr>
        <w:t>simples</w:t>
      </w:r>
      <w:proofErr w:type="gramEnd"/>
      <w:r w:rsidR="00173CDA">
        <w:rPr>
          <w:rFonts w:ascii="Helvetica" w:hAnsi="Helvetica"/>
        </w:rPr>
        <w:t xml:space="preserve"> pero enormemente comunicativos.</w:t>
      </w:r>
    </w:p>
    <w:p w14:paraId="11C82CA0" w14:textId="77777777" w:rsidR="0016009C" w:rsidRDefault="0016009C" w:rsidP="00527237">
      <w:pPr>
        <w:pStyle w:val="PRRAFOTEXTONORMAL"/>
        <w:rPr>
          <w:rFonts w:ascii="Helvetica" w:hAnsi="Helvetica"/>
        </w:rPr>
      </w:pPr>
    </w:p>
    <w:p w14:paraId="57DF05C5" w14:textId="05452932" w:rsidR="0016009C" w:rsidRDefault="0016009C" w:rsidP="0016009C">
      <w:pPr>
        <w:pStyle w:val="PRRAFOTEXTONORMAL"/>
        <w:rPr>
          <w:b/>
        </w:rPr>
      </w:pPr>
      <w:r>
        <w:rPr>
          <w:noProof/>
          <w:lang w:eastAsia="es-ES_tradnl"/>
        </w:rPr>
        <w:lastRenderedPageBreak/>
        <w:drawing>
          <wp:anchor distT="0" distB="0" distL="114300" distR="114300" simplePos="0" relativeHeight="251740160" behindDoc="0" locked="0" layoutInCell="1" allowOverlap="1" wp14:anchorId="20A55F96" wp14:editId="3A36A48B">
            <wp:simplePos x="0" y="0"/>
            <wp:positionH relativeFrom="column">
              <wp:posOffset>-3810</wp:posOffset>
            </wp:positionH>
            <wp:positionV relativeFrom="paragraph">
              <wp:posOffset>335915</wp:posOffset>
            </wp:positionV>
            <wp:extent cx="5305425" cy="466725"/>
            <wp:effectExtent l="0" t="0" r="3175" b="0"/>
            <wp:wrapSquare wrapText="bothSides"/>
            <wp:docPr id="42" name="Imagen 42" descr="cabecerarecur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recurso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ED4889" w14:textId="77777777" w:rsidR="0016009C" w:rsidRDefault="0016009C" w:rsidP="0016009C">
      <w:pPr>
        <w:pStyle w:val="PRRAFOTEXTONORMAL"/>
        <w:rPr>
          <w:b/>
        </w:rPr>
      </w:pPr>
    </w:p>
    <w:p w14:paraId="77CAFBE1" w14:textId="3B68CB65" w:rsidR="00743C22" w:rsidRDefault="0016009C" w:rsidP="00371EA4">
      <w:pPr>
        <w:pStyle w:val="TEXTOINTERIORRECUADROS"/>
        <w:numPr>
          <w:ilvl w:val="0"/>
          <w:numId w:val="43"/>
        </w:numPr>
      </w:pPr>
      <w:r>
        <w:t xml:space="preserve">Web de Mike </w:t>
      </w:r>
      <w:proofErr w:type="spellStart"/>
      <w:r>
        <w:t>Rohde</w:t>
      </w:r>
      <w:proofErr w:type="spellEnd"/>
      <w:r>
        <w:t xml:space="preserve">, </w:t>
      </w:r>
      <w:r w:rsidRPr="0016009C">
        <w:t>uno de los mejores '</w:t>
      </w:r>
      <w:proofErr w:type="spellStart"/>
      <w:r w:rsidRPr="0016009C">
        <w:t>sketchnoters</w:t>
      </w:r>
      <w:proofErr w:type="spellEnd"/>
      <w:r w:rsidRPr="0016009C">
        <w:t>' del mundo y autor del '</w:t>
      </w:r>
      <w:proofErr w:type="spellStart"/>
      <w:r w:rsidRPr="0016009C">
        <w:t>Sketchnote</w:t>
      </w:r>
      <w:proofErr w:type="spellEnd"/>
      <w:r w:rsidRPr="0016009C">
        <w:t xml:space="preserve"> </w:t>
      </w:r>
      <w:proofErr w:type="spellStart"/>
      <w:r w:rsidRPr="0016009C">
        <w:t>Handbook</w:t>
      </w:r>
      <w:proofErr w:type="spellEnd"/>
      <w:r w:rsidRPr="0016009C">
        <w:t>'</w:t>
      </w:r>
      <w:r>
        <w:t xml:space="preserve">: </w:t>
      </w:r>
      <w:hyperlink r:id="rId29" w:history="1">
        <w:r w:rsidR="00743C22" w:rsidRPr="002F6763">
          <w:rPr>
            <w:rStyle w:val="Hipervnculo"/>
          </w:rPr>
          <w:t>http://rohdesign.com/sketchnotes/</w:t>
        </w:r>
      </w:hyperlink>
      <w:r w:rsidR="00743C22">
        <w:t xml:space="preserve"> </w:t>
      </w:r>
    </w:p>
    <w:p w14:paraId="72D5078F" w14:textId="64E2C60A" w:rsidR="00743C22" w:rsidRPr="00CA72AE" w:rsidRDefault="00743C22" w:rsidP="00371EA4">
      <w:pPr>
        <w:pStyle w:val="TEXTOINTERIORRECUADROS"/>
        <w:numPr>
          <w:ilvl w:val="0"/>
          <w:numId w:val="43"/>
        </w:numPr>
        <w:rPr>
          <w:rFonts w:cs="Arial"/>
        </w:rPr>
      </w:pPr>
      <w:proofErr w:type="spellStart"/>
      <w:r w:rsidRPr="00CA72AE">
        <w:rPr>
          <w:rFonts w:cs="Arial"/>
        </w:rPr>
        <w:t>Sketchnote</w:t>
      </w:r>
      <w:proofErr w:type="spellEnd"/>
      <w:r w:rsidRPr="00CA72AE">
        <w:rPr>
          <w:rFonts w:cs="Arial"/>
        </w:rPr>
        <w:t xml:space="preserve"> </w:t>
      </w:r>
      <w:proofErr w:type="spellStart"/>
      <w:r w:rsidRPr="00CA72AE">
        <w:rPr>
          <w:rFonts w:cs="Arial"/>
        </w:rPr>
        <w:t>Army</w:t>
      </w:r>
      <w:proofErr w:type="spellEnd"/>
      <w:r w:rsidRPr="00CA72AE">
        <w:rPr>
          <w:rFonts w:cs="Arial"/>
        </w:rPr>
        <w:t xml:space="preserve"> es un '</w:t>
      </w:r>
      <w:proofErr w:type="spellStart"/>
      <w:r w:rsidRPr="00CA72AE">
        <w:rPr>
          <w:rFonts w:cs="Arial"/>
        </w:rPr>
        <w:t>showcase</w:t>
      </w:r>
      <w:proofErr w:type="spellEnd"/>
      <w:r w:rsidRPr="00CA72AE">
        <w:rPr>
          <w:rFonts w:cs="Arial"/>
        </w:rPr>
        <w:t xml:space="preserve">' o muestra pública de </w:t>
      </w:r>
      <w:proofErr w:type="spellStart"/>
      <w:r w:rsidRPr="00CA72AE">
        <w:rPr>
          <w:rFonts w:cs="Arial"/>
        </w:rPr>
        <w:t>sketchnotes</w:t>
      </w:r>
      <w:proofErr w:type="spellEnd"/>
      <w:r w:rsidRPr="00CA72AE">
        <w:rPr>
          <w:rFonts w:cs="Arial"/>
        </w:rPr>
        <w:t>. ¡Entra e inspírate para el tuyo!</w:t>
      </w:r>
      <w:r w:rsidR="00CA72AE">
        <w:rPr>
          <w:rFonts w:cs="Arial"/>
        </w:rPr>
        <w:t xml:space="preserve"> </w:t>
      </w:r>
      <w:hyperlink r:id="rId30" w:history="1">
        <w:r w:rsidRPr="00CA72AE">
          <w:rPr>
            <w:rStyle w:val="Hipervnculo"/>
            <w:rFonts w:cs="Arial"/>
          </w:rPr>
          <w:t>http://sketchnotearmy.com</w:t>
        </w:r>
      </w:hyperlink>
      <w:r w:rsidRPr="00CA72AE">
        <w:rPr>
          <w:rFonts w:cs="Arial"/>
        </w:rPr>
        <w:t> </w:t>
      </w:r>
    </w:p>
    <w:p w14:paraId="65FFC7EB" w14:textId="77777777" w:rsidR="0016009C" w:rsidRPr="0072145F" w:rsidRDefault="0016009C" w:rsidP="0016009C">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41184" behindDoc="0" locked="0" layoutInCell="1" allowOverlap="1" wp14:anchorId="49686E5A" wp14:editId="465E51C8">
                <wp:simplePos x="0" y="0"/>
                <wp:positionH relativeFrom="column">
                  <wp:posOffset>0</wp:posOffset>
                </wp:positionH>
                <wp:positionV relativeFrom="paragraph">
                  <wp:posOffset>165100</wp:posOffset>
                </wp:positionV>
                <wp:extent cx="5353050" cy="0"/>
                <wp:effectExtent l="12700" t="12700" r="19050" b="25400"/>
                <wp:wrapNone/>
                <wp:docPr id="41" name="Conector recto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0B4BFD" id="Conector recto 41"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" strokeweight="1.25pt"/>
            </w:pict>
          </mc:Fallback>
        </mc:AlternateContent>
      </w:r>
    </w:p>
    <w:p w14:paraId="086F7A83" w14:textId="733D57B1" w:rsidR="00BE2338" w:rsidRPr="00BE2338" w:rsidRDefault="00CA72AE" w:rsidP="00BE2338">
      <w:pPr>
        <w:pStyle w:val="PRRAFOTEXTONORMAL"/>
        <w:rPr>
          <w:rFonts w:ascii="Helvetica" w:hAnsi="Helvetica"/>
          <w:b/>
        </w:rPr>
      </w:pPr>
      <w:r>
        <w:rPr>
          <w:rFonts w:ascii="Helvetica" w:hAnsi="Helvetica"/>
          <w:b/>
          <w:noProof/>
          <w:lang w:eastAsia="es-ES_tradnl"/>
        </w:rPr>
        <w:drawing>
          <wp:anchor distT="0" distB="0" distL="114300" distR="114300" simplePos="0" relativeHeight="251745280" behindDoc="0" locked="0" layoutInCell="1" allowOverlap="1" wp14:anchorId="2159F88C" wp14:editId="26557DE1">
            <wp:simplePos x="0" y="0"/>
            <wp:positionH relativeFrom="column">
              <wp:posOffset>228600</wp:posOffset>
            </wp:positionH>
            <wp:positionV relativeFrom="paragraph">
              <wp:posOffset>720725</wp:posOffset>
            </wp:positionV>
            <wp:extent cx="4914900" cy="3502660"/>
            <wp:effectExtent l="0" t="0" r="12700" b="2540"/>
            <wp:wrapSquare wrapText="bothSides"/>
            <wp:docPr id="45" name="Imagen 45">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G_3133.JPG"/>
                    <pic:cNvPicPr/>
                  </pic:nvPicPr>
                  <pic:blipFill>
                    <a:blip r:embed="rId32">
                      <a:extLst>
                        <a:ext uri="{28A0092B-C50C-407E-A947-70E740481C1C}">
                          <a14:useLocalDpi xmlns:a14="http://schemas.microsoft.com/office/drawing/2010/main" val="0"/>
                        </a:ext>
                      </a:extLst>
                    </a:blip>
                    <a:stretch>
                      <a:fillRect/>
                    </a:stretch>
                  </pic:blipFill>
                  <pic:spPr>
                    <a:xfrm>
                      <a:off x="0" y="0"/>
                      <a:ext cx="4914900" cy="3502660"/>
                    </a:xfrm>
                    <a:prstGeom prst="rect">
                      <a:avLst/>
                    </a:prstGeom>
                  </pic:spPr>
                </pic:pic>
              </a:graphicData>
            </a:graphic>
            <wp14:sizeRelH relativeFrom="page">
              <wp14:pctWidth>0</wp14:pctWidth>
            </wp14:sizeRelH>
            <wp14:sizeRelV relativeFrom="page">
              <wp14:pctHeight>0</wp14:pctHeight>
            </wp14:sizeRelV>
          </wp:anchor>
        </w:drawing>
      </w:r>
      <w:r w:rsidR="00BE2338" w:rsidRPr="00BE2338">
        <w:rPr>
          <w:rFonts w:ascii="Helvetica" w:hAnsi="Helvetica"/>
          <w:noProof/>
          <w:lang w:eastAsia="es-ES_tradnl"/>
        </w:rPr>
        <w:drawing>
          <wp:anchor distT="0" distB="0" distL="114300" distR="114300" simplePos="0" relativeHeight="251743232" behindDoc="0" locked="0" layoutInCell="1" allowOverlap="1" wp14:anchorId="4F94AF10" wp14:editId="4FE1B80E">
            <wp:simplePos x="0" y="0"/>
            <wp:positionH relativeFrom="column">
              <wp:posOffset>-3810</wp:posOffset>
            </wp:positionH>
            <wp:positionV relativeFrom="paragraph">
              <wp:posOffset>244475</wp:posOffset>
            </wp:positionV>
            <wp:extent cx="5305425" cy="457200"/>
            <wp:effectExtent l="0" t="0" r="3175" b="0"/>
            <wp:wrapSquare wrapText="bothSides"/>
            <wp:docPr id="44" name="Imagen 44" descr="cabeceraejemp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beceraejemplo"/>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BBA352" w14:textId="77DB426F" w:rsidR="00BE2338" w:rsidRPr="00CA72AE" w:rsidRDefault="00CA72AE" w:rsidP="00CA72AE">
      <w:pPr>
        <w:pStyle w:val="PRRAFOTEXTONORMAL"/>
        <w:jc w:val="center"/>
        <w:rPr>
          <w:rFonts w:ascii="Helvetica" w:hAnsi="Helvetica"/>
          <w:i/>
          <w:sz w:val="18"/>
        </w:rPr>
      </w:pPr>
      <w:proofErr w:type="spellStart"/>
      <w:r>
        <w:rPr>
          <w:rFonts w:ascii="Helvetica" w:hAnsi="Helvetica"/>
          <w:i/>
          <w:sz w:val="18"/>
        </w:rPr>
        <w:t>Sketchnote</w:t>
      </w:r>
      <w:proofErr w:type="spellEnd"/>
      <w:r>
        <w:rPr>
          <w:rFonts w:ascii="Helvetica" w:hAnsi="Helvetica"/>
          <w:i/>
          <w:sz w:val="18"/>
        </w:rPr>
        <w:t xml:space="preserve"> realizado en directo por Javier Cantón para una charla sobre Cultura Digital (1/2/2017)</w:t>
      </w:r>
    </w:p>
    <w:p w14:paraId="0F3E6608" w14:textId="37A60CEA" w:rsidR="006B323C" w:rsidRDefault="006B323C" w:rsidP="006B323C">
      <w:pPr>
        <w:pStyle w:val="PRRAFOTEXTONORMAL"/>
        <w:rPr>
          <w:b/>
        </w:rPr>
      </w:pPr>
      <w:r>
        <w:rPr>
          <w:noProof/>
          <w:lang w:eastAsia="es-ES_tradnl"/>
        </w:rPr>
        <w:lastRenderedPageBreak/>
        <w:drawing>
          <wp:anchor distT="0" distB="0" distL="114300" distR="114300" simplePos="0" relativeHeight="251747328" behindDoc="0" locked="0" layoutInCell="1" allowOverlap="1" wp14:anchorId="55E5719F" wp14:editId="367167C0">
            <wp:simplePos x="0" y="0"/>
            <wp:positionH relativeFrom="column">
              <wp:posOffset>-3810</wp:posOffset>
            </wp:positionH>
            <wp:positionV relativeFrom="paragraph">
              <wp:posOffset>244475</wp:posOffset>
            </wp:positionV>
            <wp:extent cx="5305425" cy="457200"/>
            <wp:effectExtent l="0" t="0" r="3175" b="0"/>
            <wp:wrapSquare wrapText="bothSides"/>
            <wp:docPr id="47" name="Imagen 47" descr="cabeceraejemp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beceraejemplo"/>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DD02EA" w14:textId="77777777" w:rsidR="006B323C" w:rsidRDefault="006B323C" w:rsidP="006B323C">
      <w:pPr>
        <w:pStyle w:val="PRRAFOTEXTONORMAL"/>
        <w:rPr>
          <w:b/>
        </w:rPr>
      </w:pPr>
    </w:p>
    <w:p w14:paraId="00590710" w14:textId="77777777" w:rsidR="00770507" w:rsidRDefault="00770507" w:rsidP="00371EA4">
      <w:pPr>
        <w:pStyle w:val="PRRAFOTEXTONORMAL"/>
        <w:numPr>
          <w:ilvl w:val="0"/>
          <w:numId w:val="44"/>
        </w:numPr>
        <w:rPr>
          <w:rFonts w:ascii="Helvetica 55 Roman" w:hAnsi="Helvetica 55 Roman"/>
          <w:b/>
        </w:rPr>
      </w:pPr>
      <w:r w:rsidRPr="00770507">
        <w:rPr>
          <w:rFonts w:ascii="Helvetica 55 Roman" w:hAnsi="Helvetica 55 Roman"/>
          <w:b/>
        </w:rPr>
        <w:t>Un ejemplo del potencial del pensamiento visual: el ‘</w:t>
      </w:r>
      <w:proofErr w:type="spellStart"/>
      <w:r w:rsidRPr="00770507">
        <w:rPr>
          <w:rFonts w:ascii="Helvetica 55 Roman" w:hAnsi="Helvetica 55 Roman"/>
          <w:b/>
        </w:rPr>
        <w:t>bullet</w:t>
      </w:r>
      <w:proofErr w:type="spellEnd"/>
      <w:r w:rsidRPr="00770507">
        <w:rPr>
          <w:rFonts w:ascii="Helvetica 55 Roman" w:hAnsi="Helvetica 55 Roman"/>
          <w:b/>
        </w:rPr>
        <w:t xml:space="preserve"> </w:t>
      </w:r>
      <w:proofErr w:type="spellStart"/>
      <w:r w:rsidRPr="00770507">
        <w:rPr>
          <w:rFonts w:ascii="Helvetica 55 Roman" w:hAnsi="Helvetica 55 Roman"/>
          <w:b/>
        </w:rPr>
        <w:t>journal</w:t>
      </w:r>
      <w:proofErr w:type="spellEnd"/>
      <w:r w:rsidRPr="00770507">
        <w:rPr>
          <w:rFonts w:ascii="Helvetica 55 Roman" w:hAnsi="Helvetica 55 Roman"/>
          <w:b/>
        </w:rPr>
        <w:t xml:space="preserve">’ es la aplicación de los principios de Visual </w:t>
      </w:r>
      <w:proofErr w:type="spellStart"/>
      <w:r w:rsidRPr="00770507">
        <w:rPr>
          <w:rFonts w:ascii="Helvetica 55 Roman" w:hAnsi="Helvetica 55 Roman"/>
          <w:b/>
        </w:rPr>
        <w:t>Thinking</w:t>
      </w:r>
      <w:proofErr w:type="spellEnd"/>
      <w:r w:rsidRPr="00770507">
        <w:rPr>
          <w:rFonts w:ascii="Helvetica 55 Roman" w:hAnsi="Helvetica 55 Roman"/>
          <w:b/>
        </w:rPr>
        <w:t xml:space="preserve"> y </w:t>
      </w:r>
      <w:proofErr w:type="spellStart"/>
      <w:r w:rsidRPr="00770507">
        <w:rPr>
          <w:rFonts w:ascii="Helvetica 55 Roman" w:hAnsi="Helvetica 55 Roman"/>
          <w:b/>
        </w:rPr>
        <w:t>Sketchnoting</w:t>
      </w:r>
      <w:proofErr w:type="spellEnd"/>
      <w:r w:rsidRPr="00770507">
        <w:rPr>
          <w:rFonts w:ascii="Helvetica 55 Roman" w:hAnsi="Helvetica 55 Roman"/>
          <w:b/>
        </w:rPr>
        <w:t xml:space="preserve"> a una técnica para la mejora de la productividad. El ‘</w:t>
      </w:r>
      <w:proofErr w:type="spellStart"/>
      <w:r w:rsidRPr="00770507">
        <w:rPr>
          <w:rFonts w:ascii="Helvetica 55 Roman" w:hAnsi="Helvetica 55 Roman"/>
          <w:b/>
        </w:rPr>
        <w:t>bullet</w:t>
      </w:r>
      <w:proofErr w:type="spellEnd"/>
      <w:r w:rsidRPr="00770507">
        <w:rPr>
          <w:rFonts w:ascii="Helvetica 55 Roman" w:hAnsi="Helvetica 55 Roman"/>
          <w:b/>
        </w:rPr>
        <w:t xml:space="preserve"> </w:t>
      </w:r>
      <w:proofErr w:type="spellStart"/>
      <w:r w:rsidRPr="00770507">
        <w:rPr>
          <w:rFonts w:ascii="Helvetica 55 Roman" w:hAnsi="Helvetica 55 Roman"/>
          <w:b/>
        </w:rPr>
        <w:t>journal</w:t>
      </w:r>
      <w:proofErr w:type="spellEnd"/>
      <w:r w:rsidRPr="00770507">
        <w:rPr>
          <w:rFonts w:ascii="Helvetica 55 Roman" w:hAnsi="Helvetica 55 Roman"/>
          <w:b/>
        </w:rPr>
        <w:t>’, o diario de listas, optimiza las agendas y tareas a realizar de una manera visual y organizada:</w:t>
      </w:r>
    </w:p>
    <w:p w14:paraId="61A4491E" w14:textId="7270A6C2" w:rsidR="00770507" w:rsidRPr="00770507" w:rsidRDefault="00D46187" w:rsidP="00770507">
      <w:pPr>
        <w:pStyle w:val="PRRAFOTEXTONORMAL"/>
        <w:ind w:left="720"/>
        <w:rPr>
          <w:rFonts w:ascii="Helvetica 55 Roman" w:hAnsi="Helvetica 55 Roman"/>
          <w:b/>
        </w:rPr>
      </w:pPr>
      <w:hyperlink r:id="rId34" w:history="1">
        <w:r w:rsidR="00770507" w:rsidRPr="00770507">
          <w:rPr>
            <w:rStyle w:val="Hipervnculo"/>
            <w:rFonts w:ascii="Helvetica 55 Roman" w:hAnsi="Helvetica 55 Roman"/>
            <w:b/>
          </w:rPr>
          <w:t>http://bulletjournal.com</w:t>
        </w:r>
      </w:hyperlink>
      <w:r w:rsidR="00770507" w:rsidRPr="00770507">
        <w:rPr>
          <w:rFonts w:ascii="Helvetica 55 Roman" w:hAnsi="Helvetica 55 Roman"/>
          <w:b/>
        </w:rPr>
        <w:t> </w:t>
      </w:r>
    </w:p>
    <w:p w14:paraId="5337069B" w14:textId="55134EBD" w:rsidR="006B323C" w:rsidRDefault="006B323C" w:rsidP="006B323C">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48352" behindDoc="0" locked="0" layoutInCell="1" allowOverlap="1" wp14:anchorId="5E44C4CA" wp14:editId="2B9A2F3F">
                <wp:simplePos x="0" y="0"/>
                <wp:positionH relativeFrom="column">
                  <wp:posOffset>0</wp:posOffset>
                </wp:positionH>
                <wp:positionV relativeFrom="paragraph">
                  <wp:posOffset>165100</wp:posOffset>
                </wp:positionV>
                <wp:extent cx="5353050" cy="0"/>
                <wp:effectExtent l="12700" t="12700" r="19050" b="25400"/>
                <wp:wrapNone/>
                <wp:docPr id="46" name="Conector recto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B82C6F" id="Conector recto 46"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5KwsB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" strokeweight="1.25pt"/>
            </w:pict>
          </mc:Fallback>
        </mc:AlternateContent>
      </w:r>
    </w:p>
    <w:p w14:paraId="137097B1" w14:textId="0AD08F1F" w:rsidR="00BE2338" w:rsidRPr="00BE2338" w:rsidRDefault="00BE2338" w:rsidP="00BE2338">
      <w:pPr>
        <w:pStyle w:val="PRRAFOTEXTONORMAL"/>
        <w:rPr>
          <w:rFonts w:ascii="Helvetica" w:hAnsi="Helvetica"/>
          <w:b/>
        </w:rPr>
      </w:pPr>
    </w:p>
    <w:p w14:paraId="6B548E7A" w14:textId="77777777" w:rsidR="00770507" w:rsidRDefault="00770507" w:rsidP="00770507">
      <w:pPr>
        <w:pStyle w:val="PRRAFOTEXTONORMAL"/>
        <w:rPr>
          <w:b/>
        </w:rPr>
      </w:pPr>
      <w:r>
        <w:rPr>
          <w:noProof/>
          <w:lang w:eastAsia="es-ES_tradnl"/>
        </w:rPr>
        <w:drawing>
          <wp:anchor distT="0" distB="0" distL="114300" distR="114300" simplePos="0" relativeHeight="251750400" behindDoc="0" locked="0" layoutInCell="1" allowOverlap="1" wp14:anchorId="6B8B2766" wp14:editId="547371EF">
            <wp:simplePos x="0" y="0"/>
            <wp:positionH relativeFrom="column">
              <wp:posOffset>-3810</wp:posOffset>
            </wp:positionH>
            <wp:positionV relativeFrom="paragraph">
              <wp:posOffset>335915</wp:posOffset>
            </wp:positionV>
            <wp:extent cx="5305425" cy="466725"/>
            <wp:effectExtent l="0" t="0" r="3175" b="0"/>
            <wp:wrapSquare wrapText="bothSides"/>
            <wp:docPr id="49" name="Imagen 49" descr="cabecerarecur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recurso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AC619" w14:textId="77777777" w:rsidR="00770507" w:rsidRDefault="00770507" w:rsidP="00770507">
      <w:pPr>
        <w:pStyle w:val="PRRAFOTEXTONORMAL"/>
        <w:rPr>
          <w:b/>
        </w:rPr>
      </w:pPr>
    </w:p>
    <w:p w14:paraId="7FED206F" w14:textId="77777777" w:rsidR="00770507" w:rsidRPr="00770507" w:rsidRDefault="00770507" w:rsidP="00371EA4">
      <w:pPr>
        <w:pStyle w:val="PRRAFOTEXTONORMAL"/>
        <w:numPr>
          <w:ilvl w:val="0"/>
          <w:numId w:val="44"/>
        </w:numPr>
        <w:rPr>
          <w:rFonts w:ascii="Helvetica 55 Roman" w:hAnsi="Helvetica 55 Roman"/>
          <w:b/>
          <w:bCs/>
        </w:rPr>
      </w:pPr>
      <w:proofErr w:type="spellStart"/>
      <w:r w:rsidRPr="00770507">
        <w:rPr>
          <w:rFonts w:ascii="Helvetica 55 Roman" w:hAnsi="Helvetica 55 Roman"/>
          <w:b/>
          <w:bCs/>
        </w:rPr>
        <w:t>Dibujario</w:t>
      </w:r>
      <w:proofErr w:type="spellEnd"/>
      <w:r w:rsidRPr="00770507">
        <w:rPr>
          <w:rFonts w:ascii="Helvetica 55 Roman" w:hAnsi="Helvetica 55 Roman"/>
          <w:b/>
          <w:bCs/>
        </w:rPr>
        <w:t xml:space="preserve">: </w:t>
      </w:r>
      <w:r w:rsidRPr="00770507">
        <w:rPr>
          <w:rFonts w:ascii="Helvetica 55 Roman" w:hAnsi="Helvetica 55 Roman"/>
          <w:b/>
        </w:rPr>
        <w:t xml:space="preserve">Blog de los autores del libro '¡Dibújalo!', donde explican cómo usan el dibujo como herramienta de trabajo mediante técnicas de Visual </w:t>
      </w:r>
      <w:proofErr w:type="spellStart"/>
      <w:r w:rsidRPr="00770507">
        <w:rPr>
          <w:rFonts w:ascii="Helvetica 55 Roman" w:hAnsi="Helvetica 55 Roman"/>
          <w:b/>
        </w:rPr>
        <w:t>Thinking</w:t>
      </w:r>
      <w:proofErr w:type="spellEnd"/>
      <w:r w:rsidRPr="00770507">
        <w:rPr>
          <w:rFonts w:ascii="Helvetica 55 Roman" w:hAnsi="Helvetica 55 Roman"/>
          <w:b/>
        </w:rPr>
        <w:t xml:space="preserve">, Concept </w:t>
      </w:r>
      <w:proofErr w:type="spellStart"/>
      <w:r w:rsidRPr="00770507">
        <w:rPr>
          <w:rFonts w:ascii="Helvetica 55 Roman" w:hAnsi="Helvetica 55 Roman"/>
          <w:b/>
        </w:rPr>
        <w:t>Draw</w:t>
      </w:r>
      <w:proofErr w:type="spellEnd"/>
      <w:r w:rsidRPr="00770507">
        <w:rPr>
          <w:rFonts w:ascii="Helvetica 55 Roman" w:hAnsi="Helvetica 55 Roman"/>
          <w:b/>
        </w:rPr>
        <w:t xml:space="preserve"> y </w:t>
      </w:r>
      <w:proofErr w:type="spellStart"/>
      <w:r w:rsidRPr="00770507">
        <w:rPr>
          <w:rFonts w:ascii="Helvetica 55 Roman" w:hAnsi="Helvetica 55 Roman"/>
          <w:b/>
        </w:rPr>
        <w:t>Graphic</w:t>
      </w:r>
      <w:proofErr w:type="spellEnd"/>
      <w:r w:rsidRPr="00770507">
        <w:rPr>
          <w:rFonts w:ascii="Helvetica 55 Roman" w:hAnsi="Helvetica 55 Roman"/>
          <w:b/>
        </w:rPr>
        <w:t xml:space="preserve"> </w:t>
      </w:r>
      <w:proofErr w:type="spellStart"/>
      <w:r w:rsidRPr="00770507">
        <w:rPr>
          <w:rFonts w:ascii="Helvetica 55 Roman" w:hAnsi="Helvetica 55 Roman"/>
          <w:b/>
        </w:rPr>
        <w:t>Recording</w:t>
      </w:r>
      <w:proofErr w:type="spellEnd"/>
      <w:r w:rsidRPr="00770507">
        <w:rPr>
          <w:rFonts w:ascii="Helvetica 55 Roman" w:hAnsi="Helvetica 55 Roman"/>
          <w:b/>
        </w:rPr>
        <w:t>.</w:t>
      </w:r>
    </w:p>
    <w:p w14:paraId="3CE31AA9" w14:textId="470232F1" w:rsidR="00770507" w:rsidRPr="00770507" w:rsidRDefault="00D46187" w:rsidP="00770507">
      <w:pPr>
        <w:pStyle w:val="PRRAFOTEXTONORMAL"/>
        <w:ind w:left="720"/>
        <w:rPr>
          <w:rFonts w:ascii="Helvetica 55 Roman" w:hAnsi="Helvetica 55 Roman"/>
          <w:b/>
          <w:bCs/>
        </w:rPr>
      </w:pPr>
      <w:hyperlink r:id="rId35" w:history="1">
        <w:r w:rsidR="00770507" w:rsidRPr="00770507">
          <w:rPr>
            <w:rStyle w:val="Hipervnculo"/>
            <w:rFonts w:ascii="Helvetica 55 Roman" w:hAnsi="Helvetica 55 Roman"/>
            <w:b/>
          </w:rPr>
          <w:t>http://dibujariointeligente.blogspot.com.es</w:t>
        </w:r>
      </w:hyperlink>
      <w:r w:rsidR="00770507" w:rsidRPr="00770507">
        <w:rPr>
          <w:rFonts w:ascii="Helvetica 55 Roman" w:hAnsi="Helvetica 55 Roman"/>
          <w:b/>
        </w:rPr>
        <w:t> </w:t>
      </w:r>
    </w:p>
    <w:p w14:paraId="3A6921B1" w14:textId="77777777" w:rsidR="00770507" w:rsidRDefault="00770507" w:rsidP="00770507">
      <w:pPr>
        <w:pStyle w:val="PRRAFOTEXTONORMAL"/>
        <w:ind w:left="720"/>
        <w:rPr>
          <w:rFonts w:ascii="Helvetica 55 Roman" w:hAnsi="Helvetica 55 Roman"/>
          <w:b/>
          <w:bCs/>
        </w:rPr>
      </w:pPr>
    </w:p>
    <w:p w14:paraId="0FE6C45D" w14:textId="77777777" w:rsidR="00770507" w:rsidRDefault="00770507" w:rsidP="00371EA4">
      <w:pPr>
        <w:pStyle w:val="PRRAFOTEXTONORMAL"/>
        <w:numPr>
          <w:ilvl w:val="0"/>
          <w:numId w:val="44"/>
        </w:numPr>
        <w:rPr>
          <w:rFonts w:ascii="Helvetica 55 Roman" w:hAnsi="Helvetica 55 Roman"/>
          <w:b/>
        </w:rPr>
      </w:pPr>
      <w:r w:rsidRPr="00770507">
        <w:rPr>
          <w:rFonts w:ascii="Helvetica 55 Roman" w:hAnsi="Helvetica 55 Roman"/>
          <w:b/>
          <w:bCs/>
        </w:rPr>
        <w:t>'No me cuentes historias... ¡dibújamelas!</w:t>
      </w:r>
      <w:r w:rsidRPr="00770507">
        <w:rPr>
          <w:rFonts w:ascii="Helvetica 55 Roman" w:hAnsi="Helvetica 55 Roman"/>
          <w:bCs/>
        </w:rPr>
        <w:t xml:space="preserve">’: </w:t>
      </w:r>
      <w:r w:rsidRPr="00770507">
        <w:rPr>
          <w:rFonts w:ascii="Helvetica 55 Roman" w:hAnsi="Helvetica 55 Roman"/>
          <w:b/>
        </w:rPr>
        <w:t xml:space="preserve">Blog donde se muestran diversos ejemplos de la utilización de técnicas de visual </w:t>
      </w:r>
      <w:proofErr w:type="spellStart"/>
      <w:r w:rsidRPr="00770507">
        <w:rPr>
          <w:rFonts w:ascii="Helvetica 55 Roman" w:hAnsi="Helvetica 55 Roman"/>
          <w:b/>
        </w:rPr>
        <w:t>thinking</w:t>
      </w:r>
      <w:proofErr w:type="spellEnd"/>
      <w:r w:rsidRPr="00770507">
        <w:rPr>
          <w:rFonts w:ascii="Helvetica 55 Roman" w:hAnsi="Helvetica 55 Roman"/>
          <w:b/>
        </w:rPr>
        <w:t xml:space="preserve"> en el campo de la educación.</w:t>
      </w:r>
    </w:p>
    <w:p w14:paraId="0C3CCBC5" w14:textId="47CD772B" w:rsidR="00770507" w:rsidRPr="00770507" w:rsidRDefault="00D46187" w:rsidP="00770507">
      <w:pPr>
        <w:pStyle w:val="PRRAFOTEXTONORMAL"/>
        <w:ind w:left="720"/>
        <w:rPr>
          <w:rFonts w:ascii="Helvetica 55 Roman" w:hAnsi="Helvetica 55 Roman"/>
          <w:b/>
        </w:rPr>
      </w:pPr>
      <w:hyperlink r:id="rId36" w:history="1">
        <w:r w:rsidR="00770507" w:rsidRPr="00770507">
          <w:rPr>
            <w:rStyle w:val="Hipervnculo"/>
            <w:b/>
          </w:rPr>
          <w:t>http://dibujamelas.blogspot.com.es</w:t>
        </w:r>
      </w:hyperlink>
      <w:r w:rsidR="00770507" w:rsidRPr="00770507">
        <w:rPr>
          <w:rFonts w:ascii="Helvetica 55 Roman" w:hAnsi="Helvetica 55 Roman"/>
          <w:b/>
        </w:rPr>
        <w:t> </w:t>
      </w:r>
    </w:p>
    <w:p w14:paraId="242CF3A1" w14:textId="77777777" w:rsidR="00770507" w:rsidRPr="0072145F" w:rsidRDefault="00770507" w:rsidP="00770507">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51424" behindDoc="0" locked="0" layoutInCell="1" allowOverlap="1" wp14:anchorId="6BE6BDA8" wp14:editId="0E06BC16">
                <wp:simplePos x="0" y="0"/>
                <wp:positionH relativeFrom="column">
                  <wp:posOffset>0</wp:posOffset>
                </wp:positionH>
                <wp:positionV relativeFrom="paragraph">
                  <wp:posOffset>165100</wp:posOffset>
                </wp:positionV>
                <wp:extent cx="5353050" cy="0"/>
                <wp:effectExtent l="12700" t="12700" r="19050" b="25400"/>
                <wp:wrapNone/>
                <wp:docPr id="48" name="Conector recto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C6A57F" id="Conector recto 48"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yNPhxoCAAA1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" strokeweight="1.25pt"/>
            </w:pict>
          </mc:Fallback>
        </mc:AlternateContent>
      </w:r>
    </w:p>
    <w:p w14:paraId="04A5C846" w14:textId="77777777" w:rsidR="007E14E8" w:rsidRDefault="007E14E8" w:rsidP="00770507">
      <w:pPr>
        <w:rPr>
          <w:rFonts w:ascii="Helvetica" w:hAnsi="Helvetica" w:cs="Arial"/>
          <w:b/>
          <w:bCs/>
          <w:color w:val="EB5205"/>
        </w:rPr>
      </w:pPr>
    </w:p>
    <w:p w14:paraId="6BCCC38C" w14:textId="66DAE889" w:rsidR="00BB72C1" w:rsidRDefault="00BB72C1" w:rsidP="00BB72C1">
      <w:pPr>
        <w:pStyle w:val="PRRAFOTEXTONORMAL"/>
        <w:rPr>
          <w:b/>
        </w:rPr>
      </w:pPr>
      <w:r>
        <w:rPr>
          <w:noProof/>
          <w:lang w:eastAsia="es-ES_tradnl"/>
        </w:rPr>
        <w:lastRenderedPageBreak/>
        <w:drawing>
          <wp:anchor distT="0" distB="0" distL="114300" distR="114300" simplePos="0" relativeHeight="251794432" behindDoc="0" locked="0" layoutInCell="1" allowOverlap="1" wp14:anchorId="22A362D8" wp14:editId="34B2E880">
            <wp:simplePos x="0" y="0"/>
            <wp:positionH relativeFrom="column">
              <wp:posOffset>-3810</wp:posOffset>
            </wp:positionH>
            <wp:positionV relativeFrom="paragraph">
              <wp:posOffset>321310</wp:posOffset>
            </wp:positionV>
            <wp:extent cx="5305425" cy="457200"/>
            <wp:effectExtent l="0" t="0" r="3175" b="0"/>
            <wp:wrapSquare wrapText="bothSides"/>
            <wp:docPr id="17" name="Imagen 17" descr="cabecerat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tareas"/>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76C866" w14:textId="77777777" w:rsidR="00BB72C1" w:rsidRDefault="00BB72C1" w:rsidP="00BB72C1">
      <w:pPr>
        <w:pStyle w:val="PRRAFOTEXTONORMAL"/>
        <w:rPr>
          <w:b/>
        </w:rPr>
      </w:pPr>
    </w:p>
    <w:p w14:paraId="4CF2B251" w14:textId="3D5D046C" w:rsidR="00BB72C1" w:rsidRDefault="00BB72C1" w:rsidP="00BB72C1">
      <w:pPr>
        <w:pStyle w:val="TEXTOINTERIORRECUADROS"/>
      </w:pPr>
      <w:r>
        <w:t xml:space="preserve">Actividad 1: Comienza tu </w:t>
      </w:r>
      <w:proofErr w:type="spellStart"/>
      <w:r>
        <w:t>visualteca</w:t>
      </w:r>
      <w:proofErr w:type="spellEnd"/>
    </w:p>
    <w:p w14:paraId="52771492" w14:textId="2837FCC8" w:rsidR="00BB72C1" w:rsidRPr="00BB72C1" w:rsidRDefault="00BB72C1" w:rsidP="00BB72C1">
      <w:pPr>
        <w:pStyle w:val="TEXTOINTERIORRECUADROS"/>
        <w:rPr>
          <w:lang w:val="es-ES"/>
        </w:rPr>
      </w:pPr>
      <w:r w:rsidRPr="00BB72C1">
        <w:rPr>
          <w:lang w:val="es-ES"/>
        </w:rPr>
        <w:t xml:space="preserve">¿Qué es una </w:t>
      </w:r>
      <w:proofErr w:type="spellStart"/>
      <w:r w:rsidRPr="00BB72C1">
        <w:rPr>
          <w:i/>
          <w:lang w:val="es-ES"/>
        </w:rPr>
        <w:t>visualteca</w:t>
      </w:r>
      <w:proofErr w:type="spellEnd"/>
      <w:r w:rsidRPr="00BB72C1">
        <w:rPr>
          <w:lang w:val="es-ES"/>
        </w:rPr>
        <w:t xml:space="preserve">? Es una especie de archivo visual con los distintos ideogramas y pictogramas que has ido realizando. Lo interesante sería ir digitalizando todos estos dibujos, de forma que cuando haya que construir alguna ilustración basada en las técnicas de visual </w:t>
      </w:r>
      <w:proofErr w:type="spellStart"/>
      <w:r w:rsidRPr="00BB72C1">
        <w:rPr>
          <w:lang w:val="es-ES"/>
        </w:rPr>
        <w:t>thinking</w:t>
      </w:r>
      <w:proofErr w:type="spellEnd"/>
      <w:r w:rsidRPr="00BB72C1">
        <w:rPr>
          <w:lang w:val="es-ES"/>
        </w:rPr>
        <w:t xml:space="preserve"> podamos recurrir a esta base de datos visual o </w:t>
      </w:r>
      <w:proofErr w:type="spellStart"/>
      <w:r w:rsidRPr="00BB72C1">
        <w:rPr>
          <w:lang w:val="es-ES"/>
        </w:rPr>
        <w:t>visualteca</w:t>
      </w:r>
      <w:proofErr w:type="spellEnd"/>
      <w:r w:rsidRPr="00BB72C1">
        <w:rPr>
          <w:lang w:val="es-ES"/>
        </w:rPr>
        <w:t>.</w:t>
      </w:r>
      <w:r>
        <w:rPr>
          <w:lang w:val="es-ES"/>
        </w:rPr>
        <w:t xml:space="preserve"> </w:t>
      </w:r>
    </w:p>
    <w:p w14:paraId="15AFAF49" w14:textId="26C5B619" w:rsidR="00BB72C1" w:rsidRDefault="00BB72C1" w:rsidP="00BB72C1">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96480" behindDoc="0" locked="0" layoutInCell="1" allowOverlap="1" wp14:anchorId="201BF683" wp14:editId="30C23DB2">
                <wp:simplePos x="0" y="0"/>
                <wp:positionH relativeFrom="column">
                  <wp:posOffset>0</wp:posOffset>
                </wp:positionH>
                <wp:positionV relativeFrom="paragraph">
                  <wp:posOffset>165100</wp:posOffset>
                </wp:positionV>
                <wp:extent cx="5353050" cy="0"/>
                <wp:effectExtent l="12700" t="12700" r="19050" b="2540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FFD8D9" id="Conector recto 13" o:spid="_x0000_s1026" style="position:absolute;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J06+RoCAAA1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" strokeweight="1.25pt"/>
            </w:pict>
          </mc:Fallback>
        </mc:AlternateContent>
      </w:r>
    </w:p>
    <w:p w14:paraId="2C82EE9D" w14:textId="77777777" w:rsidR="00BB72C1" w:rsidRDefault="00BB72C1" w:rsidP="00770507">
      <w:pPr>
        <w:rPr>
          <w:rFonts w:ascii="Helvetica" w:hAnsi="Helvetica" w:cs="Arial"/>
          <w:b/>
          <w:bCs/>
          <w:color w:val="EB5205"/>
        </w:rPr>
      </w:pPr>
    </w:p>
    <w:p w14:paraId="2898BC76" w14:textId="77777777" w:rsidR="007826C1" w:rsidRDefault="007826C1" w:rsidP="007826C1">
      <w:pPr>
        <w:pStyle w:val="PRRAFOTEXTONORMAL"/>
        <w:rPr>
          <w:b/>
        </w:rPr>
      </w:pPr>
      <w:r>
        <w:rPr>
          <w:noProof/>
          <w:lang w:eastAsia="es-ES_tradnl"/>
        </w:rPr>
        <w:drawing>
          <wp:anchor distT="0" distB="0" distL="114300" distR="114300" simplePos="0" relativeHeight="251798528" behindDoc="0" locked="0" layoutInCell="1" allowOverlap="1" wp14:anchorId="43AC7AB7" wp14:editId="4AEC9087">
            <wp:simplePos x="0" y="0"/>
            <wp:positionH relativeFrom="column">
              <wp:posOffset>-3810</wp:posOffset>
            </wp:positionH>
            <wp:positionV relativeFrom="paragraph">
              <wp:posOffset>321310</wp:posOffset>
            </wp:positionV>
            <wp:extent cx="5305425" cy="457200"/>
            <wp:effectExtent l="0" t="0" r="3175" b="0"/>
            <wp:wrapSquare wrapText="bothSides"/>
            <wp:docPr id="21" name="Imagen 21" descr="cabecerat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tareas"/>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82B71D" w14:textId="77777777" w:rsidR="007826C1" w:rsidRDefault="007826C1" w:rsidP="007826C1">
      <w:pPr>
        <w:pStyle w:val="PRRAFOTEXTONORMAL"/>
        <w:rPr>
          <w:b/>
        </w:rPr>
      </w:pPr>
    </w:p>
    <w:p w14:paraId="5FB78882" w14:textId="3628C865" w:rsidR="007826C1" w:rsidRDefault="007826C1" w:rsidP="007826C1">
      <w:pPr>
        <w:pStyle w:val="TEXTOINTERIORRECUADROS"/>
      </w:pPr>
      <w:r>
        <w:t xml:space="preserve">Actividad 2: Tu primer </w:t>
      </w:r>
      <w:proofErr w:type="spellStart"/>
      <w:r>
        <w:t>sketchnote</w:t>
      </w:r>
      <w:proofErr w:type="spellEnd"/>
    </w:p>
    <w:p w14:paraId="3D87F28F" w14:textId="77777777" w:rsidR="007826C1" w:rsidRPr="007826C1" w:rsidRDefault="007826C1" w:rsidP="007826C1">
      <w:pPr>
        <w:pStyle w:val="TEXTOINTERIORRECUADROS"/>
      </w:pPr>
      <w:r w:rsidRPr="007826C1">
        <w:t>Con los materiales y explicaciones aportadas, trata de realizar un '</w:t>
      </w:r>
      <w:proofErr w:type="spellStart"/>
      <w:r w:rsidRPr="007826C1">
        <w:t>sketchnote</w:t>
      </w:r>
      <w:proofErr w:type="spellEnd"/>
      <w:r w:rsidRPr="007826C1">
        <w:t>' de la charla o conferencia que prefieras. ¡Haz un esfuerzo! La primera es la que más cuesta, pero luego siempre son más fáciles. Puedes usar alguna charla TED, un monólogo del Club de la Comedia, una conferencia a la que asistas estos días, el resumen de un tema de alguna asignatura que estés estudiando, un tema que te interese mucho... Lo que prefieras, pero no más de una hoja A4.</w:t>
      </w:r>
    </w:p>
    <w:p w14:paraId="63580B0A" w14:textId="77777777" w:rsidR="007826C1" w:rsidRDefault="007826C1" w:rsidP="007826C1">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99552" behindDoc="0" locked="0" layoutInCell="1" allowOverlap="1" wp14:anchorId="707160E8" wp14:editId="489FAAA1">
                <wp:simplePos x="0" y="0"/>
                <wp:positionH relativeFrom="column">
                  <wp:posOffset>0</wp:posOffset>
                </wp:positionH>
                <wp:positionV relativeFrom="paragraph">
                  <wp:posOffset>165100</wp:posOffset>
                </wp:positionV>
                <wp:extent cx="5353050" cy="0"/>
                <wp:effectExtent l="12700" t="12700" r="19050" b="2540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46EBB2" id="Conector recto 20" o:spid="_x0000_s1026" style="position:absolute;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" strokeweight="1.25pt"/>
            </w:pict>
          </mc:Fallback>
        </mc:AlternateContent>
      </w:r>
    </w:p>
    <w:p w14:paraId="15B7207F" w14:textId="77777777" w:rsidR="007826C1" w:rsidRDefault="007826C1" w:rsidP="00770507">
      <w:pPr>
        <w:rPr>
          <w:rFonts w:ascii="Helvetica" w:hAnsi="Helvetica" w:cs="Arial"/>
          <w:b/>
          <w:bCs/>
          <w:color w:val="EB5205"/>
        </w:rPr>
      </w:pPr>
    </w:p>
    <w:p w14:paraId="3608BA07" w14:textId="77777777" w:rsidR="00BB72C1" w:rsidRDefault="00BB72C1" w:rsidP="00770507">
      <w:pPr>
        <w:rPr>
          <w:rFonts w:ascii="Helvetica" w:hAnsi="Helvetica" w:cs="Arial"/>
          <w:b/>
          <w:bCs/>
          <w:color w:val="EB5205"/>
        </w:rPr>
      </w:pPr>
    </w:p>
    <w:p w14:paraId="07D572D7" w14:textId="06E93D75" w:rsidR="00BB72C1" w:rsidRDefault="00BB72C1">
      <w:pPr>
        <w:rPr>
          <w:rFonts w:ascii="Helvetica" w:hAnsi="Helvetica" w:cs="Arial"/>
          <w:b/>
          <w:bCs/>
          <w:color w:val="EB5205"/>
        </w:rPr>
      </w:pPr>
      <w:r>
        <w:rPr>
          <w:rFonts w:ascii="Helvetica" w:hAnsi="Helvetica" w:cs="Arial"/>
          <w:b/>
          <w:bCs/>
          <w:color w:val="EB5205"/>
        </w:rPr>
        <w:br w:type="page"/>
      </w:r>
    </w:p>
    <w:p w14:paraId="0ADF291B" w14:textId="43659C01" w:rsidR="00770507" w:rsidRPr="00631691" w:rsidRDefault="00770507" w:rsidP="00770507">
      <w:pPr>
        <w:rPr>
          <w:rFonts w:ascii="Helvetica" w:hAnsi="Helvetica" w:cs="Arial"/>
          <w:b/>
          <w:bCs/>
          <w:color w:val="EB5205"/>
        </w:rPr>
      </w:pPr>
      <w:r>
        <w:rPr>
          <w:rFonts w:ascii="Helvetica" w:hAnsi="Helvetica" w:cs="Arial"/>
          <w:b/>
          <w:bCs/>
          <w:color w:val="EB5205"/>
        </w:rPr>
        <w:lastRenderedPageBreak/>
        <w:t>3</w:t>
      </w:r>
      <w:r w:rsidRPr="00631691">
        <w:rPr>
          <w:rFonts w:ascii="Helvetica" w:hAnsi="Helvetica" w:cs="Arial"/>
          <w:b/>
          <w:bCs/>
          <w:color w:val="EB5205"/>
        </w:rPr>
        <w:t xml:space="preserve">. </w:t>
      </w:r>
      <w:proofErr w:type="spellStart"/>
      <w:r w:rsidR="004B2644">
        <w:rPr>
          <w:rFonts w:ascii="Helvetica" w:hAnsi="Helvetica" w:cs="Arial"/>
          <w:b/>
          <w:bCs/>
          <w:color w:val="EB5205"/>
        </w:rPr>
        <w:t>S</w:t>
      </w:r>
      <w:r w:rsidR="00846A2C">
        <w:rPr>
          <w:rFonts w:ascii="Helvetica" w:hAnsi="Helvetica" w:cs="Arial"/>
          <w:b/>
          <w:bCs/>
          <w:color w:val="EB5205"/>
        </w:rPr>
        <w:t>torytelling</w:t>
      </w:r>
      <w:proofErr w:type="spellEnd"/>
      <w:r w:rsidR="007E14E8">
        <w:rPr>
          <w:rFonts w:ascii="Helvetica" w:hAnsi="Helvetica" w:cs="Arial"/>
          <w:b/>
          <w:bCs/>
          <w:color w:val="EB5205"/>
        </w:rPr>
        <w:t xml:space="preserve">: </w:t>
      </w:r>
      <w:r w:rsidR="00D21548">
        <w:rPr>
          <w:rFonts w:ascii="Helvetica" w:hAnsi="Helvetica" w:cs="Arial"/>
          <w:b/>
          <w:bCs/>
          <w:color w:val="EB5205"/>
        </w:rPr>
        <w:t>el camino hacia la creatividad narrativa</w:t>
      </w:r>
    </w:p>
    <w:p w14:paraId="039AD90D" w14:textId="2A5D9F83" w:rsidR="0016009C" w:rsidRDefault="004B2644" w:rsidP="00527237">
      <w:pPr>
        <w:pStyle w:val="PRRAFOTEXTONORMAL"/>
        <w:rPr>
          <w:rFonts w:ascii="Helvetica" w:hAnsi="Helvetica"/>
        </w:rPr>
      </w:pPr>
      <w:r>
        <w:rPr>
          <w:rFonts w:ascii="Helvetica" w:hAnsi="Helvetica"/>
        </w:rPr>
        <w:t xml:space="preserve">El </w:t>
      </w:r>
      <w:hyperlink r:id="rId38" w:history="1">
        <w:proofErr w:type="spellStart"/>
        <w:r w:rsidRPr="00DC2407">
          <w:rPr>
            <w:rStyle w:val="Hipervnculo"/>
            <w:rFonts w:ascii="Helvetica" w:hAnsi="Helvetica"/>
            <w:b/>
            <w:i/>
          </w:rPr>
          <w:t>storytelling</w:t>
        </w:r>
        <w:proofErr w:type="spellEnd"/>
      </w:hyperlink>
      <w:r>
        <w:rPr>
          <w:rFonts w:ascii="Helvetica" w:hAnsi="Helvetica"/>
        </w:rPr>
        <w:t xml:space="preserve"> no es más que </w:t>
      </w:r>
      <w:r w:rsidRPr="00DC2407">
        <w:rPr>
          <w:rFonts w:ascii="Helvetica" w:hAnsi="Helvetica"/>
          <w:b/>
        </w:rPr>
        <w:t>el arte de narrar historias</w:t>
      </w:r>
      <w:r>
        <w:rPr>
          <w:rFonts w:ascii="Helvetica" w:hAnsi="Helvetica"/>
        </w:rPr>
        <w:t>, algo que hemos hecho de</w:t>
      </w:r>
      <w:r w:rsidR="00E05EDE">
        <w:rPr>
          <w:rFonts w:ascii="Helvetica" w:hAnsi="Helvetica"/>
        </w:rPr>
        <w:t xml:space="preserve">sde los orígenes del ser humano. Como hemos visto, </w:t>
      </w:r>
      <w:r w:rsidR="0079601F">
        <w:rPr>
          <w:rFonts w:ascii="Helvetica" w:hAnsi="Helvetica"/>
        </w:rPr>
        <w:t xml:space="preserve">las primeras historias </w:t>
      </w:r>
      <w:r w:rsidR="00E05EDE">
        <w:rPr>
          <w:rFonts w:ascii="Helvetica" w:hAnsi="Helvetica"/>
        </w:rPr>
        <w:t xml:space="preserve">se construían </w:t>
      </w:r>
      <w:r w:rsidR="0079601F">
        <w:rPr>
          <w:rFonts w:ascii="Helvetica" w:hAnsi="Helvetica"/>
        </w:rPr>
        <w:t xml:space="preserve">mediante </w:t>
      </w:r>
      <w:r w:rsidR="00E05EDE">
        <w:rPr>
          <w:rFonts w:ascii="Helvetica" w:hAnsi="Helvetica"/>
        </w:rPr>
        <w:t>imágenes</w:t>
      </w:r>
      <w:r w:rsidR="0079601F">
        <w:rPr>
          <w:rFonts w:ascii="Helvetica" w:hAnsi="Helvetica"/>
        </w:rPr>
        <w:t>, pero más tarde se elaborarán oralmente, con palabras, y posteriormente mediante palabras, con texto escrito</w:t>
      </w:r>
      <w:r w:rsidR="00E05EDE">
        <w:rPr>
          <w:rFonts w:ascii="Helvetica" w:hAnsi="Helvetica"/>
        </w:rPr>
        <w:t xml:space="preserve">. </w:t>
      </w:r>
      <w:r w:rsidR="0079601F">
        <w:rPr>
          <w:rFonts w:ascii="Helvetica" w:hAnsi="Helvetica"/>
        </w:rPr>
        <w:t xml:space="preserve">Esta </w:t>
      </w:r>
      <w:r w:rsidR="00E05EDE">
        <w:rPr>
          <w:rFonts w:ascii="Helvetica" w:hAnsi="Helvetica"/>
        </w:rPr>
        <w:t>transmisión de relatos</w:t>
      </w:r>
      <w:r w:rsidR="0079601F">
        <w:rPr>
          <w:rFonts w:ascii="Helvetica" w:hAnsi="Helvetica"/>
        </w:rPr>
        <w:t>, sea oral, textual o visual, puede ir acompañada de determinadas técnicas y estilos</w:t>
      </w:r>
      <w:r w:rsidR="00E05EDE">
        <w:rPr>
          <w:rFonts w:ascii="Helvetica" w:hAnsi="Helvetica"/>
        </w:rPr>
        <w:t xml:space="preserve"> </w:t>
      </w:r>
      <w:r w:rsidR="0079601F">
        <w:rPr>
          <w:rFonts w:ascii="Helvetica" w:hAnsi="Helvetica"/>
        </w:rPr>
        <w:t xml:space="preserve">que adornen y embellezcan el relato, pero casi siempre tiene unos elementos comunes: el </w:t>
      </w:r>
      <w:r w:rsidR="0079601F" w:rsidRPr="00DC2407">
        <w:rPr>
          <w:rFonts w:ascii="Helvetica" w:hAnsi="Helvetica"/>
          <w:b/>
        </w:rPr>
        <w:t>argumento</w:t>
      </w:r>
      <w:r w:rsidR="0079601F">
        <w:rPr>
          <w:rFonts w:ascii="Helvetica" w:hAnsi="Helvetica"/>
        </w:rPr>
        <w:t xml:space="preserve">, la trama, lo que ocurre; unos </w:t>
      </w:r>
      <w:r w:rsidR="0079601F" w:rsidRPr="00DC2407">
        <w:rPr>
          <w:rFonts w:ascii="Helvetica" w:hAnsi="Helvetica"/>
          <w:b/>
        </w:rPr>
        <w:t>personajes</w:t>
      </w:r>
      <w:r w:rsidR="0079601F">
        <w:rPr>
          <w:rFonts w:ascii="Helvetica" w:hAnsi="Helvetica"/>
        </w:rPr>
        <w:t xml:space="preserve"> a los que les ocurre algo y que reaccionan, sufren, se emocionan y, básicamente, son los </w:t>
      </w:r>
      <w:r w:rsidR="0079601F">
        <w:rPr>
          <w:rFonts w:ascii="Helvetica" w:hAnsi="Helvetica"/>
          <w:i/>
        </w:rPr>
        <w:t>alter ego</w:t>
      </w:r>
      <w:r w:rsidR="0079601F">
        <w:rPr>
          <w:rFonts w:ascii="Helvetica" w:hAnsi="Helvetica"/>
        </w:rPr>
        <w:t xml:space="preserve"> de los espectadores; y el </w:t>
      </w:r>
      <w:r w:rsidR="0079601F" w:rsidRPr="00DC2407">
        <w:rPr>
          <w:rFonts w:ascii="Helvetica" w:hAnsi="Helvetica"/>
          <w:b/>
        </w:rPr>
        <w:t>punto de vista narrativo</w:t>
      </w:r>
      <w:r w:rsidR="0079601F">
        <w:rPr>
          <w:rFonts w:ascii="Helvetica" w:hAnsi="Helvetica"/>
        </w:rPr>
        <w:t xml:space="preserve">, normalmente en primera, segunda o tercera persona, desde el que se está contando la historia. La misión fundamental de cualquier historia es </w:t>
      </w:r>
      <w:r w:rsidR="0079601F" w:rsidRPr="00DC2407">
        <w:rPr>
          <w:rFonts w:ascii="Helvetica" w:hAnsi="Helvetica"/>
          <w:b/>
        </w:rPr>
        <w:t>entretener</w:t>
      </w:r>
      <w:r w:rsidR="0079601F">
        <w:rPr>
          <w:rFonts w:ascii="Helvetica" w:hAnsi="Helvetica"/>
        </w:rPr>
        <w:t xml:space="preserve">, pero también </w:t>
      </w:r>
      <w:r w:rsidR="00E05EDE" w:rsidRPr="00DC2407">
        <w:rPr>
          <w:rFonts w:ascii="Helvetica" w:hAnsi="Helvetica"/>
          <w:b/>
        </w:rPr>
        <w:t>educar</w:t>
      </w:r>
      <w:r w:rsidR="0079601F">
        <w:rPr>
          <w:rFonts w:ascii="Helvetica" w:hAnsi="Helvetica"/>
        </w:rPr>
        <w:t xml:space="preserve">, e implícitamente </w:t>
      </w:r>
      <w:r w:rsidR="00E05EDE">
        <w:rPr>
          <w:rFonts w:ascii="Helvetica" w:hAnsi="Helvetica"/>
        </w:rPr>
        <w:t xml:space="preserve">se está </w:t>
      </w:r>
      <w:r w:rsidR="0079601F">
        <w:rPr>
          <w:rFonts w:ascii="Helvetica" w:hAnsi="Helvetica"/>
        </w:rPr>
        <w:t xml:space="preserve">también </w:t>
      </w:r>
      <w:r w:rsidR="00DC2407">
        <w:rPr>
          <w:rFonts w:ascii="Helvetica" w:hAnsi="Helvetica"/>
        </w:rPr>
        <w:t>inculcando</w:t>
      </w:r>
      <w:r w:rsidR="00E05EDE">
        <w:rPr>
          <w:rFonts w:ascii="Helvetica" w:hAnsi="Helvetica"/>
        </w:rPr>
        <w:t xml:space="preserve"> </w:t>
      </w:r>
      <w:r w:rsidR="0079601F">
        <w:rPr>
          <w:rFonts w:ascii="Helvetica" w:hAnsi="Helvetica"/>
        </w:rPr>
        <w:t xml:space="preserve">al espectador </w:t>
      </w:r>
      <w:r w:rsidR="00E05EDE">
        <w:rPr>
          <w:rFonts w:ascii="Helvetica" w:hAnsi="Helvetica"/>
        </w:rPr>
        <w:t xml:space="preserve">todo un </w:t>
      </w:r>
      <w:r w:rsidR="00E05EDE" w:rsidRPr="00DC2407">
        <w:rPr>
          <w:rFonts w:ascii="Helvetica" w:hAnsi="Helvetica"/>
          <w:b/>
        </w:rPr>
        <w:t>sistema de valores</w:t>
      </w:r>
      <w:r w:rsidR="00E05EDE">
        <w:rPr>
          <w:rFonts w:ascii="Helvetica" w:hAnsi="Helvetica"/>
        </w:rPr>
        <w:t xml:space="preserve"> morales</w:t>
      </w:r>
      <w:r w:rsidR="0079601F">
        <w:rPr>
          <w:rFonts w:ascii="Helvetica" w:hAnsi="Helvetica"/>
        </w:rPr>
        <w:t>. Actualmente hay un auge en su utilización, especialmente desde que determinadas técnicas de marketing vieron su potencialidad comercial, pero ya se está aplicando en ámbitos como la educación, puesto que conecta empáticamente muy bien con la emoción del alumno y lo implica en la historia y el proceso educativo.</w:t>
      </w:r>
    </w:p>
    <w:p w14:paraId="65F1B0D1" w14:textId="2F0E94DE" w:rsidR="003B7B59" w:rsidRDefault="0079601F" w:rsidP="00527237">
      <w:pPr>
        <w:pStyle w:val="PRRAFOTEXTONORMAL"/>
        <w:rPr>
          <w:rFonts w:ascii="Helvetica" w:hAnsi="Helvetica"/>
        </w:rPr>
      </w:pPr>
      <w:r>
        <w:rPr>
          <w:rFonts w:ascii="Helvetica" w:hAnsi="Helvetica"/>
        </w:rPr>
        <w:t>Como decíamos, la narración de historias empezó antes de la invención de</w:t>
      </w:r>
      <w:r w:rsidR="003B7B59">
        <w:rPr>
          <w:rFonts w:ascii="Helvetica" w:hAnsi="Helvetica"/>
        </w:rPr>
        <w:t xml:space="preserve"> </w:t>
      </w:r>
      <w:r>
        <w:rPr>
          <w:rFonts w:ascii="Helvetica" w:hAnsi="Helvetica"/>
        </w:rPr>
        <w:t>l</w:t>
      </w:r>
      <w:r w:rsidR="003B7B59">
        <w:rPr>
          <w:rFonts w:ascii="Helvetica" w:hAnsi="Helvetica"/>
        </w:rPr>
        <w:t>a escritura (que luego servirá para registrar muchas de estas narraciones)</w:t>
      </w:r>
      <w:r>
        <w:rPr>
          <w:rFonts w:ascii="Helvetica" w:hAnsi="Helvetica"/>
        </w:rPr>
        <w:t>,</w:t>
      </w:r>
      <w:r w:rsidR="003B7B59">
        <w:rPr>
          <w:rFonts w:ascii="Helvetica" w:hAnsi="Helvetica"/>
        </w:rPr>
        <w:t xml:space="preserve"> era fundamentalmente oral, por lo que se basaba, en gran parte, en el lenguaje no verbal, en los gestos, la propia imagen corporal, y que se apoyaba en </w:t>
      </w:r>
      <w:r w:rsidR="00DC2407">
        <w:rPr>
          <w:rFonts w:ascii="Helvetica" w:hAnsi="Helvetica"/>
        </w:rPr>
        <w:t xml:space="preserve">otros </w:t>
      </w:r>
      <w:r w:rsidR="003B7B59">
        <w:rPr>
          <w:rFonts w:ascii="Helvetica" w:hAnsi="Helvetica"/>
        </w:rPr>
        <w:t xml:space="preserve">muchos recursos visuales como la pintura o los posos y trazos físicos. De hecho, parte de la motivación del registro de las historias vino para trascender al individuo que las contaba, servir como soporte de </w:t>
      </w:r>
      <w:r w:rsidR="003B7B59" w:rsidRPr="00DC2407">
        <w:rPr>
          <w:rFonts w:ascii="Helvetica" w:hAnsi="Helvetica"/>
          <w:b/>
        </w:rPr>
        <w:t>memoria</w:t>
      </w:r>
      <w:r w:rsidR="003B7B59">
        <w:rPr>
          <w:rFonts w:ascii="Helvetica" w:hAnsi="Helvetica"/>
        </w:rPr>
        <w:t xml:space="preserve"> que grabara las historias para que éstas no desaparecieran con la muerte del narrador</w:t>
      </w:r>
      <w:r w:rsidR="00903862">
        <w:rPr>
          <w:rFonts w:ascii="Helvetica" w:hAnsi="Helvetica"/>
        </w:rPr>
        <w:t xml:space="preserve">, puesto que la </w:t>
      </w:r>
      <w:r w:rsidR="00903862" w:rsidRPr="00DC2407">
        <w:rPr>
          <w:rFonts w:ascii="Helvetica" w:hAnsi="Helvetica"/>
          <w:b/>
        </w:rPr>
        <w:t>transmisión oral</w:t>
      </w:r>
      <w:r w:rsidR="00903862">
        <w:rPr>
          <w:rFonts w:ascii="Helvetica" w:hAnsi="Helvetica"/>
        </w:rPr>
        <w:t xml:space="preserve"> se hacía de una generación a otra y usando recursos memorísticos</w:t>
      </w:r>
      <w:r w:rsidR="003B7B59">
        <w:rPr>
          <w:rFonts w:ascii="Helvetica" w:hAnsi="Helvetica"/>
        </w:rPr>
        <w:t xml:space="preserve">. </w:t>
      </w:r>
      <w:r w:rsidR="00DC2407">
        <w:rPr>
          <w:rFonts w:ascii="Helvetica" w:hAnsi="Helvetica"/>
        </w:rPr>
        <w:t>Además,</w:t>
      </w:r>
      <w:r w:rsidR="003B7B59">
        <w:rPr>
          <w:rFonts w:ascii="Helvetica" w:hAnsi="Helvetica"/>
        </w:rPr>
        <w:t xml:space="preserve"> se combinaba la narración con otras artes como la música o la danza, </w:t>
      </w:r>
      <w:r w:rsidR="00DC2407">
        <w:rPr>
          <w:rFonts w:ascii="Helvetica" w:hAnsi="Helvetica"/>
        </w:rPr>
        <w:t xml:space="preserve">intensificando y </w:t>
      </w:r>
      <w:r w:rsidR="003B7B59">
        <w:rPr>
          <w:rFonts w:ascii="Helvetica" w:hAnsi="Helvetica"/>
        </w:rPr>
        <w:t xml:space="preserve">representando una misma historia de manera repetida para facilitar su grabado. Hoy seguimos </w:t>
      </w:r>
      <w:r w:rsidR="003B7B59" w:rsidRPr="00DC2407">
        <w:rPr>
          <w:rFonts w:ascii="Helvetica" w:hAnsi="Helvetica"/>
          <w:b/>
        </w:rPr>
        <w:t>registrando historias</w:t>
      </w:r>
      <w:r w:rsidR="003B7B59">
        <w:rPr>
          <w:rFonts w:ascii="Helvetica" w:hAnsi="Helvetica"/>
        </w:rPr>
        <w:t xml:space="preserve"> en formatos digitales, pero antes fue en papiros, pergaminos, papeles, lienzos, piedra, barro, madera, cobre, plata, placas de diversos materiales y, ya en el siglo XX, incluso celuloide o hierro y cromo.</w:t>
      </w:r>
    </w:p>
    <w:p w14:paraId="49352FC4" w14:textId="6EB617B4" w:rsidR="00903862" w:rsidRDefault="003B7B59" w:rsidP="00903862">
      <w:pPr>
        <w:pStyle w:val="PRRAFOTEXTONORMAL"/>
        <w:rPr>
          <w:rFonts w:ascii="Helvetica" w:hAnsi="Helvetica"/>
        </w:rPr>
      </w:pPr>
      <w:r>
        <w:rPr>
          <w:rFonts w:ascii="Helvetica" w:hAnsi="Helvetica"/>
        </w:rPr>
        <w:t xml:space="preserve">Actualmente, contar historias está </w:t>
      </w:r>
      <w:r w:rsidR="00526561">
        <w:rPr>
          <w:rFonts w:ascii="Helvetica" w:hAnsi="Helvetica"/>
        </w:rPr>
        <w:t>tomando</w:t>
      </w:r>
      <w:r>
        <w:rPr>
          <w:rFonts w:ascii="Helvetica" w:hAnsi="Helvetica"/>
        </w:rPr>
        <w:t xml:space="preserve"> </w:t>
      </w:r>
      <w:r w:rsidR="00526561">
        <w:rPr>
          <w:rFonts w:ascii="Helvetica" w:hAnsi="Helvetica"/>
          <w:b/>
        </w:rPr>
        <w:t>nueva</w:t>
      </w:r>
      <w:r w:rsidRPr="00DC2407">
        <w:rPr>
          <w:rFonts w:ascii="Helvetica" w:hAnsi="Helvetica"/>
          <w:b/>
        </w:rPr>
        <w:t xml:space="preserve">s </w:t>
      </w:r>
      <w:r w:rsidR="00526561">
        <w:rPr>
          <w:rFonts w:ascii="Helvetica" w:hAnsi="Helvetica"/>
          <w:b/>
        </w:rPr>
        <w:t>formas</w:t>
      </w:r>
      <w:r w:rsidR="00903862">
        <w:rPr>
          <w:rFonts w:ascii="Helvetica" w:hAnsi="Helvetica"/>
        </w:rPr>
        <w:t xml:space="preserve">. Estamos muy familiarizados con la famosa estructura narrativa en </w:t>
      </w:r>
      <w:r w:rsidR="00903862" w:rsidRPr="00526561">
        <w:rPr>
          <w:rFonts w:ascii="Helvetica" w:hAnsi="Helvetica"/>
          <w:b/>
        </w:rPr>
        <w:t>tres actos</w:t>
      </w:r>
      <w:r w:rsidR="00903862">
        <w:rPr>
          <w:rFonts w:ascii="Helvetica" w:hAnsi="Helvetica"/>
        </w:rPr>
        <w:t xml:space="preserve"> (planteamiento, nudo y desenlace) y es que funciona muy bien porque nuestro cerebro está acostumbrado </w:t>
      </w:r>
      <w:r w:rsidR="00903862">
        <w:rPr>
          <w:rFonts w:ascii="Helvetica" w:hAnsi="Helvetica"/>
        </w:rPr>
        <w:lastRenderedPageBreak/>
        <w:t xml:space="preserve">a esa progresión, a esa sucesión de eventos. Mediante el marketing o la divulgación científica, por ejemplo, esa misma estructura adaptada (a problema, desarrollo y solución) sirve para comercializar nuevos productos o para divulgar el conocimiento adquirido gracias a una investigación científica. Pero también puede usarse con fines educativos para crear nuevas formas de enseñar. </w:t>
      </w:r>
    </w:p>
    <w:p w14:paraId="564D6FF6" w14:textId="2604EAC8" w:rsidR="00903862" w:rsidRDefault="00903862" w:rsidP="00903862">
      <w:pPr>
        <w:pStyle w:val="PRRAFOTEXTONORMAL"/>
        <w:rPr>
          <w:rFonts w:ascii="Helvetica" w:hAnsi="Helvetica"/>
        </w:rPr>
      </w:pPr>
      <w:r>
        <w:rPr>
          <w:rFonts w:ascii="Helvetica" w:hAnsi="Helvetica"/>
        </w:rPr>
        <w:t xml:space="preserve">La idea principal es usar esas herramientas narrativas porque llama a nuestra </w:t>
      </w:r>
      <w:r w:rsidRPr="00526561">
        <w:rPr>
          <w:rFonts w:ascii="Helvetica" w:hAnsi="Helvetica"/>
          <w:b/>
        </w:rPr>
        <w:t>empatía</w:t>
      </w:r>
      <w:r>
        <w:rPr>
          <w:rFonts w:ascii="Helvetica" w:hAnsi="Helvetica"/>
        </w:rPr>
        <w:t xml:space="preserve">, porque nos habla de </w:t>
      </w:r>
      <w:r w:rsidRPr="00526561">
        <w:rPr>
          <w:rFonts w:ascii="Helvetica" w:hAnsi="Helvetica"/>
          <w:b/>
        </w:rPr>
        <w:t>resolver problemas</w:t>
      </w:r>
      <w:r>
        <w:rPr>
          <w:rFonts w:ascii="Helvetica" w:hAnsi="Helvetica"/>
        </w:rPr>
        <w:t xml:space="preserve">, enfrentarse a las adversidades y salir airoso de ellas. Las posibilidades tecnológicas han elevado este arte de contar historias hacia la </w:t>
      </w:r>
      <w:proofErr w:type="spellStart"/>
      <w:r w:rsidRPr="00526561">
        <w:rPr>
          <w:rFonts w:ascii="Helvetica" w:hAnsi="Helvetica"/>
          <w:b/>
        </w:rPr>
        <w:t>hipernarrativa</w:t>
      </w:r>
      <w:proofErr w:type="spellEnd"/>
      <w:r>
        <w:rPr>
          <w:rFonts w:ascii="Helvetica" w:hAnsi="Helvetica"/>
        </w:rPr>
        <w:t xml:space="preserve">, consiguiendo llegar hoy día a la </w:t>
      </w:r>
      <w:hyperlink r:id="rId39" w:history="1">
        <w:r w:rsidRPr="0053152F">
          <w:rPr>
            <w:rStyle w:val="Hipervnculo"/>
            <w:rFonts w:ascii="Helvetica" w:hAnsi="Helvetica"/>
            <w:b/>
          </w:rPr>
          <w:t xml:space="preserve">narrativa </w:t>
        </w:r>
        <w:proofErr w:type="spellStart"/>
        <w:r w:rsidRPr="0053152F">
          <w:rPr>
            <w:rStyle w:val="Hipervnculo"/>
            <w:rFonts w:ascii="Helvetica" w:hAnsi="Helvetica"/>
            <w:b/>
          </w:rPr>
          <w:t>transmedia</w:t>
        </w:r>
        <w:proofErr w:type="spellEnd"/>
      </w:hyperlink>
      <w:r>
        <w:rPr>
          <w:rFonts w:ascii="Helvetica" w:hAnsi="Helvetica"/>
        </w:rPr>
        <w:t xml:space="preserve">, la mezcla de plataformas para contar una misma historia y enriquecerla en función de las características de cada medio de comunicación, lo que abre un campo enorme para la </w:t>
      </w:r>
      <w:r w:rsidRPr="00526561">
        <w:rPr>
          <w:rFonts w:ascii="Helvetica" w:hAnsi="Helvetica"/>
          <w:b/>
        </w:rPr>
        <w:t>creatividad</w:t>
      </w:r>
      <w:r>
        <w:rPr>
          <w:rFonts w:ascii="Helvetica" w:hAnsi="Helvetica"/>
        </w:rPr>
        <w:t xml:space="preserve">. Y contar una historia no es solo el relato en sí, sino la capacidad de otorgar un </w:t>
      </w:r>
      <w:r w:rsidRPr="00526561">
        <w:rPr>
          <w:rFonts w:ascii="Helvetica" w:hAnsi="Helvetica"/>
          <w:b/>
        </w:rPr>
        <w:t>significado más profundo</w:t>
      </w:r>
      <w:r>
        <w:rPr>
          <w:rFonts w:ascii="Helvetica" w:hAnsi="Helvetica"/>
        </w:rPr>
        <w:t>.</w:t>
      </w:r>
    </w:p>
    <w:p w14:paraId="62FE2A4F" w14:textId="77777777" w:rsidR="00903862" w:rsidRDefault="00903862" w:rsidP="00903862">
      <w:pPr>
        <w:pStyle w:val="PRRAFOTEXTONORMAL"/>
        <w:rPr>
          <w:b/>
        </w:rPr>
      </w:pPr>
      <w:r>
        <w:rPr>
          <w:noProof/>
          <w:lang w:eastAsia="es-ES_tradnl"/>
        </w:rPr>
        <w:drawing>
          <wp:anchor distT="0" distB="0" distL="114300" distR="114300" simplePos="0" relativeHeight="251753472" behindDoc="0" locked="0" layoutInCell="1" allowOverlap="1" wp14:anchorId="06F13119" wp14:editId="6DF550B7">
            <wp:simplePos x="0" y="0"/>
            <wp:positionH relativeFrom="column">
              <wp:posOffset>-3810</wp:posOffset>
            </wp:positionH>
            <wp:positionV relativeFrom="paragraph">
              <wp:posOffset>244475</wp:posOffset>
            </wp:positionV>
            <wp:extent cx="5305425" cy="457200"/>
            <wp:effectExtent l="0" t="0" r="3175" b="0"/>
            <wp:wrapSquare wrapText="bothSides"/>
            <wp:docPr id="51" name="Imagen 51" descr="cabeceraejemp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beceraejemplo"/>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437D6A" w14:textId="7738B4B3" w:rsidR="00903862" w:rsidRDefault="00903862" w:rsidP="00903862">
      <w:pPr>
        <w:pStyle w:val="PRRAFOTEXTONORMAL"/>
        <w:rPr>
          <w:b/>
        </w:rPr>
      </w:pPr>
    </w:p>
    <w:p w14:paraId="68F16FD2" w14:textId="1301B39D" w:rsidR="00903862" w:rsidRPr="00770507" w:rsidRDefault="00903862" w:rsidP="00371EA4">
      <w:pPr>
        <w:pStyle w:val="PRRAFOTEXTONORMAL"/>
        <w:rPr>
          <w:rFonts w:ascii="Helvetica 55 Roman" w:hAnsi="Helvetica 55 Roman"/>
          <w:b/>
        </w:rPr>
      </w:pPr>
      <w:r>
        <w:rPr>
          <w:rFonts w:ascii="Helvetica 55 Roman" w:hAnsi="Helvetica 55 Roman"/>
          <w:b/>
        </w:rPr>
        <w:t xml:space="preserve">La reciente victoria de Donald </w:t>
      </w:r>
      <w:proofErr w:type="spellStart"/>
      <w:r>
        <w:rPr>
          <w:rFonts w:ascii="Helvetica 55 Roman" w:hAnsi="Helvetica 55 Roman"/>
          <w:b/>
        </w:rPr>
        <w:t>Trump</w:t>
      </w:r>
      <w:proofErr w:type="spellEnd"/>
      <w:r>
        <w:rPr>
          <w:rFonts w:ascii="Helvetica 55 Roman" w:hAnsi="Helvetica 55 Roman"/>
          <w:b/>
        </w:rPr>
        <w:t xml:space="preserve"> en la carrera por la presidencia de los Estados Unidos ha sido explicada por muchos expertos como una muestra más poder del </w:t>
      </w:r>
      <w:proofErr w:type="spellStart"/>
      <w:r>
        <w:rPr>
          <w:rFonts w:ascii="Helvetica 55 Roman" w:hAnsi="Helvetica 55 Roman"/>
          <w:b/>
        </w:rPr>
        <w:t>storytelling</w:t>
      </w:r>
      <w:proofErr w:type="spellEnd"/>
      <w:r>
        <w:rPr>
          <w:rFonts w:ascii="Helvetica 55 Roman" w:hAnsi="Helvetica 55 Roman"/>
          <w:b/>
        </w:rPr>
        <w:t xml:space="preserve"> aplicado </w:t>
      </w:r>
      <w:r w:rsidR="00371EA4">
        <w:rPr>
          <w:rFonts w:ascii="Helvetica 55 Roman" w:hAnsi="Helvetica 55 Roman"/>
          <w:b/>
        </w:rPr>
        <w:t xml:space="preserve">políticamente, puesto que parece ser (noticias falsas y </w:t>
      </w:r>
      <w:proofErr w:type="spellStart"/>
      <w:r w:rsidR="00371EA4">
        <w:rPr>
          <w:rFonts w:ascii="Helvetica 55 Roman" w:hAnsi="Helvetica 55 Roman"/>
          <w:b/>
        </w:rPr>
        <w:t>hackeos</w:t>
      </w:r>
      <w:proofErr w:type="spellEnd"/>
      <w:r w:rsidR="00371EA4">
        <w:rPr>
          <w:rFonts w:ascii="Helvetica 55 Roman" w:hAnsi="Helvetica 55 Roman"/>
          <w:b/>
        </w:rPr>
        <w:t xml:space="preserve"> electorales aparte) que la historia de </w:t>
      </w:r>
      <w:proofErr w:type="spellStart"/>
      <w:r w:rsidR="00371EA4">
        <w:rPr>
          <w:rFonts w:ascii="Helvetica 55 Roman" w:hAnsi="Helvetica 55 Roman"/>
          <w:b/>
        </w:rPr>
        <w:t>Trump</w:t>
      </w:r>
      <w:proofErr w:type="spellEnd"/>
      <w:r w:rsidR="00371EA4">
        <w:rPr>
          <w:rFonts w:ascii="Helvetica 55 Roman" w:hAnsi="Helvetica 55 Roman"/>
          <w:b/>
        </w:rPr>
        <w:t xml:space="preserve"> como relato (con sus giros argumentales incluidos) estaba mejor construido para conectar con las emociones del electorado indeciso y reforzar las del convencido que el relato construido por su oponente Hillary Clinton. Si la historia se vende mejor, el producto se comprará mejor.</w:t>
      </w:r>
      <w:r w:rsidRPr="00770507">
        <w:rPr>
          <w:rFonts w:ascii="Helvetica 55 Roman" w:hAnsi="Helvetica 55 Roman"/>
          <w:b/>
        </w:rPr>
        <w:t> </w:t>
      </w:r>
    </w:p>
    <w:p w14:paraId="115BB9BD" w14:textId="77777777" w:rsidR="00903862" w:rsidRDefault="00903862" w:rsidP="00903862">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54496" behindDoc="0" locked="0" layoutInCell="1" allowOverlap="1" wp14:anchorId="77266501" wp14:editId="16FDC031">
                <wp:simplePos x="0" y="0"/>
                <wp:positionH relativeFrom="column">
                  <wp:posOffset>0</wp:posOffset>
                </wp:positionH>
                <wp:positionV relativeFrom="paragraph">
                  <wp:posOffset>165100</wp:posOffset>
                </wp:positionV>
                <wp:extent cx="5353050" cy="0"/>
                <wp:effectExtent l="12700" t="12700" r="19050" b="25400"/>
                <wp:wrapNone/>
                <wp:docPr id="50" name="Conector recto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14F93B" id="Conector recto 50"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" strokeweight="1.25pt"/>
            </w:pict>
          </mc:Fallback>
        </mc:AlternateContent>
      </w:r>
    </w:p>
    <w:p w14:paraId="66856757" w14:textId="35032FCC" w:rsidR="0016009C" w:rsidRDefault="0016009C" w:rsidP="00527237">
      <w:pPr>
        <w:pStyle w:val="PRRAFOTEXTONORMAL"/>
        <w:rPr>
          <w:rFonts w:ascii="Helvetica" w:hAnsi="Helvetica"/>
        </w:rPr>
      </w:pPr>
    </w:p>
    <w:p w14:paraId="584FED35" w14:textId="5AB85112" w:rsidR="003B7B59" w:rsidRDefault="00371EA4" w:rsidP="00527237">
      <w:pPr>
        <w:pStyle w:val="PRRAFOTEXTONORMAL"/>
        <w:rPr>
          <w:rFonts w:ascii="Helvetica" w:hAnsi="Helvetica"/>
        </w:rPr>
      </w:pPr>
      <w:r>
        <w:rPr>
          <w:rFonts w:ascii="Helvetica" w:hAnsi="Helvetica"/>
        </w:rPr>
        <w:t xml:space="preserve">De hecho, en la actual Edad de Oro de la Televisión, las grandes historias ya no están en el cine, sino en las </w:t>
      </w:r>
      <w:r w:rsidRPr="00526561">
        <w:rPr>
          <w:rFonts w:ascii="Helvetica" w:hAnsi="Helvetica"/>
          <w:b/>
        </w:rPr>
        <w:t>series</w:t>
      </w:r>
      <w:r>
        <w:rPr>
          <w:rFonts w:ascii="Helvetica" w:hAnsi="Helvetica"/>
        </w:rPr>
        <w:t xml:space="preserve">, que tienen más tiempo para desarrollar grandes narrativas </w:t>
      </w:r>
      <w:r w:rsidR="00827399">
        <w:rPr>
          <w:rFonts w:ascii="Helvetica" w:hAnsi="Helvetica"/>
        </w:rPr>
        <w:t xml:space="preserve">y grandes </w:t>
      </w:r>
      <w:r w:rsidR="00827399" w:rsidRPr="00526561">
        <w:rPr>
          <w:rFonts w:ascii="Helvetica" w:hAnsi="Helvetica"/>
          <w:b/>
        </w:rPr>
        <w:t>arquetipos</w:t>
      </w:r>
      <w:r w:rsidR="00827399">
        <w:rPr>
          <w:rFonts w:ascii="Helvetica" w:hAnsi="Helvetica"/>
        </w:rPr>
        <w:t xml:space="preserve"> (no estereotipos) </w:t>
      </w:r>
      <w:r>
        <w:rPr>
          <w:rFonts w:ascii="Helvetica" w:hAnsi="Helvetica"/>
        </w:rPr>
        <w:t xml:space="preserve">que nos hablan, como ya lo hacía Homero en ‘La Ilíada’ o ‘La Odisea’ de los </w:t>
      </w:r>
      <w:r w:rsidRPr="00526561">
        <w:rPr>
          <w:rFonts w:ascii="Helvetica" w:hAnsi="Helvetica"/>
          <w:b/>
        </w:rPr>
        <w:t>grandes temas</w:t>
      </w:r>
      <w:r>
        <w:rPr>
          <w:rFonts w:ascii="Helvetica" w:hAnsi="Helvetica"/>
        </w:rPr>
        <w:t xml:space="preserve"> del hombre, de la propia complejidad </w:t>
      </w:r>
      <w:r w:rsidR="00526561">
        <w:rPr>
          <w:rFonts w:ascii="Helvetica" w:hAnsi="Helvetica"/>
        </w:rPr>
        <w:t xml:space="preserve">y esencia </w:t>
      </w:r>
      <w:r>
        <w:rPr>
          <w:rFonts w:ascii="Helvetica" w:hAnsi="Helvetica"/>
        </w:rPr>
        <w:t xml:space="preserve">del ser humano, con claves argumentales y personajes </w:t>
      </w:r>
      <w:r>
        <w:rPr>
          <w:rFonts w:ascii="Helvetica" w:hAnsi="Helvetica"/>
        </w:rPr>
        <w:lastRenderedPageBreak/>
        <w:t>compartidos globalmente, trascendiendo también las diferencias generacionales y culturales.</w:t>
      </w:r>
    </w:p>
    <w:p w14:paraId="51CBE9C6" w14:textId="352B0C60" w:rsidR="00903862" w:rsidRDefault="00D46187" w:rsidP="00527237">
      <w:pPr>
        <w:pStyle w:val="PRRAFOTEXTONORMAL"/>
        <w:rPr>
          <w:rFonts w:ascii="Helvetica" w:hAnsi="Helvetica"/>
        </w:rPr>
      </w:pPr>
      <w:hyperlink r:id="rId40" w:history="1">
        <w:r w:rsidR="00730E55" w:rsidRPr="00A12FC7">
          <w:rPr>
            <w:rStyle w:val="Hipervnculo"/>
            <w:rFonts w:ascii="Helvetica" w:hAnsi="Helvetica"/>
          </w:rPr>
          <w:t>Joseph Campbell</w:t>
        </w:r>
      </w:hyperlink>
      <w:r w:rsidR="00730E55">
        <w:rPr>
          <w:rFonts w:ascii="Helvetica" w:hAnsi="Helvetica"/>
        </w:rPr>
        <w:t xml:space="preserve">, un mitólogo </w:t>
      </w:r>
      <w:r w:rsidR="00A12FC7">
        <w:rPr>
          <w:rFonts w:ascii="Helvetica" w:hAnsi="Helvetica"/>
        </w:rPr>
        <w:t>estadounidense</w:t>
      </w:r>
      <w:r w:rsidR="00730E55">
        <w:rPr>
          <w:rFonts w:ascii="Helvetica" w:hAnsi="Helvetica"/>
        </w:rPr>
        <w:t xml:space="preserve">, fijó </w:t>
      </w:r>
      <w:r w:rsidR="00A12FC7">
        <w:rPr>
          <w:rFonts w:ascii="Helvetica" w:hAnsi="Helvetica"/>
        </w:rPr>
        <w:t xml:space="preserve">en su obra </w:t>
      </w:r>
      <w:hyperlink r:id="rId41" w:history="1">
        <w:r w:rsidR="00526561" w:rsidRPr="00526561">
          <w:rPr>
            <w:rStyle w:val="Hipervnculo"/>
            <w:rFonts w:ascii="Helvetica" w:hAnsi="Helvetica"/>
            <w:i/>
          </w:rPr>
          <w:t>“</w:t>
        </w:r>
        <w:r w:rsidR="00A12FC7" w:rsidRPr="00526561">
          <w:rPr>
            <w:rStyle w:val="Hipervnculo"/>
            <w:rFonts w:ascii="Helvetica" w:hAnsi="Helvetica"/>
            <w:i/>
          </w:rPr>
          <w:t>El héroe de las mil caras</w:t>
        </w:r>
        <w:r w:rsidR="00526561" w:rsidRPr="00526561">
          <w:rPr>
            <w:rStyle w:val="Hipervnculo"/>
            <w:rFonts w:ascii="Helvetica" w:hAnsi="Helvetica"/>
            <w:i/>
          </w:rPr>
          <w:t>”</w:t>
        </w:r>
      </w:hyperlink>
      <w:r w:rsidR="00A12FC7">
        <w:rPr>
          <w:rFonts w:ascii="Helvetica" w:hAnsi="Helvetica"/>
        </w:rPr>
        <w:t xml:space="preserve"> </w:t>
      </w:r>
      <w:r w:rsidR="00526561">
        <w:rPr>
          <w:rFonts w:ascii="Helvetica" w:hAnsi="Helvetica"/>
        </w:rPr>
        <w:t xml:space="preserve">(1959) </w:t>
      </w:r>
      <w:r w:rsidR="00A12FC7">
        <w:rPr>
          <w:rFonts w:ascii="Helvetica" w:hAnsi="Helvetica"/>
        </w:rPr>
        <w:t xml:space="preserve">el concepto y </w:t>
      </w:r>
      <w:r w:rsidR="00730E55">
        <w:rPr>
          <w:rFonts w:ascii="Helvetica" w:hAnsi="Helvetica"/>
        </w:rPr>
        <w:t xml:space="preserve">las bases de lo que él denominó </w:t>
      </w:r>
      <w:hyperlink r:id="rId42" w:history="1">
        <w:r w:rsidR="00730E55" w:rsidRPr="00526561">
          <w:rPr>
            <w:rStyle w:val="Hipervnculo"/>
            <w:rFonts w:ascii="Helvetica" w:hAnsi="Helvetica"/>
          </w:rPr>
          <w:t>“el viaje del héroe”</w:t>
        </w:r>
      </w:hyperlink>
      <w:r w:rsidR="00A12FC7">
        <w:rPr>
          <w:rFonts w:ascii="Helvetica" w:hAnsi="Helvetica"/>
        </w:rPr>
        <w:t xml:space="preserve">, un </w:t>
      </w:r>
      <w:r w:rsidR="00A12FC7" w:rsidRPr="00526561">
        <w:rPr>
          <w:rFonts w:ascii="Helvetica" w:hAnsi="Helvetica"/>
          <w:b/>
        </w:rPr>
        <w:t>patrón narrativo</w:t>
      </w:r>
      <w:r w:rsidR="00A12FC7">
        <w:rPr>
          <w:rFonts w:ascii="Helvetica" w:hAnsi="Helvetica"/>
        </w:rPr>
        <w:t xml:space="preserve"> que se ha repetido en multitud de historias y leyendas populares, resumido en </w:t>
      </w:r>
      <w:r w:rsidR="00526561">
        <w:rPr>
          <w:rFonts w:ascii="Helvetica" w:hAnsi="Helvetica"/>
        </w:rPr>
        <w:t>un</w:t>
      </w:r>
      <w:r w:rsidR="00A12FC7">
        <w:rPr>
          <w:rFonts w:ascii="Helvetica" w:hAnsi="Helvetica"/>
        </w:rPr>
        <w:t xml:space="preserve"> </w:t>
      </w:r>
      <w:r w:rsidR="00A12FC7" w:rsidRPr="00526561">
        <w:rPr>
          <w:rFonts w:ascii="Helvetica" w:hAnsi="Helvetica"/>
          <w:b/>
        </w:rPr>
        <w:t>ciclo de separación, iniciación y retorno</w:t>
      </w:r>
      <w:r w:rsidR="00A12FC7">
        <w:rPr>
          <w:rFonts w:ascii="Helvetica" w:hAnsi="Helvetica"/>
        </w:rPr>
        <w:t xml:space="preserve"> que sufren todos estos héroes protagonistas de los relatos:</w:t>
      </w:r>
    </w:p>
    <w:p w14:paraId="60B9C464" w14:textId="3912B095" w:rsidR="00A12FC7" w:rsidRPr="00A12FC7" w:rsidRDefault="00A12FC7" w:rsidP="00A12FC7">
      <w:pPr>
        <w:pStyle w:val="PRRAFOTEXTONORMAL"/>
        <w:ind w:left="1416" w:firstLine="708"/>
        <w:rPr>
          <w:rFonts w:ascii="Helvetica" w:hAnsi="Helvetica"/>
          <w:i/>
        </w:rPr>
      </w:pPr>
      <w:r w:rsidRPr="00A12FC7">
        <w:rPr>
          <w:rFonts w:ascii="Helvetica" w:hAnsi="Helvetica"/>
          <w:i/>
        </w:rPr>
        <w:t>Campbell describió el </w:t>
      </w:r>
      <w:r w:rsidRPr="00A12FC7">
        <w:rPr>
          <w:rFonts w:ascii="Helvetica" w:hAnsi="Helvetica"/>
          <w:i/>
          <w:iCs/>
        </w:rPr>
        <w:t>viaje del héroe</w:t>
      </w:r>
      <w:r w:rsidRPr="00A12FC7">
        <w:rPr>
          <w:rFonts w:ascii="Helvetica" w:hAnsi="Helvetica"/>
          <w:i/>
        </w:rPr>
        <w:t> como un ciclo donde primero se abandona, se es atraído, arrastrado o se avanza voluntariamente lejos del hogar internándose en un mundo lleno de amenazas y pruebas; para esto debe cruzar el </w:t>
      </w:r>
      <w:r w:rsidRPr="00A12FC7">
        <w:rPr>
          <w:rFonts w:ascii="Helvetica" w:hAnsi="Helvetica"/>
          <w:i/>
          <w:iCs/>
        </w:rPr>
        <w:t>primer umbral</w:t>
      </w:r>
      <w:r w:rsidRPr="00A12FC7">
        <w:rPr>
          <w:rFonts w:ascii="Helvetica" w:hAnsi="Helvetica"/>
          <w:i/>
        </w:rPr>
        <w:t>, donde puede encontrar una </w:t>
      </w:r>
      <w:hyperlink r:id="rId43" w:tooltip="Sombra (arquetipo)" w:history="1">
        <w:r w:rsidRPr="00A12FC7">
          <w:rPr>
            <w:rStyle w:val="Hipervnculo"/>
            <w:rFonts w:ascii="Helvetica" w:hAnsi="Helvetica"/>
            <w:i/>
            <w:iCs/>
          </w:rPr>
          <w:t>sombra</w:t>
        </w:r>
      </w:hyperlink>
      <w:r w:rsidRPr="00A12FC7">
        <w:rPr>
          <w:rFonts w:ascii="Helvetica" w:hAnsi="Helvetica"/>
          <w:i/>
        </w:rPr>
        <w:t>, guardián, dragón o hermano que se le opone y debe derrotar o conciliar. Luego puede entrar vivo o descender a la muerte en un </w:t>
      </w:r>
      <w:r w:rsidRPr="00A12FC7">
        <w:rPr>
          <w:rFonts w:ascii="Helvetica" w:hAnsi="Helvetica"/>
          <w:i/>
          <w:iCs/>
        </w:rPr>
        <w:t>reino de oscuridad,</w:t>
      </w:r>
      <w:r w:rsidRPr="00A12FC7">
        <w:rPr>
          <w:rFonts w:ascii="Helvetica" w:hAnsi="Helvetica"/>
          <w:i/>
        </w:rPr>
        <w:t> o mundo de fuerzas poco familiares, pero íntimas, algunas de las cuales le amenazan. El héroe tiene que resolver pruebas o acertijos, en ocasiones con la ayuda o guía de un </w:t>
      </w:r>
      <w:hyperlink r:id="rId44" w:tooltip="Mentoría" w:history="1">
        <w:r w:rsidRPr="00A12FC7">
          <w:rPr>
            <w:rStyle w:val="Hipervnculo"/>
            <w:rFonts w:ascii="Helvetica" w:hAnsi="Helvetica"/>
            <w:i/>
          </w:rPr>
          <w:t>mentor</w:t>
        </w:r>
      </w:hyperlink>
      <w:r w:rsidRPr="00A12FC7">
        <w:rPr>
          <w:rFonts w:ascii="Helvetica" w:hAnsi="Helvetica"/>
          <w:i/>
        </w:rPr>
        <w:t>. En la cúspide de su aventura se le presenta una </w:t>
      </w:r>
      <w:r w:rsidRPr="00A12FC7">
        <w:rPr>
          <w:rFonts w:ascii="Helvetica" w:hAnsi="Helvetica"/>
          <w:i/>
          <w:iCs/>
        </w:rPr>
        <w:t>prueba suprema</w:t>
      </w:r>
      <w:r w:rsidRPr="00A12FC7">
        <w:rPr>
          <w:rFonts w:ascii="Helvetica" w:hAnsi="Helvetica"/>
          <w:i/>
        </w:rPr>
        <w:t> y recibe su recompensa, esta puede ser un </w:t>
      </w:r>
      <w:r w:rsidRPr="00A12FC7">
        <w:rPr>
          <w:rFonts w:ascii="Helvetica" w:hAnsi="Helvetica"/>
          <w:i/>
          <w:iCs/>
        </w:rPr>
        <w:t>matrimonio sagrado</w:t>
      </w:r>
      <w:r w:rsidRPr="00A12FC7">
        <w:rPr>
          <w:rFonts w:ascii="Helvetica" w:hAnsi="Helvetica"/>
          <w:i/>
        </w:rPr>
        <w:t> (que representa la resolución del </w:t>
      </w:r>
      <w:hyperlink r:id="rId45" w:tooltip="Complejo de Edipo" w:history="1">
        <w:r w:rsidRPr="00A12FC7">
          <w:rPr>
            <w:rStyle w:val="Hipervnculo"/>
            <w:rFonts w:ascii="Helvetica" w:hAnsi="Helvetica"/>
            <w:i/>
          </w:rPr>
          <w:t>complejo de Edipo</w:t>
        </w:r>
      </w:hyperlink>
      <w:r w:rsidRPr="00A12FC7">
        <w:rPr>
          <w:rFonts w:ascii="Helvetica" w:hAnsi="Helvetica"/>
          <w:i/>
        </w:rPr>
        <w:t>), el reconocimiento del padre-creador, la propia </w:t>
      </w:r>
      <w:hyperlink r:id="rId46" w:tooltip="Apoteosis" w:history="1">
        <w:r w:rsidRPr="00A12FC7">
          <w:rPr>
            <w:rStyle w:val="Hipervnculo"/>
            <w:rFonts w:ascii="Helvetica" w:hAnsi="Helvetica"/>
            <w:i/>
          </w:rPr>
          <w:t>divinización</w:t>
        </w:r>
      </w:hyperlink>
      <w:r w:rsidRPr="00A12FC7">
        <w:rPr>
          <w:rFonts w:ascii="Helvetica" w:hAnsi="Helvetica"/>
          <w:i/>
        </w:rPr>
        <w:t> o también, si las fuerzas permanecen hostiles, el robo del elixir (o su desposada). Hacia el final emprenderá el regreso, ya sea como </w:t>
      </w:r>
      <w:r w:rsidRPr="00A12FC7">
        <w:rPr>
          <w:rFonts w:ascii="Helvetica" w:hAnsi="Helvetica"/>
          <w:i/>
          <w:iCs/>
        </w:rPr>
        <w:t>emisario</w:t>
      </w:r>
      <w:r w:rsidRPr="00A12FC7">
        <w:rPr>
          <w:rFonts w:ascii="Helvetica" w:hAnsi="Helvetica"/>
          <w:i/>
        </w:rPr>
        <w:t> o como </w:t>
      </w:r>
      <w:r w:rsidRPr="00A12FC7">
        <w:rPr>
          <w:rFonts w:ascii="Helvetica" w:hAnsi="Helvetica"/>
          <w:i/>
          <w:iCs/>
        </w:rPr>
        <w:t>fugitivo.</w:t>
      </w:r>
      <w:r w:rsidRPr="00A12FC7">
        <w:rPr>
          <w:rFonts w:ascii="Helvetica" w:hAnsi="Helvetica"/>
          <w:i/>
        </w:rPr>
        <w:t> Al llegar al </w:t>
      </w:r>
      <w:r w:rsidRPr="00A12FC7">
        <w:rPr>
          <w:rFonts w:ascii="Helvetica" w:hAnsi="Helvetica"/>
          <w:i/>
          <w:iCs/>
        </w:rPr>
        <w:t>umbral del retorno</w:t>
      </w:r>
      <w:r w:rsidRPr="00A12FC7">
        <w:rPr>
          <w:rFonts w:ascii="Helvetica" w:hAnsi="Helvetica"/>
          <w:i/>
        </w:rPr>
        <w:t>, dejará atrás a sus rivales, emergiendo del </w:t>
      </w:r>
      <w:r w:rsidRPr="00A12FC7">
        <w:rPr>
          <w:rFonts w:ascii="Helvetica" w:hAnsi="Helvetica"/>
          <w:i/>
          <w:iCs/>
        </w:rPr>
        <w:t>reino de la congoja</w:t>
      </w:r>
      <w:r w:rsidRPr="00A12FC7">
        <w:rPr>
          <w:rFonts w:ascii="Helvetica" w:hAnsi="Helvetica"/>
          <w:i/>
        </w:rPr>
        <w:t> o resucitando y trayendo el don que restaurará al mundo.”</w:t>
      </w:r>
    </w:p>
    <w:p w14:paraId="1D0D2098" w14:textId="5CF84E7C" w:rsidR="00A12FC7" w:rsidRPr="00A12FC7" w:rsidRDefault="00A12FC7" w:rsidP="00A12FC7">
      <w:pPr>
        <w:pStyle w:val="PRRAFOTEXTONORMAL"/>
        <w:ind w:left="2832"/>
        <w:rPr>
          <w:rFonts w:ascii="Helvetica" w:hAnsi="Helvetica"/>
        </w:rPr>
      </w:pPr>
      <w:r>
        <w:rPr>
          <w:rFonts w:ascii="Helvetica" w:hAnsi="Helvetica"/>
        </w:rPr>
        <w:t>(</w:t>
      </w:r>
      <w:hyperlink r:id="rId47" w:history="1">
        <w:r w:rsidRPr="00A12FC7">
          <w:rPr>
            <w:rStyle w:val="Hipervnculo"/>
            <w:rFonts w:ascii="Helvetica" w:hAnsi="Helvetica"/>
          </w:rPr>
          <w:t>Wikipedia, El héroe de las mil caras, 2017</w:t>
        </w:r>
      </w:hyperlink>
      <w:r>
        <w:rPr>
          <w:rFonts w:ascii="Helvetica" w:hAnsi="Helvetica"/>
        </w:rPr>
        <w:t>)</w:t>
      </w:r>
    </w:p>
    <w:p w14:paraId="52DD5137" w14:textId="77777777" w:rsidR="00674138" w:rsidRDefault="00674138" w:rsidP="00674138">
      <w:pPr>
        <w:pStyle w:val="PRRAFOTEXTONORMAL"/>
        <w:rPr>
          <w:rFonts w:ascii="Helvetica" w:hAnsi="Helvetica"/>
        </w:rPr>
      </w:pPr>
    </w:p>
    <w:p w14:paraId="16D420E2" w14:textId="21CC9C63" w:rsidR="00903862" w:rsidRDefault="00A12FC7" w:rsidP="00527237">
      <w:pPr>
        <w:pStyle w:val="PRRAFOTEXTONORMAL"/>
        <w:rPr>
          <w:rFonts w:ascii="Helvetica" w:hAnsi="Helvetica"/>
        </w:rPr>
      </w:pPr>
      <w:r>
        <w:rPr>
          <w:rFonts w:ascii="Helvetica" w:hAnsi="Helvetica"/>
        </w:rPr>
        <w:t xml:space="preserve">Este </w:t>
      </w:r>
      <w:hyperlink r:id="rId48" w:tooltip="Monomito" w:history="1">
        <w:proofErr w:type="spellStart"/>
        <w:r w:rsidRPr="00A12FC7">
          <w:rPr>
            <w:rStyle w:val="Hipervnculo"/>
            <w:rFonts w:ascii="Helvetica" w:hAnsi="Helvetica"/>
          </w:rPr>
          <w:t>monomito</w:t>
        </w:r>
        <w:proofErr w:type="spellEnd"/>
      </w:hyperlink>
      <w:r>
        <w:rPr>
          <w:rFonts w:ascii="Helvetica" w:hAnsi="Helvetica"/>
        </w:rPr>
        <w:t xml:space="preserve">, como lo denominó el propio </w:t>
      </w:r>
      <w:r w:rsidRPr="00A12FC7">
        <w:rPr>
          <w:rFonts w:ascii="Helvetica" w:hAnsi="Helvetica"/>
        </w:rPr>
        <w:t>Campbell</w:t>
      </w:r>
      <w:r>
        <w:rPr>
          <w:rFonts w:ascii="Helvetica" w:hAnsi="Helvetica"/>
        </w:rPr>
        <w:t xml:space="preserve">, es una </w:t>
      </w:r>
      <w:r w:rsidRPr="00526561">
        <w:rPr>
          <w:rFonts w:ascii="Helvetica" w:hAnsi="Helvetica"/>
          <w:b/>
        </w:rPr>
        <w:t>estructura mitológica universal</w:t>
      </w:r>
      <w:r>
        <w:rPr>
          <w:rFonts w:ascii="Helvetica" w:hAnsi="Helvetica"/>
        </w:rPr>
        <w:t xml:space="preserve"> que impregna multitud de narraciones y señala </w:t>
      </w:r>
      <w:r w:rsidRPr="00A12FC7">
        <w:rPr>
          <w:rFonts w:ascii="Helvetica" w:hAnsi="Helvetica"/>
        </w:rPr>
        <w:t>las coincidencias entre diversos </w:t>
      </w:r>
      <w:hyperlink r:id="rId49" w:tooltip="Mitología comparada" w:history="1">
        <w:r w:rsidRPr="00A12FC7">
          <w:rPr>
            <w:rStyle w:val="Hipervnculo"/>
            <w:rFonts w:ascii="Helvetica" w:hAnsi="Helvetica"/>
          </w:rPr>
          <w:t>mitos</w:t>
        </w:r>
      </w:hyperlink>
      <w:r>
        <w:rPr>
          <w:rFonts w:ascii="Helvetica" w:hAnsi="Helvetica"/>
        </w:rPr>
        <w:t xml:space="preserve">, </w:t>
      </w:r>
      <w:r w:rsidRPr="00A12FC7">
        <w:rPr>
          <w:rFonts w:ascii="Helvetica" w:hAnsi="Helvetica"/>
        </w:rPr>
        <w:t>pasajes </w:t>
      </w:r>
      <w:hyperlink r:id="rId50" w:tooltip="Religión" w:history="1">
        <w:r w:rsidRPr="00A12FC7">
          <w:rPr>
            <w:rStyle w:val="Hipervnculo"/>
            <w:rFonts w:ascii="Helvetica" w:hAnsi="Helvetica"/>
          </w:rPr>
          <w:t>religiosos</w:t>
        </w:r>
      </w:hyperlink>
      <w:r w:rsidRPr="00A12FC7">
        <w:rPr>
          <w:rFonts w:ascii="Helvetica" w:hAnsi="Helvetica"/>
        </w:rPr>
        <w:t>, leyendas, tra</w:t>
      </w:r>
      <w:r>
        <w:rPr>
          <w:rFonts w:ascii="Helvetica" w:hAnsi="Helvetica"/>
        </w:rPr>
        <w:t xml:space="preserve">diciones y sueños personales de diferentes culturas y épocas mundiales. Esta construcción fue el resultado de la aplicación de </w:t>
      </w:r>
      <w:r w:rsidRPr="00A12FC7">
        <w:rPr>
          <w:rFonts w:ascii="Helvetica" w:hAnsi="Helvetica"/>
        </w:rPr>
        <w:t>los principios del </w:t>
      </w:r>
      <w:hyperlink r:id="rId51" w:tooltip="Psicoanálisis" w:history="1">
        <w:r w:rsidR="00526561">
          <w:rPr>
            <w:rStyle w:val="Hipervnculo"/>
            <w:rFonts w:ascii="Helvetica" w:hAnsi="Helvetica"/>
          </w:rPr>
          <w:t>p</w:t>
        </w:r>
        <w:r w:rsidRPr="00A12FC7">
          <w:rPr>
            <w:rStyle w:val="Hipervnculo"/>
            <w:rFonts w:ascii="Helvetica" w:hAnsi="Helvetica"/>
          </w:rPr>
          <w:t>sicoanálisis</w:t>
        </w:r>
      </w:hyperlink>
      <w:r w:rsidRPr="00A12FC7">
        <w:rPr>
          <w:rFonts w:ascii="Helvetica" w:hAnsi="Helvetica"/>
        </w:rPr>
        <w:t> como método de aproximación, principalmente el estudio de los </w:t>
      </w:r>
      <w:hyperlink r:id="rId52" w:tooltip="Símbolos" w:history="1">
        <w:r w:rsidRPr="00A12FC7">
          <w:rPr>
            <w:rStyle w:val="Hipervnculo"/>
            <w:rFonts w:ascii="Helvetica" w:hAnsi="Helvetica"/>
          </w:rPr>
          <w:t>símbolos</w:t>
        </w:r>
      </w:hyperlink>
      <w:r w:rsidRPr="00A12FC7">
        <w:rPr>
          <w:rFonts w:ascii="Helvetica" w:hAnsi="Helvetica"/>
        </w:rPr>
        <w:t> y los </w:t>
      </w:r>
      <w:hyperlink r:id="rId53" w:tooltip="Arquetipo junguiano" w:history="1">
        <w:r w:rsidRPr="00A12FC7">
          <w:rPr>
            <w:rStyle w:val="Hipervnculo"/>
            <w:rFonts w:ascii="Helvetica" w:hAnsi="Helvetica"/>
          </w:rPr>
          <w:t>arquetipos</w:t>
        </w:r>
      </w:hyperlink>
      <w:r w:rsidRPr="00A12FC7">
        <w:rPr>
          <w:rFonts w:ascii="Helvetica" w:hAnsi="Helvetica"/>
        </w:rPr>
        <w:t> propuestos por </w:t>
      </w:r>
      <w:hyperlink r:id="rId54" w:tooltip="Carl Gustav Jung" w:history="1">
        <w:r w:rsidRPr="00A12FC7">
          <w:rPr>
            <w:rStyle w:val="Hipervnculo"/>
            <w:rFonts w:ascii="Helvetica" w:hAnsi="Helvetica"/>
          </w:rPr>
          <w:t xml:space="preserve">Carl Gustav </w:t>
        </w:r>
        <w:r w:rsidRPr="00A12FC7">
          <w:rPr>
            <w:rStyle w:val="Hipervnculo"/>
            <w:rFonts w:ascii="Helvetica" w:hAnsi="Helvetica"/>
          </w:rPr>
          <w:lastRenderedPageBreak/>
          <w:t>Jung</w:t>
        </w:r>
      </w:hyperlink>
      <w:r w:rsidRPr="00A12FC7">
        <w:rPr>
          <w:rFonts w:ascii="Helvetica" w:hAnsi="Helvetica"/>
        </w:rPr>
        <w:t>, para presentar las </w:t>
      </w:r>
      <w:hyperlink r:id="rId55" w:tooltip="Mitología" w:history="1">
        <w:r w:rsidRPr="00A12FC7">
          <w:rPr>
            <w:rStyle w:val="Hipervnculo"/>
            <w:rFonts w:ascii="Helvetica" w:hAnsi="Helvetica"/>
          </w:rPr>
          <w:t>mitologías</w:t>
        </w:r>
      </w:hyperlink>
      <w:r w:rsidRPr="00A12FC7">
        <w:rPr>
          <w:rFonts w:ascii="Helvetica" w:hAnsi="Helvetica"/>
        </w:rPr>
        <w:t> como una manifestación de la mente humana encaminadas a representar y resolver algunos dilemas de la especie</w:t>
      </w:r>
      <w:r>
        <w:rPr>
          <w:rFonts w:ascii="Helvetica" w:hAnsi="Helvetica"/>
        </w:rPr>
        <w:t xml:space="preserve"> (</w:t>
      </w:r>
      <w:hyperlink r:id="rId56" w:history="1">
        <w:r w:rsidRPr="00A12FC7">
          <w:rPr>
            <w:rStyle w:val="Hipervnculo"/>
            <w:rFonts w:ascii="Helvetica" w:hAnsi="Helvetica"/>
          </w:rPr>
          <w:t xml:space="preserve">Wikipedia, </w:t>
        </w:r>
        <w:r w:rsidR="00526561">
          <w:rPr>
            <w:rFonts w:ascii="Helvetica" w:hAnsi="Helvetica"/>
            <w:noProof/>
            <w:lang w:eastAsia="es-ES_tradnl"/>
          </w:rPr>
          <w:drawing>
            <wp:anchor distT="0" distB="0" distL="114300" distR="114300" simplePos="0" relativeHeight="251755520" behindDoc="0" locked="0" layoutInCell="1" allowOverlap="1" wp14:anchorId="4AA94265" wp14:editId="41725901">
              <wp:simplePos x="0" y="0"/>
              <wp:positionH relativeFrom="column">
                <wp:posOffset>-3810</wp:posOffset>
              </wp:positionH>
              <wp:positionV relativeFrom="paragraph">
                <wp:posOffset>637540</wp:posOffset>
              </wp:positionV>
              <wp:extent cx="5309870" cy="6023610"/>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Esquema viaje del hÃ©roe.png"/>
                      <pic:cNvPicPr/>
                    </pic:nvPicPr>
                    <pic:blipFill>
                      <a:blip r:embed="rId57">
                        <a:extLst>
                          <a:ext uri="{28A0092B-C50C-407E-A947-70E740481C1C}">
                            <a14:useLocalDpi xmlns:a14="http://schemas.microsoft.com/office/drawing/2010/main" val="0"/>
                          </a:ext>
                        </a:extLst>
                      </a:blip>
                      <a:stretch>
                        <a:fillRect/>
                      </a:stretch>
                    </pic:blipFill>
                    <pic:spPr>
                      <a:xfrm>
                        <a:off x="0" y="0"/>
                        <a:ext cx="5309870" cy="6023610"/>
                      </a:xfrm>
                      <a:prstGeom prst="rect">
                        <a:avLst/>
                      </a:prstGeom>
                    </pic:spPr>
                  </pic:pic>
                </a:graphicData>
              </a:graphic>
              <wp14:sizeRelH relativeFrom="page">
                <wp14:pctWidth>0</wp14:pctWidth>
              </wp14:sizeRelH>
              <wp14:sizeRelV relativeFrom="page">
                <wp14:pctHeight>0</wp14:pctHeight>
              </wp14:sizeRelV>
            </wp:anchor>
          </w:drawing>
        </w:r>
        <w:r w:rsidRPr="00A12FC7">
          <w:rPr>
            <w:rStyle w:val="Hipervnculo"/>
            <w:rFonts w:ascii="Helvetica" w:hAnsi="Helvetica"/>
          </w:rPr>
          <w:t>2017</w:t>
        </w:r>
      </w:hyperlink>
      <w:r>
        <w:rPr>
          <w:rFonts w:ascii="Helvetica" w:hAnsi="Helvetica"/>
        </w:rPr>
        <w:t>).</w:t>
      </w:r>
    </w:p>
    <w:p w14:paraId="48D2D319" w14:textId="7B11CE56" w:rsidR="0072145F" w:rsidRDefault="0072145F" w:rsidP="00527237">
      <w:pPr>
        <w:pStyle w:val="PRRAFOTEXTONORMAL"/>
        <w:rPr>
          <w:rFonts w:ascii="Helvetica" w:hAnsi="Helvetica"/>
        </w:rPr>
      </w:pPr>
    </w:p>
    <w:p w14:paraId="2B9C0B7A" w14:textId="657BA33D" w:rsidR="00EC3DEC" w:rsidRDefault="00EC3DEC" w:rsidP="00EC3DEC">
      <w:pPr>
        <w:pStyle w:val="PRRAFOTEXTONORMAL"/>
        <w:rPr>
          <w:b/>
        </w:rPr>
      </w:pPr>
      <w:r>
        <w:rPr>
          <w:noProof/>
          <w:lang w:eastAsia="es-ES_tradnl"/>
        </w:rPr>
        <w:lastRenderedPageBreak/>
        <w:drawing>
          <wp:anchor distT="0" distB="0" distL="114300" distR="114300" simplePos="0" relativeHeight="251760640" behindDoc="0" locked="0" layoutInCell="1" allowOverlap="1" wp14:anchorId="464229FF" wp14:editId="759EBB12">
            <wp:simplePos x="0" y="0"/>
            <wp:positionH relativeFrom="column">
              <wp:posOffset>-3810</wp:posOffset>
            </wp:positionH>
            <wp:positionV relativeFrom="paragraph">
              <wp:posOffset>240665</wp:posOffset>
            </wp:positionV>
            <wp:extent cx="5305425" cy="514350"/>
            <wp:effectExtent l="0" t="0" r="3175" b="0"/>
            <wp:wrapSquare wrapText="bothSides"/>
            <wp:docPr id="58" name="Imagen 58" descr="cabecerasabia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becerasabiasqu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054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70FEB2" w14:textId="77777777" w:rsidR="00EC3DEC" w:rsidRDefault="00EC3DEC" w:rsidP="00EC3DEC">
      <w:pPr>
        <w:pStyle w:val="PRRAFOTEXTONORMAL"/>
        <w:rPr>
          <w:b/>
        </w:rPr>
      </w:pPr>
    </w:p>
    <w:p w14:paraId="5E0B79CB" w14:textId="14AD26A2" w:rsidR="00EC3DEC" w:rsidRPr="00770507" w:rsidRDefault="00EC3DEC" w:rsidP="00EC3DEC">
      <w:pPr>
        <w:pStyle w:val="PRRAFOTEXTONORMAL"/>
        <w:rPr>
          <w:rFonts w:ascii="Helvetica 55 Roman" w:hAnsi="Helvetica 55 Roman"/>
          <w:b/>
        </w:rPr>
      </w:pPr>
      <w:r>
        <w:rPr>
          <w:rFonts w:ascii="Helvetica 55 Roman" w:hAnsi="Helvetica 55 Roman"/>
          <w:b/>
        </w:rPr>
        <w:t xml:space="preserve">Muchas películas y narraciones encajan en este esquema, pero una de las más conocidas es </w:t>
      </w:r>
      <w:proofErr w:type="spellStart"/>
      <w:r w:rsidRPr="00A41992">
        <w:rPr>
          <w:rFonts w:ascii="Helvetica 55 Roman" w:hAnsi="Helvetica 55 Roman"/>
          <w:b/>
          <w:i/>
        </w:rPr>
        <w:t>Star</w:t>
      </w:r>
      <w:proofErr w:type="spellEnd"/>
      <w:r w:rsidRPr="00A41992">
        <w:rPr>
          <w:rFonts w:ascii="Helvetica 55 Roman" w:hAnsi="Helvetica 55 Roman"/>
          <w:b/>
          <w:i/>
        </w:rPr>
        <w:t xml:space="preserve"> </w:t>
      </w:r>
      <w:proofErr w:type="spellStart"/>
      <w:r w:rsidRPr="00A41992">
        <w:rPr>
          <w:rFonts w:ascii="Helvetica 55 Roman" w:hAnsi="Helvetica 55 Roman"/>
          <w:b/>
          <w:i/>
        </w:rPr>
        <w:t>Wars</w:t>
      </w:r>
      <w:proofErr w:type="spellEnd"/>
      <w:r>
        <w:rPr>
          <w:rFonts w:ascii="Helvetica 55 Roman" w:hAnsi="Helvetica 55 Roman"/>
          <w:b/>
        </w:rPr>
        <w:t xml:space="preserve"> (La Guerra de las Galaxias, 1977), cuyo creador, George Lucas, reconoció abiertamente haber aplicado esta estructura narrativa sintetizada por Campbell a su historia galáctica que también tomaba otros préstamos culturales (seriales de aventuras de los años 30 como Flash Gordon, cine de </w:t>
      </w:r>
      <w:proofErr w:type="spellStart"/>
      <w:r>
        <w:rPr>
          <w:rFonts w:ascii="Helvetica 55 Roman" w:hAnsi="Helvetica 55 Roman"/>
          <w:b/>
        </w:rPr>
        <w:t>Kurosawa</w:t>
      </w:r>
      <w:proofErr w:type="spellEnd"/>
      <w:r>
        <w:rPr>
          <w:rFonts w:ascii="Helvetica 55 Roman" w:hAnsi="Helvetica 55 Roman"/>
          <w:b/>
        </w:rPr>
        <w:t xml:space="preserve">…) para construir el relato de su novedoso y exitoso </w:t>
      </w:r>
      <w:r w:rsidRPr="00A41992">
        <w:rPr>
          <w:rFonts w:ascii="Helvetica 55 Roman" w:hAnsi="Helvetica 55 Roman"/>
          <w:b/>
          <w:i/>
        </w:rPr>
        <w:t>western</w:t>
      </w:r>
      <w:r>
        <w:rPr>
          <w:rFonts w:ascii="Helvetica 55 Roman" w:hAnsi="Helvetica 55 Roman"/>
          <w:b/>
        </w:rPr>
        <w:t xml:space="preserve"> espacial.</w:t>
      </w:r>
    </w:p>
    <w:p w14:paraId="1433955D" w14:textId="5DC8D424" w:rsidR="00EC3DEC" w:rsidRDefault="00EC3DEC" w:rsidP="00EC3DEC">
      <w:pPr>
        <w:spacing w:line="300" w:lineRule="exact"/>
        <w:jc w:val="both"/>
        <w:rPr>
          <w:rFonts w:ascii="Arial" w:hAnsi="Arial" w:cs="Arial"/>
          <w:sz w:val="22"/>
          <w:szCs w:val="22"/>
        </w:rPr>
      </w:pPr>
      <w:r>
        <w:rPr>
          <w:rFonts w:ascii="Helvetica 55 Roman" w:hAnsi="Helvetica 55 Roman" w:cs="Arial"/>
          <w:b/>
          <w:noProof/>
          <w:sz w:val="22"/>
          <w:szCs w:val="22"/>
        </w:rPr>
        <mc:AlternateContent>
          <mc:Choice Requires="wps">
            <w:drawing>
              <wp:anchor distT="0" distB="0" distL="114300" distR="114300" simplePos="0" relativeHeight="251761664" behindDoc="0" locked="0" layoutInCell="1" allowOverlap="1" wp14:anchorId="7351FE77" wp14:editId="1AD44E34">
                <wp:simplePos x="0" y="0"/>
                <wp:positionH relativeFrom="column">
                  <wp:posOffset>0</wp:posOffset>
                </wp:positionH>
                <wp:positionV relativeFrom="paragraph">
                  <wp:posOffset>130175</wp:posOffset>
                </wp:positionV>
                <wp:extent cx="5353050" cy="0"/>
                <wp:effectExtent l="12700" t="15875" r="19050" b="22225"/>
                <wp:wrapNone/>
                <wp:docPr id="57" name="Conector recto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F7FA98" id="Conector recto 57"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jhSfB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" strokeweight="1.25pt"/>
            </w:pict>
          </mc:Fallback>
        </mc:AlternateContent>
      </w:r>
    </w:p>
    <w:p w14:paraId="42BA2E68" w14:textId="111CAB25" w:rsidR="006D3AA3" w:rsidRDefault="006D3AA3" w:rsidP="00527237">
      <w:pPr>
        <w:pStyle w:val="PRRAFOTEXTONORMAL"/>
        <w:rPr>
          <w:rFonts w:ascii="Helvetica" w:hAnsi="Helvetica"/>
        </w:rPr>
      </w:pPr>
      <w:r>
        <w:rPr>
          <w:rFonts w:ascii="Helvetica" w:hAnsi="Helvetica"/>
        </w:rPr>
        <w:t xml:space="preserve">Hoy día, empezamos a comprender la necesidad de </w:t>
      </w:r>
      <w:r w:rsidRPr="00526561">
        <w:rPr>
          <w:rFonts w:ascii="Helvetica" w:hAnsi="Helvetica"/>
          <w:b/>
        </w:rPr>
        <w:t>dominar técnicas creativas</w:t>
      </w:r>
      <w:r>
        <w:rPr>
          <w:rFonts w:ascii="Helvetica" w:hAnsi="Helvetica"/>
        </w:rPr>
        <w:t xml:space="preserve">, puesto que los </w:t>
      </w:r>
      <w:r w:rsidR="00526561">
        <w:rPr>
          <w:rFonts w:ascii="Helvetica" w:hAnsi="Helvetica"/>
        </w:rPr>
        <w:t xml:space="preserve">puestos laborales </w:t>
      </w:r>
      <w:r>
        <w:rPr>
          <w:rFonts w:ascii="Helvetica" w:hAnsi="Helvetica"/>
        </w:rPr>
        <w:t xml:space="preserve">del siglo XXI dejan de ser meramente productivos y repetitivos para ser cada vez más </w:t>
      </w:r>
      <w:r w:rsidRPr="00526561">
        <w:rPr>
          <w:rFonts w:ascii="Helvetica" w:hAnsi="Helvetica"/>
          <w:b/>
        </w:rPr>
        <w:t>creativos</w:t>
      </w:r>
      <w:r>
        <w:rPr>
          <w:rFonts w:ascii="Helvetica" w:hAnsi="Helvetica"/>
        </w:rPr>
        <w:t xml:space="preserve">. Los reclutadores laborales buscan gente creativa porque eso facilita la resolución de problemas en entornos dinámicos, pero la dificultad estriba en que en las escuelas no se enseña creatividad, más bien, como dice Ken Robinson, “las escuelas matan la creatividad”, puesto que son instituciones creadas en un momento determinado, la Revolución Industrial, y con un fin determinado, crear obreros cualificados para las fábricas. Inmersos en la Era informática del Conocimiento, este tipo de educación estandarizada ya no tiene sentido. </w:t>
      </w:r>
    </w:p>
    <w:p w14:paraId="4AE197D2" w14:textId="564FA053" w:rsidR="003B00D5" w:rsidRDefault="00D46187" w:rsidP="00527237">
      <w:pPr>
        <w:pStyle w:val="PRRAFOTEXTONORMAL"/>
        <w:rPr>
          <w:rFonts w:ascii="Helvetica" w:hAnsi="Helvetica"/>
        </w:rPr>
      </w:pPr>
      <w:hyperlink r:id="rId58" w:history="1">
        <w:r w:rsidR="003B00D5" w:rsidRPr="003B00D5">
          <w:rPr>
            <w:rStyle w:val="Hipervnculo"/>
            <w:rFonts w:ascii="Helvetica" w:hAnsi="Helvetica"/>
          </w:rPr>
          <w:t xml:space="preserve">Jeff </w:t>
        </w:r>
        <w:proofErr w:type="spellStart"/>
        <w:r w:rsidR="003B00D5" w:rsidRPr="003B00D5">
          <w:rPr>
            <w:rStyle w:val="Hipervnculo"/>
            <w:rFonts w:ascii="Helvetica" w:hAnsi="Helvetica"/>
          </w:rPr>
          <w:t>DeGraff</w:t>
        </w:r>
        <w:proofErr w:type="spellEnd"/>
      </w:hyperlink>
      <w:r w:rsidR="003B00D5">
        <w:rPr>
          <w:rFonts w:ascii="Helvetica" w:hAnsi="Helvetica"/>
        </w:rPr>
        <w:t xml:space="preserve">, reconocido experto en </w:t>
      </w:r>
      <w:hyperlink r:id="rId59" w:history="1">
        <w:r w:rsidR="003B00D5" w:rsidRPr="00A17473">
          <w:rPr>
            <w:rStyle w:val="Hipervnculo"/>
            <w:rFonts w:ascii="Helvetica" w:hAnsi="Helvetica"/>
          </w:rPr>
          <w:t>creatividad</w:t>
        </w:r>
      </w:hyperlink>
      <w:r w:rsidR="003B00D5">
        <w:rPr>
          <w:rFonts w:ascii="Helvetica" w:hAnsi="Helvetica"/>
        </w:rPr>
        <w:t xml:space="preserve">, determinó hasta </w:t>
      </w:r>
      <w:hyperlink r:id="rId60" w:history="1">
        <w:r w:rsidR="003B00D5" w:rsidRPr="00526561">
          <w:rPr>
            <w:rStyle w:val="Hipervnculo"/>
            <w:rFonts w:ascii="Helvetica" w:hAnsi="Helvetica"/>
            <w:b/>
          </w:rPr>
          <w:t>cinco tipos</w:t>
        </w:r>
      </w:hyperlink>
      <w:r w:rsidR="003B00D5" w:rsidRPr="00526561">
        <w:rPr>
          <w:rFonts w:ascii="Helvetica" w:hAnsi="Helvetica"/>
          <w:b/>
        </w:rPr>
        <w:t xml:space="preserve"> de creatividad</w:t>
      </w:r>
      <w:r w:rsidR="003B00D5">
        <w:rPr>
          <w:rFonts w:ascii="Helvetica" w:hAnsi="Helvetica"/>
        </w:rPr>
        <w:t xml:space="preserve"> diferentes: </w:t>
      </w:r>
      <w:r w:rsidR="003B00D5" w:rsidRPr="00526561">
        <w:rPr>
          <w:rFonts w:ascii="Helvetica" w:hAnsi="Helvetica"/>
          <w:b/>
        </w:rPr>
        <w:t>la creatividad mimética</w:t>
      </w:r>
      <w:r w:rsidR="003B00D5">
        <w:rPr>
          <w:rFonts w:ascii="Helvetica" w:hAnsi="Helvetica"/>
        </w:rPr>
        <w:t xml:space="preserve"> (copiar y aplicar), </w:t>
      </w:r>
      <w:r w:rsidR="003B00D5" w:rsidRPr="00526561">
        <w:rPr>
          <w:rFonts w:ascii="Helvetica" w:hAnsi="Helvetica"/>
          <w:b/>
        </w:rPr>
        <w:t>la creatividad analógica</w:t>
      </w:r>
      <w:r w:rsidR="003B00D5">
        <w:rPr>
          <w:rFonts w:ascii="Helvetica" w:hAnsi="Helvetica"/>
        </w:rPr>
        <w:t xml:space="preserve"> (plantear semejanzas y usar figuras retóricas), la </w:t>
      </w:r>
      <w:r w:rsidR="003B00D5" w:rsidRPr="00526561">
        <w:rPr>
          <w:rFonts w:ascii="Helvetica" w:hAnsi="Helvetica"/>
          <w:b/>
        </w:rPr>
        <w:t xml:space="preserve">creatividad </w:t>
      </w:r>
      <w:proofErr w:type="spellStart"/>
      <w:r w:rsidR="003B00D5" w:rsidRPr="00526561">
        <w:rPr>
          <w:rFonts w:ascii="Helvetica" w:hAnsi="Helvetica"/>
          <w:b/>
        </w:rPr>
        <w:t>bisociativa</w:t>
      </w:r>
      <w:proofErr w:type="spellEnd"/>
      <w:r w:rsidR="003B00D5">
        <w:rPr>
          <w:rFonts w:ascii="Helvetica" w:hAnsi="Helvetica"/>
        </w:rPr>
        <w:t xml:space="preserve"> (unir dos elementos aparentemente inconexos para crear una nueva idea), </w:t>
      </w:r>
      <w:r w:rsidR="003B00D5" w:rsidRPr="00526561">
        <w:rPr>
          <w:rFonts w:ascii="Helvetica" w:hAnsi="Helvetica"/>
          <w:b/>
        </w:rPr>
        <w:t>la creatividad intuitiva</w:t>
      </w:r>
      <w:r w:rsidR="003B00D5">
        <w:rPr>
          <w:rFonts w:ascii="Helvetica" w:hAnsi="Helvetica"/>
        </w:rPr>
        <w:t xml:space="preserve"> (crear ideas en la mente sin ninguna idea prefijada de antemano) </w:t>
      </w:r>
      <w:r w:rsidR="003B00D5" w:rsidRPr="00526561">
        <w:rPr>
          <w:rFonts w:ascii="Helvetica" w:hAnsi="Helvetica"/>
          <w:b/>
        </w:rPr>
        <w:t>y la creatividad narrativa</w:t>
      </w:r>
      <w:r w:rsidR="003B00D5">
        <w:rPr>
          <w:rFonts w:ascii="Helvetica" w:hAnsi="Helvetica"/>
        </w:rPr>
        <w:t xml:space="preserve">, </w:t>
      </w:r>
      <w:bookmarkStart w:id="1" w:name="_GoBack"/>
      <w:bookmarkEnd w:id="1"/>
      <w:r w:rsidR="003B00D5">
        <w:rPr>
          <w:rFonts w:ascii="Helvetica" w:hAnsi="Helvetica"/>
        </w:rPr>
        <w:t xml:space="preserve">esto es, la </w:t>
      </w:r>
      <w:r w:rsidR="003B00D5" w:rsidRPr="00526561">
        <w:rPr>
          <w:rFonts w:ascii="Helvetica" w:hAnsi="Helvetica"/>
          <w:b/>
        </w:rPr>
        <w:t>capacidad de crear historias</w:t>
      </w:r>
      <w:r w:rsidR="003B00D5">
        <w:rPr>
          <w:rFonts w:ascii="Helvetica" w:hAnsi="Helvetica"/>
        </w:rPr>
        <w:t xml:space="preserve">, de conectar a los personajes, de componer una narración con éstos, unas acciones, un lugar y un tiempo dados, y asimismo jugar con las descripciones y los diálogos. Este tipo de creatividad es usada mucho en la publicidad actual ya que los anuncios que en lugar de simplemente ofrecer un producto construyen una historia en torno a él tienen un </w:t>
      </w:r>
      <w:r w:rsidR="003B00D5">
        <w:rPr>
          <w:rFonts w:ascii="Helvetica" w:hAnsi="Helvetica"/>
        </w:rPr>
        <w:lastRenderedPageBreak/>
        <w:t xml:space="preserve">alto valor emocional, lo que significa que tendrán más posibilidades de </w:t>
      </w:r>
      <w:r w:rsidR="003B00D5" w:rsidRPr="00526561">
        <w:rPr>
          <w:rFonts w:ascii="Helvetica" w:hAnsi="Helvetica"/>
          <w:b/>
        </w:rPr>
        <w:t>conectar</w:t>
      </w:r>
      <w:r w:rsidR="003B00D5">
        <w:rPr>
          <w:rFonts w:ascii="Helvetica" w:hAnsi="Helvetica"/>
        </w:rPr>
        <w:t xml:space="preserve"> con el espectador.</w:t>
      </w:r>
    </w:p>
    <w:p w14:paraId="658A8BD4" w14:textId="77777777" w:rsidR="00F36E89" w:rsidRDefault="00F36E89" w:rsidP="00F36E89">
      <w:pPr>
        <w:pStyle w:val="PRRAFOTEXTONORMAL"/>
        <w:rPr>
          <w:b/>
        </w:rPr>
      </w:pPr>
      <w:r>
        <w:rPr>
          <w:noProof/>
          <w:lang w:eastAsia="es-ES_tradnl"/>
        </w:rPr>
        <w:drawing>
          <wp:anchor distT="0" distB="0" distL="114300" distR="114300" simplePos="0" relativeHeight="251801600" behindDoc="0" locked="0" layoutInCell="1" allowOverlap="1" wp14:anchorId="31735F0C" wp14:editId="32121A70">
            <wp:simplePos x="0" y="0"/>
            <wp:positionH relativeFrom="column">
              <wp:posOffset>-3810</wp:posOffset>
            </wp:positionH>
            <wp:positionV relativeFrom="paragraph">
              <wp:posOffset>321310</wp:posOffset>
            </wp:positionV>
            <wp:extent cx="5305425" cy="457200"/>
            <wp:effectExtent l="0" t="0" r="3175" b="0"/>
            <wp:wrapSquare wrapText="bothSides"/>
            <wp:docPr id="23" name="Imagen 23" descr="cabecerat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tareas"/>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233622" w14:textId="77777777" w:rsidR="00F36E89" w:rsidRDefault="00F36E89" w:rsidP="00F36E89">
      <w:pPr>
        <w:pStyle w:val="PRRAFOTEXTONORMAL"/>
        <w:rPr>
          <w:b/>
        </w:rPr>
      </w:pPr>
    </w:p>
    <w:p w14:paraId="54E08254" w14:textId="3845F749" w:rsidR="00F36E89" w:rsidRDefault="0053152F" w:rsidP="00F36E89">
      <w:pPr>
        <w:pStyle w:val="TEXTOINTERIORRECUADROS"/>
      </w:pPr>
      <w:r>
        <w:t>Actividad 3</w:t>
      </w:r>
      <w:r w:rsidR="00F36E89">
        <w:t xml:space="preserve">: </w:t>
      </w:r>
      <w:r>
        <w:t>Crea tu propia historia</w:t>
      </w:r>
    </w:p>
    <w:p w14:paraId="3AE6DC11" w14:textId="77777777" w:rsidR="00F36E89" w:rsidRPr="00F36E89" w:rsidRDefault="00F36E89" w:rsidP="00F36E89">
      <w:pPr>
        <w:pStyle w:val="TEXTOINTERIORRECUADROS"/>
      </w:pPr>
      <w:r w:rsidRPr="00F36E89">
        <w:t xml:space="preserve">Con lo que has aprendido sobre narrativa y </w:t>
      </w:r>
      <w:proofErr w:type="spellStart"/>
      <w:r w:rsidRPr="00F36E89">
        <w:rPr>
          <w:i/>
        </w:rPr>
        <w:t>storytelling</w:t>
      </w:r>
      <w:proofErr w:type="spellEnd"/>
      <w:r w:rsidRPr="00F36E89">
        <w:t xml:space="preserve">, trata de construir una historia basada en esa estructura clásica que hemos visto del </w:t>
      </w:r>
      <w:hyperlink r:id="rId61" w:history="1">
        <w:r w:rsidRPr="00F36E89">
          <w:rPr>
            <w:rStyle w:val="Hipervnculo"/>
          </w:rPr>
          <w:t>'Viaje del Héroe'</w:t>
        </w:r>
      </w:hyperlink>
      <w:r w:rsidRPr="00F36E89">
        <w:t xml:space="preserve">. Puedes crearla desde cero o puedes ayudarte de artefactos como los </w:t>
      </w:r>
      <w:hyperlink r:id="rId62" w:history="1">
        <w:proofErr w:type="spellStart"/>
        <w:r w:rsidRPr="00F36E89">
          <w:rPr>
            <w:rStyle w:val="Hipervnculo"/>
          </w:rPr>
          <w:t>StoryCubes</w:t>
        </w:r>
        <w:proofErr w:type="spellEnd"/>
      </w:hyperlink>
      <w:r w:rsidRPr="00F36E89">
        <w:t xml:space="preserve"> o </w:t>
      </w:r>
      <w:hyperlink r:id="rId63" w:history="1">
        <w:r w:rsidRPr="00F36E89">
          <w:rPr>
            <w:rStyle w:val="Hipervnculo"/>
          </w:rPr>
          <w:t>algo similar</w:t>
        </w:r>
      </w:hyperlink>
      <w:r w:rsidRPr="00F36E89">
        <w:t xml:space="preserve">. Después, trata de contar esa historia visualmente mediante dibujos o imágenes, a modo de </w:t>
      </w:r>
      <w:proofErr w:type="spellStart"/>
      <w:r w:rsidRPr="00F36E89">
        <w:rPr>
          <w:i/>
        </w:rPr>
        <w:t>storyboard</w:t>
      </w:r>
      <w:proofErr w:type="spellEnd"/>
      <w:r w:rsidRPr="00F36E89">
        <w:t xml:space="preserve">. </w:t>
      </w:r>
    </w:p>
    <w:p w14:paraId="1D466A94" w14:textId="77777777" w:rsidR="00F36E89" w:rsidRDefault="00F36E89" w:rsidP="00F36E89">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802624" behindDoc="0" locked="0" layoutInCell="1" allowOverlap="1" wp14:anchorId="7B8D14AC" wp14:editId="6E5F1074">
                <wp:simplePos x="0" y="0"/>
                <wp:positionH relativeFrom="column">
                  <wp:posOffset>0</wp:posOffset>
                </wp:positionH>
                <wp:positionV relativeFrom="paragraph">
                  <wp:posOffset>165100</wp:posOffset>
                </wp:positionV>
                <wp:extent cx="5353050" cy="0"/>
                <wp:effectExtent l="12700" t="12700" r="19050" b="25400"/>
                <wp:wrapNone/>
                <wp:docPr id="22"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D24BCF" id="Conector recto 22" o:spid="_x0000_s1026" style="position:absolute;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0Vsh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" strokeweight="1.25pt"/>
            </w:pict>
          </mc:Fallback>
        </mc:AlternateContent>
      </w:r>
    </w:p>
    <w:p w14:paraId="1AD1DE45" w14:textId="77777777" w:rsidR="003B00D5" w:rsidRDefault="003B00D5" w:rsidP="003B00D5">
      <w:pPr>
        <w:pStyle w:val="PRRAFOTEXTONORMAL"/>
        <w:rPr>
          <w:b/>
        </w:rPr>
      </w:pPr>
      <w:r>
        <w:rPr>
          <w:noProof/>
          <w:lang w:eastAsia="es-ES_tradnl"/>
        </w:rPr>
        <w:drawing>
          <wp:anchor distT="0" distB="0" distL="114300" distR="114300" simplePos="0" relativeHeight="251763712" behindDoc="0" locked="0" layoutInCell="1" allowOverlap="1" wp14:anchorId="39341D9D" wp14:editId="1F60CFD7">
            <wp:simplePos x="0" y="0"/>
            <wp:positionH relativeFrom="column">
              <wp:posOffset>-3810</wp:posOffset>
            </wp:positionH>
            <wp:positionV relativeFrom="paragraph">
              <wp:posOffset>244475</wp:posOffset>
            </wp:positionV>
            <wp:extent cx="5305425" cy="457200"/>
            <wp:effectExtent l="0" t="0" r="3175" b="0"/>
            <wp:wrapSquare wrapText="bothSides"/>
            <wp:docPr id="60" name="Imagen 60" descr="cabeceraejemp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beceraejemplo"/>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48B3D8" w14:textId="77777777" w:rsidR="003B00D5" w:rsidRDefault="003B00D5" w:rsidP="003B00D5">
      <w:pPr>
        <w:pStyle w:val="PRRAFOTEXTONORMAL"/>
        <w:rPr>
          <w:b/>
        </w:rPr>
      </w:pPr>
    </w:p>
    <w:p w14:paraId="62EDC01A" w14:textId="37620260" w:rsidR="00AB6448" w:rsidRPr="00AB6448" w:rsidRDefault="00AB6448" w:rsidP="00AB6448">
      <w:pPr>
        <w:pStyle w:val="PRRAFOTEXTONORMAL"/>
        <w:rPr>
          <w:rFonts w:ascii="Helvetica 55 Roman" w:hAnsi="Helvetica 55 Roman"/>
          <w:b/>
        </w:rPr>
      </w:pPr>
      <w:r w:rsidRPr="00AB6448">
        <w:rPr>
          <w:rFonts w:ascii="Helvetica 55 Roman" w:hAnsi="Helvetica 55 Roman"/>
          <w:b/>
        </w:rPr>
        <w:t xml:space="preserve">Ejemplos de </w:t>
      </w:r>
      <w:proofErr w:type="spellStart"/>
      <w:r>
        <w:rPr>
          <w:rFonts w:ascii="Helvetica 55 Roman" w:hAnsi="Helvetica 55 Roman"/>
          <w:b/>
        </w:rPr>
        <w:t>Storytelling</w:t>
      </w:r>
      <w:proofErr w:type="spellEnd"/>
      <w:r>
        <w:rPr>
          <w:rFonts w:ascii="Helvetica 55 Roman" w:hAnsi="Helvetica 55 Roman"/>
          <w:b/>
        </w:rPr>
        <w:t xml:space="preserve"> en Publicidad: </w:t>
      </w:r>
      <w:r w:rsidRPr="00AB6448">
        <w:rPr>
          <w:rFonts w:ascii="Helvetica 55 Roman" w:hAnsi="Helvetica 55 Roman"/>
          <w:b/>
        </w:rPr>
        <w:t xml:space="preserve">cómo el marketing usa las técnicas del </w:t>
      </w:r>
      <w:proofErr w:type="spellStart"/>
      <w:r w:rsidRPr="00AB6448">
        <w:rPr>
          <w:rFonts w:ascii="Helvetica 55 Roman" w:hAnsi="Helvetica 55 Roman"/>
          <w:b/>
        </w:rPr>
        <w:t>storytelling</w:t>
      </w:r>
      <w:proofErr w:type="spellEnd"/>
      <w:r w:rsidRPr="00AB6448">
        <w:rPr>
          <w:rFonts w:ascii="Helvetica 55 Roman" w:hAnsi="Helvetica 55 Roman"/>
          <w:b/>
        </w:rPr>
        <w:t xml:space="preserve"> para construir una marca o un producto. Anuncios de:</w:t>
      </w:r>
    </w:p>
    <w:p w14:paraId="55EF88A6" w14:textId="2D12C0CF" w:rsidR="00AB6448" w:rsidRPr="00AB6448" w:rsidRDefault="00AB6448" w:rsidP="00AB6448">
      <w:pPr>
        <w:pStyle w:val="PRRAFOTEXTONORMAL"/>
        <w:numPr>
          <w:ilvl w:val="0"/>
          <w:numId w:val="44"/>
        </w:numPr>
        <w:rPr>
          <w:rStyle w:val="Hipervnculo"/>
          <w:rFonts w:ascii="Helvetica 55 Roman" w:hAnsi="Helvetica 55 Roman"/>
          <w:b/>
        </w:rPr>
      </w:pPr>
      <w:r>
        <w:rPr>
          <w:rFonts w:ascii="Helvetica 55 Roman" w:hAnsi="Helvetica 55 Roman"/>
          <w:b/>
        </w:rPr>
        <w:fldChar w:fldCharType="begin"/>
      </w:r>
      <w:r>
        <w:rPr>
          <w:rFonts w:ascii="Helvetica 55 Roman" w:hAnsi="Helvetica 55 Roman"/>
          <w:b/>
        </w:rPr>
        <w:instrText xml:space="preserve"> HYPERLINK "https://youtu.be/hknVVMfMzPo" </w:instrText>
      </w:r>
      <w:r>
        <w:rPr>
          <w:rFonts w:ascii="Helvetica 55 Roman" w:hAnsi="Helvetica 55 Roman"/>
          <w:b/>
        </w:rPr>
        <w:fldChar w:fldCharType="separate"/>
      </w:r>
      <w:r w:rsidRPr="00AB6448">
        <w:rPr>
          <w:rStyle w:val="Hipervnculo"/>
          <w:rFonts w:ascii="Helvetica 55 Roman" w:hAnsi="Helvetica 55 Roman"/>
          <w:b/>
        </w:rPr>
        <w:t>Lotería de Navidad 2016 en España</w:t>
      </w:r>
      <w:r>
        <w:rPr>
          <w:rStyle w:val="Hipervnculo"/>
          <w:rFonts w:ascii="Helvetica 55 Roman" w:hAnsi="Helvetica 55 Roman"/>
          <w:b/>
        </w:rPr>
        <w:t>.</w:t>
      </w:r>
    </w:p>
    <w:p w14:paraId="418C0634" w14:textId="2DFF4E5B" w:rsidR="00AB6448" w:rsidRPr="00AB6448" w:rsidRDefault="00AB6448" w:rsidP="00AB6448">
      <w:pPr>
        <w:pStyle w:val="PRRAFOTEXTONORMAL"/>
        <w:numPr>
          <w:ilvl w:val="0"/>
          <w:numId w:val="44"/>
        </w:numPr>
        <w:rPr>
          <w:rStyle w:val="Hipervnculo"/>
          <w:rFonts w:ascii="Helvetica 55 Roman" w:hAnsi="Helvetica 55 Roman"/>
          <w:b/>
        </w:rPr>
      </w:pPr>
      <w:r>
        <w:rPr>
          <w:rFonts w:ascii="Helvetica 55 Roman" w:hAnsi="Helvetica 55 Roman"/>
          <w:b/>
        </w:rPr>
        <w:fldChar w:fldCharType="end"/>
      </w:r>
      <w:r>
        <w:rPr>
          <w:rFonts w:ascii="Helvetica 55 Roman" w:hAnsi="Helvetica 55 Roman"/>
          <w:b/>
        </w:rPr>
        <w:fldChar w:fldCharType="begin"/>
      </w:r>
      <w:r>
        <w:rPr>
          <w:rFonts w:ascii="Helvetica 55 Roman" w:hAnsi="Helvetica 55 Roman"/>
          <w:b/>
        </w:rPr>
        <w:instrText xml:space="preserve"> HYPERLINK "https://youtu.be/YX_cH_tvKTc" </w:instrText>
      </w:r>
      <w:r>
        <w:rPr>
          <w:rFonts w:ascii="Helvetica 55 Roman" w:hAnsi="Helvetica 55 Roman"/>
          <w:b/>
        </w:rPr>
        <w:fldChar w:fldCharType="separate"/>
      </w:r>
      <w:r w:rsidRPr="00AB6448">
        <w:rPr>
          <w:rStyle w:val="Hipervnculo"/>
          <w:rFonts w:ascii="Helvetica 55 Roman" w:hAnsi="Helvetica 55 Roman"/>
          <w:b/>
        </w:rPr>
        <w:t>San Miguel (cerveza)</w:t>
      </w:r>
      <w:r>
        <w:rPr>
          <w:rStyle w:val="Hipervnculo"/>
          <w:rFonts w:ascii="Helvetica 55 Roman" w:hAnsi="Helvetica 55 Roman"/>
          <w:b/>
        </w:rPr>
        <w:t>.</w:t>
      </w:r>
    </w:p>
    <w:p w14:paraId="047A3269" w14:textId="314B3A10" w:rsidR="00AB6448" w:rsidRPr="00AB6448" w:rsidRDefault="00AB6448" w:rsidP="00FC057B">
      <w:pPr>
        <w:pStyle w:val="PRRAFOTEXTONORMAL"/>
        <w:numPr>
          <w:ilvl w:val="0"/>
          <w:numId w:val="44"/>
        </w:numPr>
        <w:rPr>
          <w:rStyle w:val="Hipervnculo"/>
          <w:rFonts w:ascii="Helvetica 55 Roman" w:hAnsi="Helvetica 55 Roman"/>
          <w:b/>
          <w:lang w:val="en-US"/>
        </w:rPr>
      </w:pPr>
      <w:r>
        <w:rPr>
          <w:rFonts w:ascii="Helvetica 55 Roman" w:hAnsi="Helvetica 55 Roman"/>
          <w:b/>
        </w:rPr>
        <w:fldChar w:fldCharType="end"/>
      </w:r>
      <w:r w:rsidRPr="00AB6448">
        <w:rPr>
          <w:rFonts w:ascii="Helvetica 55 Roman" w:hAnsi="Helvetica 55 Roman"/>
          <w:b/>
          <w:lang w:val="en-US"/>
        </w:rPr>
        <w:fldChar w:fldCharType="begin"/>
      </w:r>
      <w:r>
        <w:rPr>
          <w:rFonts w:ascii="Helvetica 55 Roman" w:hAnsi="Helvetica 55 Roman"/>
          <w:b/>
          <w:lang w:val="en-US"/>
        </w:rPr>
        <w:instrText xml:space="preserve"> HYPERLINK "https://youtu.be/l6Y8PDHNkME" </w:instrText>
      </w:r>
      <w:r w:rsidRPr="00AB6448">
        <w:rPr>
          <w:rFonts w:ascii="Helvetica 55 Roman" w:hAnsi="Helvetica 55 Roman"/>
          <w:b/>
          <w:lang w:val="en-US"/>
        </w:rPr>
        <w:fldChar w:fldCharType="separate"/>
      </w:r>
      <w:r w:rsidRPr="00AB6448">
        <w:rPr>
          <w:rStyle w:val="Hipervnculo"/>
          <w:rFonts w:ascii="Helvetica 55 Roman" w:hAnsi="Helvetica 55 Roman"/>
          <w:b/>
          <w:lang w:val="en-US"/>
        </w:rPr>
        <w:t xml:space="preserve">McDonald's </w:t>
      </w:r>
      <w:proofErr w:type="spellStart"/>
      <w:r w:rsidRPr="00AB6448">
        <w:rPr>
          <w:rStyle w:val="Hipervnculo"/>
          <w:rFonts w:ascii="Helvetica 55 Roman" w:hAnsi="Helvetica 55 Roman"/>
          <w:b/>
          <w:lang w:val="en-US"/>
        </w:rPr>
        <w:t>España</w:t>
      </w:r>
      <w:proofErr w:type="spellEnd"/>
      <w:r w:rsidRPr="00AB6448">
        <w:rPr>
          <w:rStyle w:val="Hipervnculo"/>
          <w:rFonts w:ascii="Helvetica 55 Roman" w:hAnsi="Helvetica 55 Roman"/>
          <w:b/>
          <w:lang w:val="en-US"/>
        </w:rPr>
        <w:t>.</w:t>
      </w:r>
    </w:p>
    <w:p w14:paraId="1C0CFC34" w14:textId="60FA7A69" w:rsidR="003B00D5" w:rsidRPr="00AB6448" w:rsidRDefault="00AB6448" w:rsidP="006E5F3C">
      <w:pPr>
        <w:pStyle w:val="PRRAFOTEXTONORMAL"/>
        <w:numPr>
          <w:ilvl w:val="0"/>
          <w:numId w:val="44"/>
        </w:numPr>
        <w:rPr>
          <w:rStyle w:val="Hipervnculo"/>
          <w:b/>
          <w:lang w:val="en-US"/>
        </w:rPr>
      </w:pPr>
      <w:r w:rsidRPr="00AB6448">
        <w:rPr>
          <w:rFonts w:ascii="Helvetica 55 Roman" w:hAnsi="Helvetica 55 Roman"/>
          <w:b/>
          <w:lang w:val="en-US"/>
        </w:rPr>
        <w:fldChar w:fldCharType="end"/>
      </w:r>
      <w:r>
        <w:rPr>
          <w:rFonts w:ascii="Helvetica 55 Roman" w:hAnsi="Helvetica 55 Roman"/>
          <w:b/>
          <w:lang w:val="en-US"/>
        </w:rPr>
        <w:fldChar w:fldCharType="begin"/>
      </w:r>
      <w:r>
        <w:rPr>
          <w:rFonts w:ascii="Helvetica 55 Roman" w:hAnsi="Helvetica 55 Roman"/>
          <w:b/>
          <w:lang w:val="en-US"/>
        </w:rPr>
        <w:instrText xml:space="preserve"> HYPERLINK "https://youtu.be/a6W2ZMpsxhg" </w:instrText>
      </w:r>
      <w:r>
        <w:rPr>
          <w:rFonts w:ascii="Helvetica 55 Roman" w:hAnsi="Helvetica 55 Roman"/>
          <w:b/>
          <w:lang w:val="en-US"/>
        </w:rPr>
        <w:fldChar w:fldCharType="separate"/>
      </w:r>
      <w:r w:rsidRPr="00AB6448">
        <w:rPr>
          <w:rStyle w:val="Hipervnculo"/>
          <w:rFonts w:ascii="Helvetica 55 Roman" w:hAnsi="Helvetica 55 Roman"/>
          <w:b/>
          <w:lang w:val="en-US"/>
        </w:rPr>
        <w:t xml:space="preserve">ING </w:t>
      </w:r>
      <w:proofErr w:type="spellStart"/>
      <w:r w:rsidRPr="00AB6448">
        <w:rPr>
          <w:rStyle w:val="Hipervnculo"/>
          <w:rFonts w:ascii="Helvetica 55 Roman" w:hAnsi="Helvetica 55 Roman"/>
          <w:b/>
          <w:lang w:val="en-US"/>
        </w:rPr>
        <w:t>Holanda</w:t>
      </w:r>
      <w:proofErr w:type="spellEnd"/>
      <w:r w:rsidRPr="00AB6448">
        <w:rPr>
          <w:rStyle w:val="Hipervnculo"/>
          <w:rFonts w:ascii="Helvetica 55 Roman" w:hAnsi="Helvetica 55 Roman"/>
          <w:b/>
          <w:lang w:val="en-US"/>
        </w:rPr>
        <w:t>.</w:t>
      </w:r>
    </w:p>
    <w:p w14:paraId="085E7F24" w14:textId="64D776C8" w:rsidR="00AB6448" w:rsidRPr="00AB6448" w:rsidRDefault="00AB6448" w:rsidP="00AB6448">
      <w:pPr>
        <w:pStyle w:val="PRRAFOTEXTONORMAL"/>
        <w:ind w:left="720"/>
        <w:rPr>
          <w:b/>
          <w:lang w:val="en-US"/>
        </w:rPr>
      </w:pPr>
      <w:r>
        <w:rPr>
          <w:rFonts w:ascii="Helvetica 55 Roman" w:hAnsi="Helvetica 55 Roman"/>
          <w:b/>
          <w:lang w:val="en-US"/>
        </w:rPr>
        <w:fldChar w:fldCharType="end"/>
      </w:r>
      <w:r>
        <w:rPr>
          <w:rFonts w:ascii="Helvetica 55 Roman" w:hAnsi="Helvetica 55 Roman"/>
          <w:b/>
          <w:noProof/>
          <w:lang w:eastAsia="es-ES_tradnl"/>
        </w:rPr>
        <mc:AlternateContent>
          <mc:Choice Requires="wps">
            <w:drawing>
              <wp:anchor distT="0" distB="0" distL="114300" distR="114300" simplePos="0" relativeHeight="251764736" behindDoc="0" locked="0" layoutInCell="1" allowOverlap="1" wp14:anchorId="601224F3" wp14:editId="63A80C22">
                <wp:simplePos x="0" y="0"/>
                <wp:positionH relativeFrom="column">
                  <wp:posOffset>0</wp:posOffset>
                </wp:positionH>
                <wp:positionV relativeFrom="paragraph">
                  <wp:posOffset>36431</wp:posOffset>
                </wp:positionV>
                <wp:extent cx="5353050" cy="0"/>
                <wp:effectExtent l="0" t="0" r="31750" b="25400"/>
                <wp:wrapNone/>
                <wp:docPr id="59" name="Conector recto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FABF49" id="Conector recto 59"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85pt" to="421.5pt,2.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" strokeweight="1.25pt"/>
            </w:pict>
          </mc:Fallback>
        </mc:AlternateContent>
      </w:r>
    </w:p>
    <w:p w14:paraId="440DF54E" w14:textId="15DF045E" w:rsidR="00790F78" w:rsidRDefault="007E14E8" w:rsidP="00527237">
      <w:pPr>
        <w:pStyle w:val="PRRAFOTEXTONORMAL"/>
        <w:rPr>
          <w:rFonts w:ascii="Helvetica" w:hAnsi="Helvetica"/>
        </w:rPr>
      </w:pPr>
      <w:r>
        <w:rPr>
          <w:rFonts w:ascii="Helvetica" w:hAnsi="Helvetica"/>
        </w:rPr>
        <w:t xml:space="preserve">Si a esto añadimos que la </w:t>
      </w:r>
      <w:r w:rsidRPr="0053152F">
        <w:rPr>
          <w:rFonts w:ascii="Helvetica" w:hAnsi="Helvetica"/>
          <w:b/>
        </w:rPr>
        <w:t>narrativa</w:t>
      </w:r>
      <w:r>
        <w:rPr>
          <w:rFonts w:ascii="Helvetica" w:hAnsi="Helvetica"/>
        </w:rPr>
        <w:t xml:space="preserve"> no tiene por qué ser textual, sino que puede (incluso hoy día </w:t>
      </w:r>
      <w:r w:rsidRPr="007E14E8">
        <w:rPr>
          <w:rFonts w:ascii="Helvetica" w:hAnsi="Helvetica"/>
          <w:i/>
        </w:rPr>
        <w:t>debe</w:t>
      </w:r>
      <w:r>
        <w:rPr>
          <w:rFonts w:ascii="Helvetica" w:hAnsi="Helvetica"/>
        </w:rPr>
        <w:t xml:space="preserve">) ser </w:t>
      </w:r>
      <w:r w:rsidRPr="0053152F">
        <w:rPr>
          <w:rFonts w:ascii="Helvetica" w:hAnsi="Helvetica"/>
          <w:b/>
        </w:rPr>
        <w:t>visual</w:t>
      </w:r>
      <w:r>
        <w:rPr>
          <w:rFonts w:ascii="Helvetica" w:hAnsi="Helvetica"/>
        </w:rPr>
        <w:t xml:space="preserve">, </w:t>
      </w:r>
      <w:r w:rsidR="00AB6448">
        <w:rPr>
          <w:rFonts w:ascii="Helvetica" w:hAnsi="Helvetica"/>
        </w:rPr>
        <w:t>podremos entender</w:t>
      </w:r>
      <w:r>
        <w:rPr>
          <w:rFonts w:ascii="Helvetica" w:hAnsi="Helvetica"/>
        </w:rPr>
        <w:t xml:space="preserve"> la importancia y la </w:t>
      </w:r>
      <w:r w:rsidR="00AB6448">
        <w:rPr>
          <w:rFonts w:ascii="Helvetica" w:hAnsi="Helvetica"/>
        </w:rPr>
        <w:t xml:space="preserve">forma de aplicar este tipo de creatividad </w:t>
      </w:r>
      <w:r>
        <w:rPr>
          <w:rFonts w:ascii="Helvetica" w:hAnsi="Helvetica"/>
        </w:rPr>
        <w:t>narrativa mediante técnicas de pensamiento visual.</w:t>
      </w:r>
      <w:r w:rsidR="00790F78">
        <w:rPr>
          <w:rFonts w:ascii="Helvetica" w:hAnsi="Helvetica"/>
        </w:rPr>
        <w:t xml:space="preserve"> </w:t>
      </w:r>
    </w:p>
    <w:p w14:paraId="6132D47F" w14:textId="77777777" w:rsidR="00B85912" w:rsidRDefault="00B85912" w:rsidP="00B85912">
      <w:pPr>
        <w:pStyle w:val="PRRAFOTEXTONORMAL"/>
        <w:rPr>
          <w:b/>
        </w:rPr>
      </w:pPr>
      <w:r>
        <w:rPr>
          <w:noProof/>
          <w:lang w:eastAsia="es-ES_tradnl"/>
        </w:rPr>
        <w:lastRenderedPageBreak/>
        <w:drawing>
          <wp:anchor distT="0" distB="0" distL="114300" distR="114300" simplePos="0" relativeHeight="251788288" behindDoc="0" locked="0" layoutInCell="1" allowOverlap="1" wp14:anchorId="499AA30A" wp14:editId="4C6DA334">
            <wp:simplePos x="0" y="0"/>
            <wp:positionH relativeFrom="column">
              <wp:posOffset>-3810</wp:posOffset>
            </wp:positionH>
            <wp:positionV relativeFrom="paragraph">
              <wp:posOffset>335915</wp:posOffset>
            </wp:positionV>
            <wp:extent cx="5305425" cy="466725"/>
            <wp:effectExtent l="0" t="0" r="3175" b="0"/>
            <wp:wrapSquare wrapText="bothSides"/>
            <wp:docPr id="141" name="Imagen 141" descr="cabecerarecur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recurso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0EF928" w14:textId="77777777" w:rsidR="00B85912" w:rsidRDefault="00B85912" w:rsidP="00B85912">
      <w:pPr>
        <w:pStyle w:val="PRRAFOTEXTONORMAL"/>
        <w:rPr>
          <w:b/>
        </w:rPr>
      </w:pPr>
    </w:p>
    <w:p w14:paraId="18510A45" w14:textId="77777777" w:rsidR="00212B74" w:rsidRDefault="00212B74" w:rsidP="00C76BF3">
      <w:pPr>
        <w:pStyle w:val="PRRAFOTEXTONORMAL"/>
        <w:numPr>
          <w:ilvl w:val="0"/>
          <w:numId w:val="46"/>
        </w:numPr>
        <w:rPr>
          <w:rFonts w:ascii="Helvetica 55 Roman" w:hAnsi="Helvetica 55 Roman"/>
          <w:b/>
          <w:bCs/>
        </w:rPr>
      </w:pPr>
      <w:r w:rsidRPr="00212B74">
        <w:rPr>
          <w:rFonts w:ascii="Helvetica 55 Roman" w:hAnsi="Helvetica 55 Roman"/>
          <w:b/>
          <w:bCs/>
        </w:rPr>
        <w:t xml:space="preserve">Una introducción al </w:t>
      </w:r>
      <w:proofErr w:type="spellStart"/>
      <w:r w:rsidRPr="00212B74">
        <w:rPr>
          <w:rFonts w:ascii="Helvetica 55 Roman" w:hAnsi="Helvetica 55 Roman"/>
          <w:b/>
          <w:bCs/>
        </w:rPr>
        <w:t>Design</w:t>
      </w:r>
      <w:proofErr w:type="spellEnd"/>
      <w:r w:rsidRPr="00212B74">
        <w:rPr>
          <w:rFonts w:ascii="Helvetica 55 Roman" w:hAnsi="Helvetica 55 Roman"/>
          <w:b/>
          <w:bCs/>
        </w:rPr>
        <w:t xml:space="preserve"> </w:t>
      </w:r>
      <w:proofErr w:type="spellStart"/>
      <w:r w:rsidRPr="00212B74">
        <w:rPr>
          <w:rFonts w:ascii="Helvetica 55 Roman" w:hAnsi="Helvetica 55 Roman"/>
          <w:b/>
          <w:bCs/>
        </w:rPr>
        <w:t>Thinking</w:t>
      </w:r>
      <w:proofErr w:type="spellEnd"/>
      <w:r w:rsidRPr="00212B74">
        <w:rPr>
          <w:rFonts w:ascii="Helvetica 55 Roman" w:hAnsi="Helvetica 55 Roman"/>
          <w:b/>
          <w:bCs/>
        </w:rPr>
        <w:t xml:space="preserve">, por Esteban Romero: </w:t>
      </w:r>
    </w:p>
    <w:p w14:paraId="5986FD22" w14:textId="42F04049" w:rsidR="00B85912" w:rsidRDefault="00D46187" w:rsidP="00212B74">
      <w:pPr>
        <w:pStyle w:val="PRRAFOTEXTONORMAL"/>
        <w:ind w:left="720"/>
        <w:rPr>
          <w:rFonts w:ascii="Helvetica 55 Roman" w:hAnsi="Helvetica 55 Roman"/>
          <w:b/>
        </w:rPr>
      </w:pPr>
      <w:hyperlink r:id="rId64" w:history="1">
        <w:r w:rsidR="00212B74" w:rsidRPr="002F6763">
          <w:rPr>
            <w:rStyle w:val="Hipervnculo"/>
            <w:rFonts w:ascii="Helvetica 55 Roman" w:hAnsi="Helvetica 55 Roman"/>
            <w:b/>
            <w:bCs/>
          </w:rPr>
          <w:t>http://estebanromero.com/2016/10/una-introduccion-al-design-thinking-una-metodologia-practica/</w:t>
        </w:r>
      </w:hyperlink>
      <w:r w:rsidR="00212B74">
        <w:rPr>
          <w:rFonts w:ascii="Helvetica 55 Roman" w:hAnsi="Helvetica 55 Roman"/>
          <w:b/>
          <w:bCs/>
        </w:rPr>
        <w:t xml:space="preserve"> </w:t>
      </w:r>
      <w:r w:rsidR="00B85912" w:rsidRPr="00212B74">
        <w:rPr>
          <w:rFonts w:ascii="Helvetica 55 Roman" w:hAnsi="Helvetica 55 Roman"/>
          <w:b/>
        </w:rPr>
        <w:t> </w:t>
      </w:r>
    </w:p>
    <w:p w14:paraId="363C3B24" w14:textId="77777777" w:rsidR="0053152F" w:rsidRDefault="0053152F" w:rsidP="00212B74">
      <w:pPr>
        <w:pStyle w:val="PRRAFOTEXTONORMAL"/>
        <w:ind w:left="720"/>
        <w:rPr>
          <w:rFonts w:ascii="Helvetica 55 Roman" w:hAnsi="Helvetica 55 Roman"/>
          <w:b/>
          <w:bCs/>
        </w:rPr>
      </w:pPr>
    </w:p>
    <w:p w14:paraId="7A381782" w14:textId="77777777" w:rsidR="0053152F" w:rsidRDefault="00212B74" w:rsidP="003E7E2A">
      <w:pPr>
        <w:pStyle w:val="PRRAFOTEXTONORMAL"/>
        <w:numPr>
          <w:ilvl w:val="0"/>
          <w:numId w:val="44"/>
        </w:numPr>
        <w:rPr>
          <w:rFonts w:ascii="Helvetica 55 Roman" w:hAnsi="Helvetica 55 Roman"/>
          <w:b/>
          <w:bCs/>
        </w:rPr>
      </w:pPr>
      <w:r w:rsidRPr="0053152F">
        <w:rPr>
          <w:rFonts w:ascii="Helvetica 55 Roman" w:hAnsi="Helvetica 55 Roman"/>
          <w:b/>
          <w:bCs/>
        </w:rPr>
        <w:t xml:space="preserve">Recursos sobre </w:t>
      </w:r>
      <w:proofErr w:type="spellStart"/>
      <w:r w:rsidRPr="0053152F">
        <w:rPr>
          <w:rFonts w:ascii="Helvetica 55 Roman" w:hAnsi="Helvetica 55 Roman"/>
          <w:b/>
          <w:bCs/>
        </w:rPr>
        <w:t>Design</w:t>
      </w:r>
      <w:proofErr w:type="spellEnd"/>
      <w:r w:rsidRPr="0053152F">
        <w:rPr>
          <w:rFonts w:ascii="Helvetica 55 Roman" w:hAnsi="Helvetica 55 Roman"/>
          <w:b/>
          <w:bCs/>
        </w:rPr>
        <w:t xml:space="preserve"> </w:t>
      </w:r>
      <w:proofErr w:type="spellStart"/>
      <w:r w:rsidRPr="0053152F">
        <w:rPr>
          <w:rFonts w:ascii="Helvetica 55 Roman" w:hAnsi="Helvetica 55 Roman"/>
          <w:b/>
          <w:bCs/>
        </w:rPr>
        <w:t>Thinking</w:t>
      </w:r>
      <w:proofErr w:type="spellEnd"/>
      <w:r w:rsidRPr="0053152F">
        <w:rPr>
          <w:rFonts w:ascii="Helvetica 55 Roman" w:hAnsi="Helvetica 55 Roman"/>
          <w:b/>
          <w:bCs/>
        </w:rPr>
        <w:t xml:space="preserve"> en la web de Esteban Romero:</w:t>
      </w:r>
    </w:p>
    <w:p w14:paraId="2B050F3F" w14:textId="518FBBEE" w:rsidR="00212B74" w:rsidRPr="0053152F" w:rsidRDefault="00D46187" w:rsidP="0053152F">
      <w:pPr>
        <w:pStyle w:val="PRRAFOTEXTONORMAL"/>
        <w:ind w:left="720"/>
        <w:rPr>
          <w:rStyle w:val="Hipervnculo"/>
          <w:rFonts w:ascii="Helvetica 55 Roman" w:hAnsi="Helvetica 55 Roman"/>
          <w:b/>
          <w:bCs/>
          <w:color w:val="auto"/>
          <w:u w:val="none"/>
        </w:rPr>
      </w:pPr>
      <w:hyperlink r:id="rId65" w:history="1">
        <w:r w:rsidR="00212B74" w:rsidRPr="0053152F">
          <w:rPr>
            <w:rStyle w:val="Hipervnculo"/>
            <w:rFonts w:ascii="Helvetica 55 Roman" w:hAnsi="Helvetica 55 Roman"/>
            <w:b/>
            <w:bCs/>
          </w:rPr>
          <w:t>http://estebanromero.com/category/design-thinking-2/</w:t>
        </w:r>
      </w:hyperlink>
    </w:p>
    <w:p w14:paraId="454D016B" w14:textId="77777777" w:rsidR="0053152F" w:rsidRDefault="0053152F" w:rsidP="0053152F">
      <w:pPr>
        <w:pStyle w:val="PRRAFOTEXTONORMAL"/>
        <w:ind w:left="720"/>
        <w:rPr>
          <w:rFonts w:ascii="Helvetica 55 Roman" w:hAnsi="Helvetica 55 Roman"/>
          <w:b/>
          <w:bCs/>
        </w:rPr>
      </w:pPr>
    </w:p>
    <w:p w14:paraId="18B0AFD3" w14:textId="77777777" w:rsidR="0053152F" w:rsidRDefault="0053152F" w:rsidP="00CA5A3C">
      <w:pPr>
        <w:pStyle w:val="PRRAFOTEXTONORMAL"/>
        <w:numPr>
          <w:ilvl w:val="0"/>
          <w:numId w:val="44"/>
        </w:numPr>
        <w:rPr>
          <w:rFonts w:ascii="Helvetica 55 Roman" w:hAnsi="Helvetica 55 Roman"/>
          <w:b/>
          <w:bCs/>
        </w:rPr>
      </w:pPr>
      <w:r w:rsidRPr="0053152F">
        <w:rPr>
          <w:rFonts w:ascii="Helvetica 55 Roman" w:hAnsi="Helvetica 55 Roman"/>
          <w:b/>
          <w:bCs/>
        </w:rPr>
        <w:t xml:space="preserve">Web </w:t>
      </w:r>
      <w:proofErr w:type="spellStart"/>
      <w:r w:rsidRPr="0053152F">
        <w:rPr>
          <w:rFonts w:ascii="Helvetica 55 Roman" w:hAnsi="Helvetica 55 Roman"/>
          <w:b/>
          <w:bCs/>
        </w:rPr>
        <w:t>StoryCubes</w:t>
      </w:r>
      <w:proofErr w:type="spellEnd"/>
      <w:r w:rsidRPr="0053152F">
        <w:rPr>
          <w:rFonts w:ascii="Helvetica 55 Roman" w:hAnsi="Helvetica 55 Roman"/>
          <w:b/>
          <w:bCs/>
        </w:rPr>
        <w:t xml:space="preserve">: Los </w:t>
      </w:r>
      <w:proofErr w:type="spellStart"/>
      <w:r w:rsidRPr="0053152F">
        <w:rPr>
          <w:rFonts w:ascii="Helvetica 55 Roman" w:hAnsi="Helvetica 55 Roman"/>
          <w:b/>
          <w:bCs/>
        </w:rPr>
        <w:t>StoryCubes</w:t>
      </w:r>
      <w:proofErr w:type="spellEnd"/>
      <w:r w:rsidRPr="0053152F">
        <w:rPr>
          <w:rFonts w:ascii="Helvetica 55 Roman" w:hAnsi="Helvetica 55 Roman"/>
          <w:b/>
          <w:bCs/>
        </w:rPr>
        <w:t xml:space="preserve"> son unos dados para estimular la creatividad, que se pueden usarse en un</w:t>
      </w:r>
      <w:r>
        <w:rPr>
          <w:rFonts w:ascii="Helvetica 55 Roman" w:hAnsi="Helvetica 55 Roman"/>
          <w:b/>
          <w:bCs/>
        </w:rPr>
        <w:t>a de las actividades del taller:</w:t>
      </w:r>
    </w:p>
    <w:p w14:paraId="2AA9D80C" w14:textId="66720054" w:rsidR="00B85912" w:rsidRDefault="00D46187" w:rsidP="00212B74">
      <w:pPr>
        <w:pStyle w:val="PRRAFOTEXTONORMAL"/>
        <w:ind w:left="720"/>
        <w:rPr>
          <w:rFonts w:ascii="Helvetica 55 Roman" w:hAnsi="Helvetica 55 Roman"/>
          <w:b/>
        </w:rPr>
      </w:pPr>
      <w:hyperlink r:id="rId66" w:history="1">
        <w:r w:rsidR="0053152F" w:rsidRPr="0053152F">
          <w:rPr>
            <w:rStyle w:val="Hipervnculo"/>
            <w:rFonts w:ascii="Helvetica 55 Roman" w:hAnsi="Helvetica 55 Roman"/>
            <w:b/>
            <w:bCs/>
          </w:rPr>
          <w:t>https://www.storycubes.com</w:t>
        </w:r>
      </w:hyperlink>
    </w:p>
    <w:p w14:paraId="230673F1" w14:textId="77777777" w:rsidR="00B85912" w:rsidRPr="0072145F" w:rsidRDefault="00B85912" w:rsidP="00B85912">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89312" behindDoc="0" locked="0" layoutInCell="1" allowOverlap="1" wp14:anchorId="251AE34D" wp14:editId="138EB98C">
                <wp:simplePos x="0" y="0"/>
                <wp:positionH relativeFrom="column">
                  <wp:posOffset>0</wp:posOffset>
                </wp:positionH>
                <wp:positionV relativeFrom="paragraph">
                  <wp:posOffset>165100</wp:posOffset>
                </wp:positionV>
                <wp:extent cx="5353050" cy="0"/>
                <wp:effectExtent l="12700" t="12700" r="19050" b="25400"/>
                <wp:wrapNone/>
                <wp:docPr id="140" name="Conector recto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957C49" id="Conector recto 140"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u9UkB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" strokeweight="1.25pt"/>
            </w:pict>
          </mc:Fallback>
        </mc:AlternateContent>
      </w:r>
    </w:p>
    <w:p w14:paraId="1E6B698E" w14:textId="77777777" w:rsidR="00F36E89" w:rsidRDefault="00F36E89">
      <w:pPr>
        <w:rPr>
          <w:rFonts w:ascii="Helvetica" w:hAnsi="Helvetica" w:cs="Arial"/>
          <w:b/>
          <w:bCs/>
          <w:color w:val="EB5205"/>
        </w:rPr>
      </w:pPr>
      <w:r>
        <w:rPr>
          <w:rFonts w:ascii="Helvetica" w:hAnsi="Helvetica" w:cs="Arial"/>
          <w:b/>
          <w:bCs/>
          <w:color w:val="EB5205"/>
        </w:rPr>
        <w:br w:type="page"/>
      </w:r>
    </w:p>
    <w:p w14:paraId="7D2AB52A" w14:textId="267A3ED4" w:rsidR="00674138" w:rsidRPr="0053152F" w:rsidRDefault="00674138" w:rsidP="0053152F">
      <w:pPr>
        <w:rPr>
          <w:rFonts w:ascii="Helvetica" w:hAnsi="Helvetica" w:cs="Arial"/>
          <w:b/>
          <w:bCs/>
          <w:color w:val="EB5205"/>
        </w:rPr>
      </w:pPr>
      <w:r>
        <w:rPr>
          <w:rFonts w:ascii="Helvetica" w:hAnsi="Helvetica" w:cs="Arial"/>
          <w:b/>
          <w:bCs/>
          <w:color w:val="EB5205"/>
        </w:rPr>
        <w:lastRenderedPageBreak/>
        <w:t>4</w:t>
      </w:r>
      <w:r w:rsidRPr="00631691">
        <w:rPr>
          <w:rFonts w:ascii="Helvetica" w:hAnsi="Helvetica" w:cs="Arial"/>
          <w:b/>
          <w:bCs/>
          <w:color w:val="EB5205"/>
        </w:rPr>
        <w:t xml:space="preserve">. </w:t>
      </w:r>
      <w:r w:rsidR="00D21548">
        <w:rPr>
          <w:rFonts w:ascii="Helvetica" w:hAnsi="Helvetica" w:cs="Arial"/>
          <w:b/>
          <w:bCs/>
          <w:color w:val="EB5205"/>
        </w:rPr>
        <w:t>Definición de a</w:t>
      </w:r>
      <w:r>
        <w:rPr>
          <w:rFonts w:ascii="Helvetica" w:hAnsi="Helvetica" w:cs="Arial"/>
          <w:b/>
          <w:bCs/>
          <w:color w:val="EB5205"/>
        </w:rPr>
        <w:t>lgunas técnicas visuales para la creatividad narrativa</w:t>
      </w:r>
      <w:r w:rsidR="00D21548">
        <w:rPr>
          <w:rFonts w:ascii="Helvetica" w:hAnsi="Helvetica" w:cs="Arial"/>
          <w:b/>
          <w:bCs/>
          <w:color w:val="EB5205"/>
        </w:rPr>
        <w:t>.</w:t>
      </w:r>
    </w:p>
    <w:p w14:paraId="6A751599" w14:textId="01C0F2D6" w:rsidR="00674138" w:rsidRDefault="00674138" w:rsidP="00674138">
      <w:pPr>
        <w:spacing w:line="300" w:lineRule="exact"/>
        <w:jc w:val="both"/>
        <w:rPr>
          <w:rFonts w:ascii="Helvetica 55 Roman" w:hAnsi="Helvetica 55 Roman"/>
          <w:b/>
          <w:sz w:val="22"/>
          <w:szCs w:val="22"/>
        </w:rPr>
      </w:pPr>
      <w:r w:rsidRPr="005D601A">
        <w:rPr>
          <w:rFonts w:ascii="Helvetica 55 Roman" w:hAnsi="Helvetica 55 Roman" w:cs="Arial"/>
          <w:b/>
          <w:noProof/>
          <w:sz w:val="22"/>
          <w:szCs w:val="22"/>
        </w:rPr>
        <w:drawing>
          <wp:anchor distT="0" distB="0" distL="114300" distR="114300" simplePos="0" relativeHeight="251766784" behindDoc="0" locked="0" layoutInCell="1" allowOverlap="1" wp14:anchorId="4D344062" wp14:editId="4C0BF4F3">
            <wp:simplePos x="0" y="0"/>
            <wp:positionH relativeFrom="column">
              <wp:posOffset>0</wp:posOffset>
            </wp:positionH>
            <wp:positionV relativeFrom="paragraph">
              <wp:posOffset>135255</wp:posOffset>
            </wp:positionV>
            <wp:extent cx="5353685" cy="421640"/>
            <wp:effectExtent l="0" t="0" r="5715" b="10160"/>
            <wp:wrapTopAndBottom/>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CA8CD7" w14:textId="57BB7ACD" w:rsidR="00674138" w:rsidRDefault="009A5D5D" w:rsidP="00674138">
      <w:pPr>
        <w:pStyle w:val="TEXTOINTERIORRECUADROS"/>
      </w:pPr>
      <w:r>
        <w:t>Un SKETCH es</w:t>
      </w:r>
      <w:r w:rsidR="00674138">
        <w:t xml:space="preserve"> </w:t>
      </w:r>
      <w:r>
        <w:t xml:space="preserve">un dibujo más o menos elaborado (no es un GARABATO) a modo de primer proyecto, donde los detalles no están aún perfilados, y todo se insinúa de manera esquematizada, mostrando solo las ideas principales y de manera visual. Equivalente al BOCETO o al CROQUIS. </w:t>
      </w:r>
    </w:p>
    <w:p w14:paraId="7D89CA0D" w14:textId="31273243" w:rsidR="00674138" w:rsidRPr="005D601A" w:rsidRDefault="00674138" w:rsidP="00674138">
      <w:pPr>
        <w:spacing w:line="300" w:lineRule="exact"/>
        <w:jc w:val="both"/>
        <w:rPr>
          <w:rFonts w:ascii="Helvetica 55 Roman" w:hAnsi="Helvetica 55 Roman" w:cs="Arial"/>
          <w:b/>
          <w:sz w:val="22"/>
          <w:szCs w:val="22"/>
        </w:rPr>
      </w:pPr>
      <w:r>
        <w:rPr>
          <w:rFonts w:ascii="Helvetica 55 Roman" w:hAnsi="Helvetica 55 Roman" w:cs="Arial"/>
          <w:b/>
          <w:noProof/>
          <w:sz w:val="22"/>
          <w:szCs w:val="22"/>
        </w:rPr>
        <mc:AlternateContent>
          <mc:Choice Requires="wps">
            <w:drawing>
              <wp:anchor distT="0" distB="0" distL="114300" distR="114300" simplePos="0" relativeHeight="251767808" behindDoc="0" locked="0" layoutInCell="1" allowOverlap="1" wp14:anchorId="6896D307" wp14:editId="193C1610">
                <wp:simplePos x="0" y="0"/>
                <wp:positionH relativeFrom="column">
                  <wp:posOffset>0</wp:posOffset>
                </wp:positionH>
                <wp:positionV relativeFrom="paragraph">
                  <wp:posOffset>187325</wp:posOffset>
                </wp:positionV>
                <wp:extent cx="5353050" cy="0"/>
                <wp:effectExtent l="12700" t="9525" r="19050" b="28575"/>
                <wp:wrapNone/>
                <wp:docPr id="62" name="Conector recto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547551" id="Conector recto 62" o:spid="_x0000_s1026" style="position:absolute;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75pt" to="421.5pt,14.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l//Zh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" strokeweight="1.25pt"/>
            </w:pict>
          </mc:Fallback>
        </mc:AlternateContent>
      </w:r>
    </w:p>
    <w:p w14:paraId="3962FC93" w14:textId="77777777" w:rsidR="00674138" w:rsidRDefault="00674138" w:rsidP="00674138">
      <w:pPr>
        <w:pStyle w:val="PRRAFOTEXTONORMAL"/>
      </w:pPr>
    </w:p>
    <w:p w14:paraId="25806B4C" w14:textId="5C694D61" w:rsidR="00674138" w:rsidRDefault="00674138" w:rsidP="00674138">
      <w:pPr>
        <w:spacing w:line="300" w:lineRule="exact"/>
        <w:jc w:val="both"/>
        <w:rPr>
          <w:rFonts w:ascii="Helvetica 55 Roman" w:hAnsi="Helvetica 55 Roman"/>
          <w:b/>
          <w:sz w:val="22"/>
          <w:szCs w:val="22"/>
        </w:rPr>
      </w:pPr>
      <w:r w:rsidRPr="005D601A">
        <w:rPr>
          <w:rFonts w:ascii="Helvetica 55 Roman" w:hAnsi="Helvetica 55 Roman" w:cs="Arial"/>
          <w:b/>
          <w:noProof/>
          <w:sz w:val="22"/>
          <w:szCs w:val="22"/>
        </w:rPr>
        <w:drawing>
          <wp:anchor distT="0" distB="0" distL="114300" distR="114300" simplePos="0" relativeHeight="251769856" behindDoc="0" locked="0" layoutInCell="1" allowOverlap="1" wp14:anchorId="24A41830" wp14:editId="06C8B235">
            <wp:simplePos x="0" y="0"/>
            <wp:positionH relativeFrom="column">
              <wp:posOffset>0</wp:posOffset>
            </wp:positionH>
            <wp:positionV relativeFrom="paragraph">
              <wp:posOffset>135255</wp:posOffset>
            </wp:positionV>
            <wp:extent cx="5353685" cy="421640"/>
            <wp:effectExtent l="0" t="0" r="5715" b="10160"/>
            <wp:wrapTopAndBottom/>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A0F88F" w14:textId="2C4D7067" w:rsidR="00674138" w:rsidRDefault="00D21548" w:rsidP="00674138">
      <w:pPr>
        <w:pStyle w:val="TEXTOINTERIORRECUADROS"/>
      </w:pPr>
      <w:r>
        <w:t xml:space="preserve">Un </w:t>
      </w:r>
      <w:r w:rsidR="009A5D5D">
        <w:t xml:space="preserve">STORYBOARD </w:t>
      </w:r>
      <w:r w:rsidR="009A5D5D" w:rsidRPr="009A5D5D">
        <w:t>o </w:t>
      </w:r>
      <w:proofErr w:type="spellStart"/>
      <w:r w:rsidR="009A5D5D">
        <w:rPr>
          <w:bCs/>
        </w:rPr>
        <w:t>guió</w:t>
      </w:r>
      <w:r w:rsidR="009A5D5D" w:rsidRPr="009A5D5D">
        <w:rPr>
          <w:bCs/>
        </w:rPr>
        <w:t>n</w:t>
      </w:r>
      <w:proofErr w:type="spellEnd"/>
      <w:r w:rsidR="009A5D5D" w:rsidRPr="009A5D5D">
        <w:rPr>
          <w:bCs/>
        </w:rPr>
        <w:t xml:space="preserve"> gráfico</w:t>
      </w:r>
      <w:r w:rsidR="009A5D5D" w:rsidRPr="009A5D5D">
        <w:t> es un conjunto de ilustraciones mostradas en secuencia con el objetivo de servir de guía para entender una historia, pre-visualizar una </w:t>
      </w:r>
      <w:hyperlink r:id="rId68" w:tooltip="Animación" w:history="1">
        <w:r w:rsidR="009A5D5D" w:rsidRPr="009A5D5D">
          <w:rPr>
            <w:rStyle w:val="Hipervnculo"/>
          </w:rPr>
          <w:t>animación</w:t>
        </w:r>
      </w:hyperlink>
      <w:r w:rsidR="009A5D5D" w:rsidRPr="009A5D5D">
        <w:t> o seguir la estructura de una </w:t>
      </w:r>
      <w:hyperlink r:id="rId69" w:tooltip="Película" w:history="1">
        <w:r w:rsidR="009A5D5D" w:rsidRPr="009A5D5D">
          <w:rPr>
            <w:rStyle w:val="Hipervnculo"/>
          </w:rPr>
          <w:t>película</w:t>
        </w:r>
      </w:hyperlink>
      <w:r w:rsidR="009A5D5D" w:rsidRPr="009A5D5D">
        <w:t> antes de realizarse o filmarse. El </w:t>
      </w:r>
      <w:proofErr w:type="spellStart"/>
      <w:r w:rsidR="009A5D5D" w:rsidRPr="009A5D5D">
        <w:rPr>
          <w:i/>
          <w:iCs/>
        </w:rPr>
        <w:t>storyboard</w:t>
      </w:r>
      <w:proofErr w:type="spellEnd"/>
      <w:r w:rsidR="009A5D5D" w:rsidRPr="009A5D5D">
        <w:t> es el modo de pre-visualización que constituye el modo habitual de pre-producción en la industria fílmica</w:t>
      </w:r>
      <w:r w:rsidR="002213EC">
        <w:t>.</w:t>
      </w:r>
    </w:p>
    <w:p w14:paraId="1C6C5766" w14:textId="631A71AC" w:rsidR="00674138" w:rsidRPr="005D601A" w:rsidRDefault="00674138" w:rsidP="00674138">
      <w:pPr>
        <w:spacing w:line="300" w:lineRule="exact"/>
        <w:jc w:val="both"/>
        <w:rPr>
          <w:rFonts w:ascii="Helvetica 55 Roman" w:hAnsi="Helvetica 55 Roman" w:cs="Arial"/>
          <w:b/>
          <w:sz w:val="22"/>
          <w:szCs w:val="22"/>
        </w:rPr>
      </w:pPr>
      <w:r>
        <w:rPr>
          <w:rFonts w:ascii="Helvetica 55 Roman" w:hAnsi="Helvetica 55 Roman" w:cs="Arial"/>
          <w:b/>
          <w:noProof/>
          <w:sz w:val="22"/>
          <w:szCs w:val="22"/>
        </w:rPr>
        <mc:AlternateContent>
          <mc:Choice Requires="wps">
            <w:drawing>
              <wp:anchor distT="0" distB="0" distL="114300" distR="114300" simplePos="0" relativeHeight="251770880" behindDoc="0" locked="0" layoutInCell="1" allowOverlap="1" wp14:anchorId="4640A767" wp14:editId="7C97B57D">
                <wp:simplePos x="0" y="0"/>
                <wp:positionH relativeFrom="column">
                  <wp:posOffset>0</wp:posOffset>
                </wp:positionH>
                <wp:positionV relativeFrom="paragraph">
                  <wp:posOffset>187325</wp:posOffset>
                </wp:positionV>
                <wp:extent cx="5353050" cy="0"/>
                <wp:effectExtent l="12700" t="9525" r="19050" b="28575"/>
                <wp:wrapNone/>
                <wp:docPr id="128" name="Conector recto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B8F5CF" id="Conector recto 128"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75pt" to="421.5pt,14.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r8yFB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" strokeweight="1.25pt"/>
            </w:pict>
          </mc:Fallback>
        </mc:AlternateContent>
      </w:r>
    </w:p>
    <w:p w14:paraId="34A806DC" w14:textId="77777777" w:rsidR="002213EC" w:rsidRDefault="002213EC" w:rsidP="002213EC">
      <w:pPr>
        <w:pStyle w:val="PRRAFOTEXTONORMAL"/>
      </w:pPr>
    </w:p>
    <w:p w14:paraId="2D1BE995" w14:textId="77777777" w:rsidR="002213EC" w:rsidRDefault="002213EC" w:rsidP="002213EC">
      <w:pPr>
        <w:spacing w:line="300" w:lineRule="exact"/>
        <w:jc w:val="both"/>
        <w:rPr>
          <w:rFonts w:ascii="Helvetica 55 Roman" w:hAnsi="Helvetica 55 Roman"/>
          <w:b/>
          <w:sz w:val="22"/>
          <w:szCs w:val="22"/>
        </w:rPr>
      </w:pPr>
      <w:r w:rsidRPr="005D601A">
        <w:rPr>
          <w:rFonts w:ascii="Helvetica 55 Roman" w:hAnsi="Helvetica 55 Roman" w:cs="Arial"/>
          <w:b/>
          <w:noProof/>
          <w:sz w:val="22"/>
          <w:szCs w:val="22"/>
        </w:rPr>
        <w:drawing>
          <wp:anchor distT="0" distB="0" distL="114300" distR="114300" simplePos="0" relativeHeight="251772928" behindDoc="0" locked="0" layoutInCell="1" allowOverlap="1" wp14:anchorId="3905D664" wp14:editId="2FFE8CAD">
            <wp:simplePos x="0" y="0"/>
            <wp:positionH relativeFrom="column">
              <wp:posOffset>0</wp:posOffset>
            </wp:positionH>
            <wp:positionV relativeFrom="paragraph">
              <wp:posOffset>135255</wp:posOffset>
            </wp:positionV>
            <wp:extent cx="5353685" cy="421640"/>
            <wp:effectExtent l="0" t="0" r="5715" b="10160"/>
            <wp:wrapTopAndBottom/>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6F2ED2" w14:textId="76FAB1CC" w:rsidR="00C75602" w:rsidRPr="00C75602" w:rsidRDefault="00C75602" w:rsidP="00C75602">
      <w:pPr>
        <w:pStyle w:val="TEXTOINTERIORRECUADROS"/>
      </w:pPr>
      <w:r>
        <w:t xml:space="preserve">Un SKETCHNOTE es un resumen visual de las principales ideas de una obra, ya sea una charla, una conferencia, un libro, una película o un proyecto de investigación. Es la recopilación, estructuración y volcado de toda la información de </w:t>
      </w:r>
      <w:r w:rsidRPr="00C75602">
        <w:t>una</w:t>
      </w:r>
      <w:r>
        <w:t xml:space="preserve"> charla, presentación o lectura, realizada con </w:t>
      </w:r>
      <w:r w:rsidRPr="00C75602">
        <w:t xml:space="preserve">mimo y detalle, </w:t>
      </w:r>
      <w:r>
        <w:t>a veces</w:t>
      </w:r>
      <w:r w:rsidR="009E6B17">
        <w:t xml:space="preserve"> en directo e</w:t>
      </w:r>
      <w:r>
        <w:t xml:space="preserve"> </w:t>
      </w:r>
      <w:r w:rsidRPr="00C75602">
        <w:t xml:space="preserve">in situ, </w:t>
      </w:r>
      <w:r>
        <w:t xml:space="preserve">y </w:t>
      </w:r>
      <w:r w:rsidRPr="00C75602">
        <w:t xml:space="preserve">por medio de dibujos, etiquetas y formas que hacen </w:t>
      </w:r>
      <w:r w:rsidRPr="00C75602">
        <w:lastRenderedPageBreak/>
        <w:t xml:space="preserve">de una masa de información una </w:t>
      </w:r>
      <w:r w:rsidR="009E6B17">
        <w:t xml:space="preserve">imagen </w:t>
      </w:r>
      <w:r w:rsidRPr="00C75602">
        <w:t xml:space="preserve">sencilla y fácil de </w:t>
      </w:r>
      <w:r w:rsidR="009E6B17">
        <w:t>recordar</w:t>
      </w:r>
      <w:r w:rsidRPr="00C75602">
        <w:t>.</w:t>
      </w:r>
      <w:r w:rsidR="009E6B17">
        <w:t xml:space="preserve"> Si se realiza una grabación audiovisual centrada en él sería un VISUAL THINKING VIDEO. Si forma parte de un evento y se realiza in situ y sobre la marcha, sería un GRAPHIC RECORDING. Y si se realiza con animaciones y/o con forma de pizarra blanca donde se va escribiendo y borrando el contenido que se </w:t>
      </w:r>
      <w:proofErr w:type="spellStart"/>
      <w:r w:rsidR="009E6B17">
        <w:t>desa</w:t>
      </w:r>
      <w:proofErr w:type="spellEnd"/>
      <w:r w:rsidR="009E6B17">
        <w:t xml:space="preserve"> exponer sería una WHITEBOARD ANIMATION (puede ser real, con alguien dibujando de verdad, o mediante el uso de software que simula que alguien lo está dibujando sin ser cierto). Si este tipo de animación en pizarra blanca tiene como objetivo hacer un perfil o semblanza de alguien (por ejemplo, a modo de video-currículum para buscar trabajo), estaríamos hablando de un DRAW MY LIFE.</w:t>
      </w:r>
    </w:p>
    <w:p w14:paraId="0CB5E459" w14:textId="77777777" w:rsidR="002213EC" w:rsidRPr="005D601A" w:rsidRDefault="002213EC" w:rsidP="002213EC">
      <w:pPr>
        <w:spacing w:line="300" w:lineRule="exact"/>
        <w:jc w:val="both"/>
        <w:rPr>
          <w:rFonts w:ascii="Helvetica 55 Roman" w:hAnsi="Helvetica 55 Roman" w:cs="Arial"/>
          <w:b/>
          <w:sz w:val="22"/>
          <w:szCs w:val="22"/>
        </w:rPr>
      </w:pPr>
      <w:r>
        <w:rPr>
          <w:rFonts w:ascii="Helvetica 55 Roman" w:hAnsi="Helvetica 55 Roman" w:cs="Arial"/>
          <w:b/>
          <w:noProof/>
          <w:sz w:val="22"/>
          <w:szCs w:val="22"/>
        </w:rPr>
        <mc:AlternateContent>
          <mc:Choice Requires="wps">
            <w:drawing>
              <wp:anchor distT="0" distB="0" distL="114300" distR="114300" simplePos="0" relativeHeight="251773952" behindDoc="0" locked="0" layoutInCell="1" allowOverlap="1" wp14:anchorId="5367943A" wp14:editId="47AE4492">
                <wp:simplePos x="0" y="0"/>
                <wp:positionH relativeFrom="column">
                  <wp:posOffset>0</wp:posOffset>
                </wp:positionH>
                <wp:positionV relativeFrom="paragraph">
                  <wp:posOffset>187325</wp:posOffset>
                </wp:positionV>
                <wp:extent cx="5353050" cy="0"/>
                <wp:effectExtent l="12700" t="9525" r="19050" b="28575"/>
                <wp:wrapNone/>
                <wp:docPr id="130" name="Conector recto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D57415" id="Conector recto 130"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75pt" to="421.5pt,14.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fFKeB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" strokeweight="1.25pt"/>
            </w:pict>
          </mc:Fallback>
        </mc:AlternateContent>
      </w:r>
    </w:p>
    <w:p w14:paraId="0361A88B" w14:textId="77777777" w:rsidR="00674138" w:rsidRDefault="00674138" w:rsidP="00674138">
      <w:pPr>
        <w:spacing w:line="300" w:lineRule="exact"/>
        <w:jc w:val="both"/>
        <w:rPr>
          <w:rFonts w:ascii="Arial" w:hAnsi="Arial" w:cs="Arial"/>
          <w:sz w:val="22"/>
          <w:szCs w:val="22"/>
        </w:rPr>
      </w:pPr>
    </w:p>
    <w:p w14:paraId="130FDEF1" w14:textId="77777777" w:rsidR="008A5574" w:rsidRPr="008A5574" w:rsidRDefault="008A5574" w:rsidP="008A5574">
      <w:pPr>
        <w:spacing w:line="300" w:lineRule="exact"/>
        <w:jc w:val="both"/>
        <w:rPr>
          <w:rFonts w:ascii="Arial" w:hAnsi="Arial" w:cs="Arial"/>
          <w:b/>
          <w:sz w:val="22"/>
          <w:szCs w:val="22"/>
        </w:rPr>
      </w:pPr>
      <w:r w:rsidRPr="008A5574">
        <w:rPr>
          <w:rFonts w:ascii="Arial" w:hAnsi="Arial" w:cs="Arial"/>
          <w:b/>
          <w:noProof/>
          <w:sz w:val="22"/>
          <w:szCs w:val="22"/>
        </w:rPr>
        <w:drawing>
          <wp:anchor distT="0" distB="0" distL="114300" distR="114300" simplePos="0" relativeHeight="251776000" behindDoc="0" locked="0" layoutInCell="1" allowOverlap="1" wp14:anchorId="63C8DE5C" wp14:editId="2C075BD8">
            <wp:simplePos x="0" y="0"/>
            <wp:positionH relativeFrom="column">
              <wp:posOffset>0</wp:posOffset>
            </wp:positionH>
            <wp:positionV relativeFrom="paragraph">
              <wp:posOffset>135255</wp:posOffset>
            </wp:positionV>
            <wp:extent cx="5353685" cy="421640"/>
            <wp:effectExtent l="0" t="0" r="5715" b="10160"/>
            <wp:wrapTopAndBottom/>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39218D" w14:textId="2B543CD4" w:rsidR="008A5574" w:rsidRPr="008A5574" w:rsidRDefault="008A5574" w:rsidP="008A5574">
      <w:pPr>
        <w:spacing w:line="300" w:lineRule="exact"/>
        <w:jc w:val="both"/>
        <w:rPr>
          <w:rFonts w:ascii="Arial" w:hAnsi="Arial" w:cs="Arial"/>
          <w:b/>
          <w:sz w:val="22"/>
          <w:szCs w:val="22"/>
        </w:rPr>
      </w:pPr>
      <w:r w:rsidRPr="008A5574">
        <w:rPr>
          <w:rFonts w:ascii="Arial" w:hAnsi="Arial" w:cs="Arial"/>
          <w:b/>
          <w:sz w:val="22"/>
          <w:szCs w:val="22"/>
        </w:rPr>
        <w:t xml:space="preserve">La </w:t>
      </w:r>
      <w:r>
        <w:rPr>
          <w:rFonts w:ascii="Arial" w:hAnsi="Arial" w:cs="Arial"/>
          <w:b/>
          <w:sz w:val="22"/>
          <w:szCs w:val="22"/>
        </w:rPr>
        <w:t>FOTOGRAFÍA</w:t>
      </w:r>
      <w:r w:rsidRPr="008A5574">
        <w:rPr>
          <w:rFonts w:ascii="Arial" w:hAnsi="Arial" w:cs="Arial"/>
          <w:b/>
          <w:sz w:val="22"/>
          <w:szCs w:val="22"/>
        </w:rPr>
        <w:t xml:space="preserve"> (</w:t>
      </w:r>
      <w:r>
        <w:rPr>
          <w:rFonts w:ascii="Arial" w:hAnsi="Arial" w:cs="Arial"/>
          <w:b/>
          <w:sz w:val="22"/>
          <w:szCs w:val="22"/>
        </w:rPr>
        <w:t>etimológicamente, “escritura de la luz”</w:t>
      </w:r>
      <w:r w:rsidRPr="008A5574">
        <w:rPr>
          <w:rFonts w:ascii="Arial" w:hAnsi="Arial" w:cs="Arial"/>
          <w:b/>
          <w:sz w:val="22"/>
          <w:szCs w:val="22"/>
        </w:rPr>
        <w:t xml:space="preserve">) es el arte y la técnica de obtener imágenes duraderas debido a la acción de la luz. Es el proceso de proyectar imágenes y capturarlas, bien por medio del fijado en un medio sensible a la luz o por la conversión en señales electrónicas. Basándose en el principio de la cámara oscura, se proyecta una imagen captada por un pequeño agujero sobre una superficie, de tal forma que el tamaño de la imagen queda reducido. Para capturar y guardar esta imagen, las cámaras fotográficas utilizan película sensible para la fotografía analógica, mientras que en la fotografía digital se emplean sensores y memorias digitales. </w:t>
      </w:r>
      <w:r>
        <w:rPr>
          <w:rFonts w:ascii="Arial" w:hAnsi="Arial" w:cs="Arial"/>
          <w:b/>
          <w:sz w:val="22"/>
          <w:szCs w:val="22"/>
        </w:rPr>
        <w:t xml:space="preserve">El </w:t>
      </w:r>
      <w:r w:rsidRPr="008A5574">
        <w:rPr>
          <w:rFonts w:ascii="Arial" w:hAnsi="Arial" w:cs="Arial"/>
          <w:b/>
          <w:sz w:val="22"/>
          <w:szCs w:val="22"/>
        </w:rPr>
        <w:t xml:space="preserve">término sirve para denominar tanto al conjunto del proceso de obtención de esas imágenes como a su resultado: las propias imágenes obtenidas o </w:t>
      </w:r>
      <w:r>
        <w:rPr>
          <w:rFonts w:ascii="Arial" w:hAnsi="Arial" w:cs="Arial"/>
          <w:b/>
          <w:sz w:val="22"/>
          <w:szCs w:val="22"/>
        </w:rPr>
        <w:t>“</w:t>
      </w:r>
      <w:r w:rsidRPr="008A5574">
        <w:rPr>
          <w:rFonts w:ascii="Arial" w:hAnsi="Arial" w:cs="Arial"/>
          <w:b/>
          <w:sz w:val="22"/>
          <w:szCs w:val="22"/>
        </w:rPr>
        <w:t>fotografías</w:t>
      </w:r>
      <w:r>
        <w:rPr>
          <w:rFonts w:ascii="Arial" w:hAnsi="Arial" w:cs="Arial"/>
          <w:b/>
          <w:sz w:val="22"/>
          <w:szCs w:val="22"/>
        </w:rPr>
        <w:t>”</w:t>
      </w:r>
      <w:r w:rsidRPr="008A5574">
        <w:rPr>
          <w:rFonts w:ascii="Arial" w:hAnsi="Arial" w:cs="Arial"/>
          <w:b/>
          <w:sz w:val="22"/>
          <w:szCs w:val="22"/>
        </w:rPr>
        <w:t>.</w:t>
      </w:r>
    </w:p>
    <w:p w14:paraId="19C14FAC" w14:textId="405DB1D1" w:rsidR="008A5574" w:rsidRDefault="008A5574" w:rsidP="00674138">
      <w:pPr>
        <w:spacing w:line="300" w:lineRule="exact"/>
        <w:jc w:val="both"/>
        <w:rPr>
          <w:rFonts w:ascii="Arial" w:hAnsi="Arial" w:cs="Arial"/>
          <w:sz w:val="22"/>
          <w:szCs w:val="22"/>
        </w:rPr>
      </w:pPr>
      <w:r w:rsidRPr="008A5574">
        <w:rPr>
          <w:rFonts w:ascii="Arial" w:hAnsi="Arial" w:cs="Arial"/>
          <w:b/>
          <w:noProof/>
          <w:sz w:val="22"/>
          <w:szCs w:val="22"/>
        </w:rPr>
        <mc:AlternateContent>
          <mc:Choice Requires="wps">
            <w:drawing>
              <wp:anchor distT="0" distB="0" distL="114300" distR="114300" simplePos="0" relativeHeight="251777024" behindDoc="0" locked="0" layoutInCell="1" allowOverlap="1" wp14:anchorId="315B40F1" wp14:editId="1CB3C6A0">
                <wp:simplePos x="0" y="0"/>
                <wp:positionH relativeFrom="column">
                  <wp:posOffset>1774</wp:posOffset>
                </wp:positionH>
                <wp:positionV relativeFrom="paragraph">
                  <wp:posOffset>158772</wp:posOffset>
                </wp:positionV>
                <wp:extent cx="5353050" cy="0"/>
                <wp:effectExtent l="12700" t="9525" r="19050" b="28575"/>
                <wp:wrapNone/>
                <wp:docPr id="132" name="Conector recto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CA293C" id="Conector recto 132"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2.5pt" to="421.65pt,1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I4GSR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" strokeweight="1.25pt"/>
            </w:pict>
          </mc:Fallback>
        </mc:AlternateContent>
      </w:r>
    </w:p>
    <w:p w14:paraId="367AE391" w14:textId="77777777" w:rsidR="008A5574" w:rsidRDefault="008A5574" w:rsidP="008A5574">
      <w:pPr>
        <w:spacing w:line="300" w:lineRule="exact"/>
        <w:jc w:val="both"/>
        <w:rPr>
          <w:rFonts w:ascii="Arial" w:hAnsi="Arial" w:cs="Arial"/>
          <w:sz w:val="22"/>
          <w:szCs w:val="22"/>
        </w:rPr>
      </w:pPr>
    </w:p>
    <w:p w14:paraId="3AC9230F" w14:textId="77777777" w:rsidR="0053152F" w:rsidRDefault="0053152F" w:rsidP="008A5574">
      <w:pPr>
        <w:spacing w:line="300" w:lineRule="exact"/>
        <w:jc w:val="both"/>
        <w:rPr>
          <w:rFonts w:ascii="Arial" w:hAnsi="Arial" w:cs="Arial"/>
          <w:sz w:val="22"/>
          <w:szCs w:val="22"/>
        </w:rPr>
      </w:pPr>
    </w:p>
    <w:p w14:paraId="2378F9E9" w14:textId="77777777" w:rsidR="008A5574" w:rsidRPr="008A5574" w:rsidRDefault="008A5574" w:rsidP="008A5574">
      <w:pPr>
        <w:spacing w:line="300" w:lineRule="exact"/>
        <w:jc w:val="both"/>
        <w:rPr>
          <w:rFonts w:ascii="Arial" w:hAnsi="Arial" w:cs="Arial"/>
          <w:b/>
          <w:sz w:val="22"/>
          <w:szCs w:val="22"/>
        </w:rPr>
      </w:pPr>
      <w:r w:rsidRPr="008A5574">
        <w:rPr>
          <w:rFonts w:ascii="Arial" w:hAnsi="Arial" w:cs="Arial"/>
          <w:b/>
          <w:noProof/>
          <w:sz w:val="22"/>
          <w:szCs w:val="22"/>
        </w:rPr>
        <w:lastRenderedPageBreak/>
        <w:drawing>
          <wp:anchor distT="0" distB="0" distL="114300" distR="114300" simplePos="0" relativeHeight="251779072" behindDoc="0" locked="0" layoutInCell="1" allowOverlap="1" wp14:anchorId="3F47F5AE" wp14:editId="46A8DD91">
            <wp:simplePos x="0" y="0"/>
            <wp:positionH relativeFrom="column">
              <wp:posOffset>0</wp:posOffset>
            </wp:positionH>
            <wp:positionV relativeFrom="paragraph">
              <wp:posOffset>135255</wp:posOffset>
            </wp:positionV>
            <wp:extent cx="5353685" cy="421640"/>
            <wp:effectExtent l="0" t="0" r="5715" b="10160"/>
            <wp:wrapTopAndBottom/>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37D735" w14:textId="4C7EDEE8" w:rsidR="008A5574" w:rsidRDefault="008A5574" w:rsidP="008A5574">
      <w:pPr>
        <w:spacing w:line="300" w:lineRule="exact"/>
        <w:jc w:val="both"/>
        <w:rPr>
          <w:rFonts w:ascii="Arial" w:hAnsi="Arial" w:cs="Arial"/>
          <w:sz w:val="22"/>
          <w:szCs w:val="22"/>
        </w:rPr>
      </w:pPr>
      <w:r w:rsidRPr="008A5574">
        <w:rPr>
          <w:rFonts w:ascii="Arial" w:hAnsi="Arial" w:cs="Arial"/>
          <w:b/>
          <w:sz w:val="22"/>
          <w:szCs w:val="22"/>
        </w:rPr>
        <w:t xml:space="preserve">El </w:t>
      </w:r>
      <w:r>
        <w:rPr>
          <w:rFonts w:ascii="Arial" w:hAnsi="Arial" w:cs="Arial"/>
          <w:b/>
          <w:sz w:val="22"/>
          <w:szCs w:val="22"/>
        </w:rPr>
        <w:t>CINE</w:t>
      </w:r>
      <w:r w:rsidRPr="008A5574">
        <w:rPr>
          <w:rFonts w:ascii="Arial" w:hAnsi="Arial" w:cs="Arial"/>
          <w:b/>
          <w:sz w:val="22"/>
          <w:szCs w:val="22"/>
        </w:rPr>
        <w:t xml:space="preserve"> (abreviatura de cinematógrafo o cinematografía</w:t>
      </w:r>
      <w:r>
        <w:rPr>
          <w:rFonts w:ascii="Arial" w:hAnsi="Arial" w:cs="Arial"/>
          <w:b/>
          <w:sz w:val="22"/>
          <w:szCs w:val="22"/>
        </w:rPr>
        <w:t>, etimológicamente “imagen en movimiento”</w:t>
      </w:r>
      <w:r w:rsidRPr="008A5574">
        <w:rPr>
          <w:rFonts w:ascii="Arial" w:hAnsi="Arial" w:cs="Arial"/>
          <w:b/>
          <w:sz w:val="22"/>
          <w:szCs w:val="22"/>
        </w:rPr>
        <w:t>) es la técnica y arte de proyectar fotogramas de forma rápida y sucesiva para crear la impresión d</w:t>
      </w:r>
      <w:r>
        <w:rPr>
          <w:rFonts w:ascii="Arial" w:hAnsi="Arial" w:cs="Arial"/>
          <w:b/>
          <w:sz w:val="22"/>
          <w:szCs w:val="22"/>
        </w:rPr>
        <w:t xml:space="preserve">e movimiento. </w:t>
      </w:r>
      <w:r w:rsidRPr="008A5574">
        <w:rPr>
          <w:rFonts w:ascii="Arial" w:hAnsi="Arial" w:cs="Arial"/>
          <w:b/>
          <w:sz w:val="22"/>
          <w:szCs w:val="22"/>
        </w:rPr>
        <w:t xml:space="preserve">Como forma de narrar historias o acontecimientos, </w:t>
      </w:r>
      <w:r>
        <w:rPr>
          <w:rFonts w:ascii="Arial" w:hAnsi="Arial" w:cs="Arial"/>
          <w:b/>
          <w:sz w:val="22"/>
          <w:szCs w:val="22"/>
        </w:rPr>
        <w:t>se considera a</w:t>
      </w:r>
      <w:r w:rsidRPr="008A5574">
        <w:rPr>
          <w:rFonts w:ascii="Arial" w:hAnsi="Arial" w:cs="Arial"/>
          <w:b/>
          <w:sz w:val="22"/>
          <w:szCs w:val="22"/>
        </w:rPr>
        <w:t xml:space="preserve">l cine </w:t>
      </w:r>
      <w:r>
        <w:rPr>
          <w:rFonts w:ascii="Arial" w:hAnsi="Arial" w:cs="Arial"/>
          <w:b/>
          <w:sz w:val="22"/>
          <w:szCs w:val="22"/>
        </w:rPr>
        <w:t>como</w:t>
      </w:r>
      <w:r w:rsidRPr="008A5574">
        <w:rPr>
          <w:rFonts w:ascii="Arial" w:hAnsi="Arial" w:cs="Arial"/>
          <w:b/>
          <w:sz w:val="22"/>
          <w:szCs w:val="22"/>
        </w:rPr>
        <w:t xml:space="preserve"> un arte</w:t>
      </w:r>
      <w:r>
        <w:rPr>
          <w:rFonts w:ascii="Arial" w:hAnsi="Arial" w:cs="Arial"/>
          <w:b/>
          <w:sz w:val="22"/>
          <w:szCs w:val="22"/>
        </w:rPr>
        <w:t xml:space="preserve"> (el séptimo). Gracias </w:t>
      </w:r>
      <w:r w:rsidRPr="008A5574">
        <w:rPr>
          <w:rFonts w:ascii="Arial" w:hAnsi="Arial" w:cs="Arial"/>
          <w:b/>
          <w:sz w:val="22"/>
          <w:szCs w:val="22"/>
        </w:rPr>
        <w:t>a la diversidad de películas y a la libertad de creación, es difícil definir lo que es el cine hoy</w:t>
      </w:r>
      <w:r>
        <w:rPr>
          <w:rFonts w:ascii="Arial" w:hAnsi="Arial" w:cs="Arial"/>
          <w:b/>
          <w:sz w:val="22"/>
          <w:szCs w:val="22"/>
        </w:rPr>
        <w:t xml:space="preserve"> día, pero, de manera amplia, podría considerarse cine a cualquier obra audiovisual</w:t>
      </w:r>
      <w:r w:rsidRPr="008A5574">
        <w:rPr>
          <w:rFonts w:ascii="Arial" w:hAnsi="Arial" w:cs="Arial"/>
          <w:b/>
          <w:sz w:val="22"/>
          <w:szCs w:val="22"/>
        </w:rPr>
        <w:t xml:space="preserve"> </w:t>
      </w:r>
      <w:r>
        <w:rPr>
          <w:rFonts w:ascii="Arial" w:hAnsi="Arial" w:cs="Arial"/>
          <w:b/>
          <w:sz w:val="22"/>
          <w:szCs w:val="22"/>
        </w:rPr>
        <w:t>editada y publicada.</w:t>
      </w:r>
    </w:p>
    <w:p w14:paraId="3EE43C9F" w14:textId="214087C7" w:rsidR="008A5574" w:rsidRDefault="00702071" w:rsidP="008A5574">
      <w:pPr>
        <w:rPr>
          <w:rFonts w:ascii="Helvetica" w:hAnsi="Helvetica"/>
        </w:rPr>
      </w:pPr>
      <w:r w:rsidRPr="008A5574">
        <w:rPr>
          <w:rFonts w:ascii="Arial" w:hAnsi="Arial" w:cs="Arial"/>
          <w:b/>
          <w:noProof/>
          <w:sz w:val="22"/>
          <w:szCs w:val="22"/>
        </w:rPr>
        <mc:AlternateContent>
          <mc:Choice Requires="wps">
            <w:drawing>
              <wp:anchor distT="0" distB="0" distL="114300" distR="114300" simplePos="0" relativeHeight="251780096" behindDoc="0" locked="0" layoutInCell="1" allowOverlap="1" wp14:anchorId="5748D6D8" wp14:editId="145FBE3D">
                <wp:simplePos x="0" y="0"/>
                <wp:positionH relativeFrom="column">
                  <wp:posOffset>1774</wp:posOffset>
                </wp:positionH>
                <wp:positionV relativeFrom="paragraph">
                  <wp:posOffset>3635</wp:posOffset>
                </wp:positionV>
                <wp:extent cx="5353050" cy="0"/>
                <wp:effectExtent l="12700" t="9525" r="19050" b="28575"/>
                <wp:wrapNone/>
                <wp:docPr id="134" name="Conector recto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F3E64B" id="Conector recto 134"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3pt" to="421.65pt,.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7SGh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" strokeweight="1.25pt"/>
            </w:pict>
          </mc:Fallback>
        </mc:AlternateContent>
      </w:r>
    </w:p>
    <w:p w14:paraId="29B3A8BE" w14:textId="77777777" w:rsidR="008A5574" w:rsidRPr="008A5574" w:rsidRDefault="008A5574" w:rsidP="008A5574">
      <w:pPr>
        <w:spacing w:line="300" w:lineRule="exact"/>
        <w:jc w:val="both"/>
        <w:rPr>
          <w:rFonts w:ascii="Arial" w:hAnsi="Arial" w:cs="Arial"/>
          <w:b/>
          <w:sz w:val="22"/>
          <w:szCs w:val="22"/>
        </w:rPr>
      </w:pPr>
      <w:r w:rsidRPr="008A5574">
        <w:rPr>
          <w:rFonts w:ascii="Arial" w:hAnsi="Arial" w:cs="Arial"/>
          <w:b/>
          <w:noProof/>
          <w:sz w:val="22"/>
          <w:szCs w:val="22"/>
        </w:rPr>
        <w:drawing>
          <wp:anchor distT="0" distB="0" distL="114300" distR="114300" simplePos="0" relativeHeight="251782144" behindDoc="0" locked="0" layoutInCell="1" allowOverlap="1" wp14:anchorId="4C165369" wp14:editId="0F8AC11C">
            <wp:simplePos x="0" y="0"/>
            <wp:positionH relativeFrom="column">
              <wp:posOffset>0</wp:posOffset>
            </wp:positionH>
            <wp:positionV relativeFrom="paragraph">
              <wp:posOffset>135255</wp:posOffset>
            </wp:positionV>
            <wp:extent cx="5353685" cy="421640"/>
            <wp:effectExtent l="0" t="0" r="5715" b="10160"/>
            <wp:wrapTopAndBottom/>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34BBD2" w14:textId="2ABBD5A5" w:rsidR="008A5574" w:rsidRDefault="00D21548" w:rsidP="008A5574">
      <w:pPr>
        <w:spacing w:line="300" w:lineRule="exact"/>
        <w:jc w:val="both"/>
        <w:rPr>
          <w:rFonts w:ascii="Helvetica" w:hAnsi="Helvetica"/>
        </w:rPr>
      </w:pPr>
      <w:r>
        <w:rPr>
          <w:rFonts w:ascii="Arial" w:hAnsi="Arial" w:cs="Arial"/>
          <w:b/>
          <w:sz w:val="22"/>
          <w:szCs w:val="22"/>
        </w:rPr>
        <w:t>Una</w:t>
      </w:r>
      <w:r w:rsidR="008A5574" w:rsidRPr="008A5574">
        <w:rPr>
          <w:rFonts w:ascii="Arial" w:hAnsi="Arial" w:cs="Arial"/>
          <w:b/>
          <w:sz w:val="22"/>
          <w:szCs w:val="22"/>
        </w:rPr>
        <w:t xml:space="preserve"> </w:t>
      </w:r>
      <w:r w:rsidR="00702071">
        <w:rPr>
          <w:rFonts w:ascii="Arial" w:hAnsi="Arial" w:cs="Arial"/>
          <w:b/>
          <w:sz w:val="22"/>
          <w:szCs w:val="22"/>
        </w:rPr>
        <w:t>INFOGRAFÍA</w:t>
      </w:r>
      <w:r w:rsidR="008A5574" w:rsidRPr="008A5574">
        <w:rPr>
          <w:rFonts w:ascii="Arial" w:hAnsi="Arial" w:cs="Arial"/>
          <w:b/>
          <w:sz w:val="22"/>
          <w:szCs w:val="22"/>
        </w:rPr>
        <w:t xml:space="preserve"> es una representación visual o diagrama de textos escritos que en cierta manera resume o explica</w:t>
      </w:r>
      <w:r w:rsidR="008A5574">
        <w:rPr>
          <w:rFonts w:ascii="Arial" w:hAnsi="Arial" w:cs="Arial"/>
          <w:b/>
          <w:sz w:val="22"/>
          <w:szCs w:val="22"/>
        </w:rPr>
        <w:t xml:space="preserve"> algún tema</w:t>
      </w:r>
      <w:r w:rsidR="008A5574" w:rsidRPr="008A5574">
        <w:rPr>
          <w:rFonts w:ascii="Arial" w:hAnsi="Arial" w:cs="Arial"/>
          <w:b/>
          <w:sz w:val="22"/>
          <w:szCs w:val="22"/>
        </w:rPr>
        <w:t xml:space="preserve">; </w:t>
      </w:r>
      <w:proofErr w:type="spellStart"/>
      <w:r w:rsidR="00702071">
        <w:rPr>
          <w:rFonts w:ascii="Arial" w:hAnsi="Arial" w:cs="Arial"/>
          <w:b/>
          <w:sz w:val="22"/>
          <w:szCs w:val="22"/>
        </w:rPr>
        <w:t>intervienendo</w:t>
      </w:r>
      <w:proofErr w:type="spellEnd"/>
      <w:r w:rsidR="00702071">
        <w:rPr>
          <w:rFonts w:ascii="Arial" w:hAnsi="Arial" w:cs="Arial"/>
          <w:b/>
          <w:sz w:val="22"/>
          <w:szCs w:val="22"/>
        </w:rPr>
        <w:t xml:space="preserve"> en ella </w:t>
      </w:r>
      <w:r w:rsidR="008A5574" w:rsidRPr="008A5574">
        <w:rPr>
          <w:rFonts w:ascii="Arial" w:hAnsi="Arial" w:cs="Arial"/>
          <w:b/>
          <w:sz w:val="22"/>
          <w:szCs w:val="22"/>
        </w:rPr>
        <w:t xml:space="preserve">diversos tipos de gráficos y signos no lingüísticos y lingüísticos (pictogramas, ideogramas y logogramas) </w:t>
      </w:r>
      <w:r w:rsidR="008A5574">
        <w:rPr>
          <w:rFonts w:ascii="Arial" w:hAnsi="Arial" w:cs="Arial"/>
          <w:b/>
          <w:sz w:val="22"/>
          <w:szCs w:val="22"/>
        </w:rPr>
        <w:t xml:space="preserve">que forman </w:t>
      </w:r>
      <w:r w:rsidR="008A5574" w:rsidRPr="008A5574">
        <w:rPr>
          <w:rFonts w:ascii="Arial" w:hAnsi="Arial" w:cs="Arial"/>
          <w:b/>
          <w:sz w:val="22"/>
          <w:szCs w:val="22"/>
        </w:rPr>
        <w:t>descripciones, secuencias expositivas, argumentativas o narrativas e incluso interpretaciones, presentadas de manera gráfica</w:t>
      </w:r>
      <w:r w:rsidR="008A5574">
        <w:rPr>
          <w:rFonts w:ascii="Arial" w:hAnsi="Arial" w:cs="Arial"/>
          <w:b/>
          <w:sz w:val="22"/>
          <w:szCs w:val="22"/>
        </w:rPr>
        <w:t>,</w:t>
      </w:r>
      <w:r w:rsidR="008A5574" w:rsidRPr="008A5574">
        <w:rPr>
          <w:rFonts w:ascii="Arial" w:hAnsi="Arial" w:cs="Arial"/>
          <w:b/>
          <w:sz w:val="22"/>
          <w:szCs w:val="22"/>
        </w:rPr>
        <w:t xml:space="preserve"> normalmente figurativa, que pueden o no coincidir con secuencias animadas y/o sonidos. La infografía nació como un medio de transmitir información gráficamente. </w:t>
      </w:r>
    </w:p>
    <w:p w14:paraId="102AC908" w14:textId="3C301658" w:rsidR="008A5574" w:rsidRDefault="008A5574" w:rsidP="008A5574">
      <w:pPr>
        <w:rPr>
          <w:rFonts w:ascii="Helvetica" w:hAnsi="Helvetica"/>
        </w:rPr>
      </w:pPr>
      <w:r w:rsidRPr="008A5574">
        <w:rPr>
          <w:rFonts w:ascii="Arial" w:hAnsi="Arial" w:cs="Arial"/>
          <w:b/>
          <w:noProof/>
          <w:sz w:val="22"/>
          <w:szCs w:val="22"/>
        </w:rPr>
        <mc:AlternateContent>
          <mc:Choice Requires="wps">
            <w:drawing>
              <wp:anchor distT="0" distB="0" distL="114300" distR="114300" simplePos="0" relativeHeight="251783168" behindDoc="0" locked="0" layoutInCell="1" allowOverlap="1" wp14:anchorId="591EFA1B" wp14:editId="31CD7575">
                <wp:simplePos x="0" y="0"/>
                <wp:positionH relativeFrom="column">
                  <wp:posOffset>3044</wp:posOffset>
                </wp:positionH>
                <wp:positionV relativeFrom="paragraph">
                  <wp:posOffset>178851</wp:posOffset>
                </wp:positionV>
                <wp:extent cx="5353050" cy="0"/>
                <wp:effectExtent l="12700" t="9525" r="19050" b="28575"/>
                <wp:wrapNone/>
                <wp:docPr id="136" name="Conector recto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800CAF" id="Conector recto 136"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4.1pt" to="421.75pt,14.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nGeKx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" strokeweight="1.25pt"/>
            </w:pict>
          </mc:Fallback>
        </mc:AlternateContent>
      </w:r>
    </w:p>
    <w:p w14:paraId="79A1DF1F" w14:textId="77777777" w:rsidR="00702071" w:rsidRDefault="00702071" w:rsidP="00702071">
      <w:pPr>
        <w:rPr>
          <w:rFonts w:ascii="Helvetica" w:hAnsi="Helvetica"/>
        </w:rPr>
      </w:pPr>
    </w:p>
    <w:p w14:paraId="51F9A65E" w14:textId="77777777" w:rsidR="00702071" w:rsidRPr="008A5574" w:rsidRDefault="00702071" w:rsidP="00702071">
      <w:pPr>
        <w:spacing w:line="300" w:lineRule="exact"/>
        <w:jc w:val="both"/>
        <w:rPr>
          <w:rFonts w:ascii="Arial" w:hAnsi="Arial" w:cs="Arial"/>
          <w:b/>
          <w:sz w:val="22"/>
          <w:szCs w:val="22"/>
        </w:rPr>
      </w:pPr>
      <w:r w:rsidRPr="008A5574">
        <w:rPr>
          <w:rFonts w:ascii="Arial" w:hAnsi="Arial" w:cs="Arial"/>
          <w:b/>
          <w:noProof/>
          <w:sz w:val="22"/>
          <w:szCs w:val="22"/>
        </w:rPr>
        <w:drawing>
          <wp:anchor distT="0" distB="0" distL="114300" distR="114300" simplePos="0" relativeHeight="251785216" behindDoc="0" locked="0" layoutInCell="1" allowOverlap="1" wp14:anchorId="7BAD2249" wp14:editId="3C093A8A">
            <wp:simplePos x="0" y="0"/>
            <wp:positionH relativeFrom="column">
              <wp:posOffset>0</wp:posOffset>
            </wp:positionH>
            <wp:positionV relativeFrom="paragraph">
              <wp:posOffset>135255</wp:posOffset>
            </wp:positionV>
            <wp:extent cx="5353685" cy="421640"/>
            <wp:effectExtent l="0" t="0" r="5715" b="10160"/>
            <wp:wrapTopAndBottom/>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20B903" w14:textId="2B4E08A8" w:rsidR="00702071" w:rsidRPr="00702071" w:rsidRDefault="00D21548" w:rsidP="00702071">
      <w:pPr>
        <w:spacing w:line="300" w:lineRule="exact"/>
        <w:jc w:val="both"/>
        <w:rPr>
          <w:rFonts w:ascii="Arial" w:hAnsi="Arial" w:cs="Arial"/>
          <w:b/>
          <w:sz w:val="22"/>
          <w:szCs w:val="22"/>
        </w:rPr>
      </w:pPr>
      <w:r>
        <w:rPr>
          <w:rFonts w:ascii="Arial" w:hAnsi="Arial" w:cs="Arial"/>
          <w:b/>
          <w:sz w:val="22"/>
          <w:szCs w:val="22"/>
        </w:rPr>
        <w:t>Una</w:t>
      </w:r>
      <w:r w:rsidR="00702071" w:rsidRPr="008A5574">
        <w:rPr>
          <w:rFonts w:ascii="Arial" w:hAnsi="Arial" w:cs="Arial"/>
          <w:b/>
          <w:sz w:val="22"/>
          <w:szCs w:val="22"/>
        </w:rPr>
        <w:t xml:space="preserve"> </w:t>
      </w:r>
      <w:r w:rsidR="00702071">
        <w:rPr>
          <w:rFonts w:ascii="Arial" w:hAnsi="Arial" w:cs="Arial"/>
          <w:b/>
          <w:sz w:val="22"/>
          <w:szCs w:val="22"/>
        </w:rPr>
        <w:t xml:space="preserve">VISUALIZACIÓN DE DATOS o DATAVIZ </w:t>
      </w:r>
      <w:r w:rsidR="00702071" w:rsidRPr="00702071">
        <w:rPr>
          <w:rFonts w:ascii="Arial" w:hAnsi="Arial" w:cs="Arial"/>
          <w:b/>
          <w:sz w:val="22"/>
          <w:szCs w:val="22"/>
        </w:rPr>
        <w:t>(</w:t>
      </w:r>
      <w:r w:rsidR="00702071">
        <w:rPr>
          <w:rFonts w:ascii="Arial" w:hAnsi="Arial" w:cs="Arial"/>
          <w:b/>
          <w:sz w:val="22"/>
          <w:szCs w:val="22"/>
        </w:rPr>
        <w:t xml:space="preserve">por </w:t>
      </w:r>
      <w:r w:rsidR="00702071" w:rsidRPr="00702071">
        <w:rPr>
          <w:rFonts w:ascii="Arial" w:hAnsi="Arial" w:cs="Arial"/>
          <w:b/>
          <w:i/>
          <w:iCs/>
          <w:sz w:val="22"/>
          <w:szCs w:val="22"/>
        </w:rPr>
        <w:t xml:space="preserve">data </w:t>
      </w:r>
      <w:proofErr w:type="spellStart"/>
      <w:r w:rsidR="00702071" w:rsidRPr="00702071">
        <w:rPr>
          <w:rFonts w:ascii="Arial" w:hAnsi="Arial" w:cs="Arial"/>
          <w:b/>
          <w:i/>
          <w:iCs/>
          <w:sz w:val="22"/>
          <w:szCs w:val="22"/>
        </w:rPr>
        <w:t>visualization</w:t>
      </w:r>
      <w:proofErr w:type="spellEnd"/>
      <w:r w:rsidR="00702071" w:rsidRPr="00702071">
        <w:rPr>
          <w:rFonts w:ascii="Arial" w:hAnsi="Arial" w:cs="Arial"/>
          <w:b/>
          <w:sz w:val="22"/>
          <w:szCs w:val="22"/>
        </w:rPr>
        <w:t xml:space="preserve">, en inglés) es el proceso de búsqueda, interpretación, contrastación y comparación de datos que permite un conocimiento en profundidad y detalle de los mismos de tal </w:t>
      </w:r>
      <w:r w:rsidR="00702071" w:rsidRPr="00702071">
        <w:rPr>
          <w:rFonts w:ascii="Arial" w:hAnsi="Arial" w:cs="Arial"/>
          <w:b/>
          <w:sz w:val="22"/>
          <w:szCs w:val="22"/>
        </w:rPr>
        <w:lastRenderedPageBreak/>
        <w:t>forma que se transformen en información comprensible para el usuario.</w:t>
      </w:r>
      <w:r w:rsidR="00702071">
        <w:rPr>
          <w:rFonts w:ascii="Arial" w:hAnsi="Arial" w:cs="Arial"/>
          <w:b/>
          <w:sz w:val="22"/>
          <w:szCs w:val="22"/>
        </w:rPr>
        <w:t xml:space="preserve"> </w:t>
      </w:r>
      <w:r w:rsidR="00702071" w:rsidRPr="00702071">
        <w:rPr>
          <w:rFonts w:ascii="Arial" w:hAnsi="Arial" w:cs="Arial"/>
          <w:b/>
          <w:sz w:val="22"/>
          <w:szCs w:val="22"/>
        </w:rPr>
        <w:t>Este término surgió a raíz del nacimiento de la web 2.0, en la que la abundancia de datos provoca complejidad en su búsqueda e interpretación, lo que da lugar a la necesidad de un mecanismo que permita facilitar la comprensión y asimilación de la información.</w:t>
      </w:r>
    </w:p>
    <w:p w14:paraId="0E0BDBC5" w14:textId="6A39F41E" w:rsidR="007E14E8" w:rsidRPr="00702071" w:rsidRDefault="00702071" w:rsidP="00702071">
      <w:pPr>
        <w:rPr>
          <w:rFonts w:ascii="Helvetica" w:hAnsi="Helvetica"/>
        </w:rPr>
      </w:pPr>
      <w:r w:rsidRPr="008A5574">
        <w:rPr>
          <w:rFonts w:ascii="Arial" w:hAnsi="Arial" w:cs="Arial"/>
          <w:b/>
          <w:noProof/>
          <w:sz w:val="22"/>
          <w:szCs w:val="22"/>
        </w:rPr>
        <mc:AlternateContent>
          <mc:Choice Requires="wps">
            <w:drawing>
              <wp:anchor distT="0" distB="0" distL="114300" distR="114300" simplePos="0" relativeHeight="251786240" behindDoc="0" locked="0" layoutInCell="1" allowOverlap="1" wp14:anchorId="491788E3" wp14:editId="26EB549E">
                <wp:simplePos x="0" y="0"/>
                <wp:positionH relativeFrom="column">
                  <wp:posOffset>3044</wp:posOffset>
                </wp:positionH>
                <wp:positionV relativeFrom="paragraph">
                  <wp:posOffset>178851</wp:posOffset>
                </wp:positionV>
                <wp:extent cx="5353050" cy="0"/>
                <wp:effectExtent l="12700" t="9525" r="19050" b="28575"/>
                <wp:wrapNone/>
                <wp:docPr id="138" name="Conector recto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CC0310" id="Conector recto 138"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4.1pt" to="421.75pt,14.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Q97vR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" strokeweight="1.25pt"/>
            </w:pict>
          </mc:Fallback>
        </mc:AlternateContent>
      </w:r>
    </w:p>
    <w:p w14:paraId="7F04C8BB" w14:textId="58CBB031" w:rsidR="003505CA" w:rsidRPr="00631691" w:rsidRDefault="003505CA" w:rsidP="00C052B6">
      <w:pPr>
        <w:pStyle w:val="PRRAFOTEXTONORMAL"/>
        <w:rPr>
          <w:rFonts w:ascii="Helvetica" w:hAnsi="Helvetica"/>
        </w:rPr>
      </w:pPr>
    </w:p>
    <w:p w14:paraId="7595AE35" w14:textId="4FCAD1FE" w:rsidR="003505CA" w:rsidRPr="00631691" w:rsidRDefault="00702071" w:rsidP="00C052B6">
      <w:pPr>
        <w:pStyle w:val="PRRAFOTEXTONORMAL"/>
        <w:rPr>
          <w:rFonts w:ascii="Helvetica" w:hAnsi="Helvetica"/>
        </w:rPr>
      </w:pPr>
      <w:r>
        <w:rPr>
          <w:rFonts w:ascii="Helvetica" w:hAnsi="Helvetica"/>
        </w:rPr>
        <w:t>En el siguiente tema se verán diferentes herramientas digitales para cada uno de estos conceptos, para que el alumno pueda valorar la aplicación para sus necesidades de cada una de estas técnicas visuales expuestas aquí.</w:t>
      </w:r>
    </w:p>
    <w:p w14:paraId="0A492643" w14:textId="4BEA63B3" w:rsidR="003505CA" w:rsidRPr="00631691" w:rsidRDefault="003505CA" w:rsidP="00C052B6">
      <w:pPr>
        <w:pStyle w:val="PRRAFOTEXTONORMAL"/>
        <w:rPr>
          <w:rFonts w:ascii="Helvetica" w:hAnsi="Helvetica"/>
        </w:rPr>
      </w:pPr>
    </w:p>
    <w:p w14:paraId="334D8752" w14:textId="77777777" w:rsidR="003505CA" w:rsidRPr="00631691" w:rsidRDefault="003505CA" w:rsidP="00C052B6">
      <w:pPr>
        <w:pStyle w:val="PRRAFOTEXTONORMAL"/>
        <w:rPr>
          <w:rFonts w:ascii="Helvetica" w:hAnsi="Helvetica"/>
        </w:rPr>
      </w:pPr>
    </w:p>
    <w:p w14:paraId="41847A65" w14:textId="2DD19812" w:rsidR="003505CA" w:rsidRPr="00631691" w:rsidRDefault="003505CA" w:rsidP="00C052B6">
      <w:pPr>
        <w:pStyle w:val="PRRAFOTEXTONORMAL"/>
        <w:rPr>
          <w:rFonts w:ascii="Helvetica" w:hAnsi="Helvetica"/>
        </w:rPr>
      </w:pPr>
    </w:p>
    <w:p w14:paraId="03397D4D" w14:textId="77777777" w:rsidR="0066145B" w:rsidRPr="00631691" w:rsidRDefault="0066145B" w:rsidP="00BB600E">
      <w:pPr>
        <w:pStyle w:val="PRRAFOTEXTONORMAL"/>
        <w:rPr>
          <w:rFonts w:ascii="Helvetica" w:hAnsi="Helvetica"/>
          <w:b/>
        </w:rPr>
      </w:pPr>
    </w:p>
    <w:p w14:paraId="4F889870" w14:textId="3E8385A2" w:rsidR="0053152F" w:rsidRDefault="0053152F">
      <w:pPr>
        <w:rPr>
          <w:rFonts w:ascii="Helvetica" w:hAnsi="Helvetica" w:cs="Arial"/>
          <w:b/>
          <w:sz w:val="22"/>
          <w:szCs w:val="22"/>
          <w:lang w:eastAsia="es-ES"/>
        </w:rPr>
      </w:pPr>
      <w:r>
        <w:rPr>
          <w:rFonts w:ascii="Helvetica" w:hAnsi="Helvetica"/>
          <w:b/>
        </w:rPr>
        <w:br w:type="page"/>
      </w:r>
    </w:p>
    <w:p w14:paraId="1D6C321C" w14:textId="77777777" w:rsidR="00934287" w:rsidRPr="00631691" w:rsidRDefault="00934287" w:rsidP="00934287">
      <w:pPr>
        <w:pStyle w:val="TULOSECCIN"/>
        <w:shd w:val="clear" w:color="auto" w:fill="FF9933"/>
        <w:spacing w:before="120" w:after="120"/>
        <w:ind w:firstLine="142"/>
        <w:rPr>
          <w:rFonts w:ascii="Helvetica" w:hAnsi="Helvetica"/>
          <w:bCs/>
          <w:sz w:val="4"/>
          <w:szCs w:val="4"/>
        </w:rPr>
      </w:pPr>
    </w:p>
    <w:p w14:paraId="28BCF76A" w14:textId="77777777" w:rsidR="00934287" w:rsidRPr="00631691" w:rsidRDefault="00934287" w:rsidP="00934287">
      <w:pPr>
        <w:pStyle w:val="TULOSECCIN"/>
        <w:shd w:val="clear" w:color="auto" w:fill="FF9933"/>
        <w:spacing w:before="120" w:after="120"/>
        <w:ind w:firstLine="142"/>
        <w:rPr>
          <w:rFonts w:ascii="Helvetica" w:hAnsi="Helvetica"/>
          <w:bCs/>
        </w:rPr>
      </w:pPr>
      <w:r w:rsidRPr="00631691">
        <w:rPr>
          <w:rFonts w:ascii="Helvetica" w:hAnsi="Helvetica"/>
          <w:bCs/>
        </w:rPr>
        <w:t>IDEAS CLAVE</w:t>
      </w:r>
    </w:p>
    <w:p w14:paraId="746C69C8" w14:textId="77777777" w:rsidR="00934287" w:rsidRPr="00631691" w:rsidRDefault="00934287" w:rsidP="00934287">
      <w:pPr>
        <w:pStyle w:val="TULOSECCIN"/>
        <w:shd w:val="clear" w:color="auto" w:fill="FF9933"/>
        <w:spacing w:before="120" w:after="120"/>
        <w:ind w:firstLine="142"/>
        <w:rPr>
          <w:rFonts w:ascii="Helvetica" w:hAnsi="Helvetica"/>
          <w:bCs/>
          <w:sz w:val="4"/>
          <w:szCs w:val="4"/>
        </w:rPr>
      </w:pPr>
    </w:p>
    <w:p w14:paraId="7E231A69" w14:textId="77777777" w:rsidR="00EC232C" w:rsidRPr="00631691" w:rsidRDefault="00EC232C" w:rsidP="00BB600E">
      <w:pPr>
        <w:pStyle w:val="PRRAFOTEXTONORMAL"/>
        <w:rPr>
          <w:rFonts w:ascii="Helvetica" w:hAnsi="Helvetica"/>
          <w:lang w:val="es-ES"/>
        </w:rPr>
      </w:pPr>
    </w:p>
    <w:p w14:paraId="5E561F70" w14:textId="77777777" w:rsidR="00631691" w:rsidRPr="00631691" w:rsidRDefault="00631691" w:rsidP="00F86867">
      <w:pPr>
        <w:pStyle w:val="TEXTOINTERIORRECUADROS"/>
        <w:numPr>
          <w:ilvl w:val="0"/>
          <w:numId w:val="37"/>
        </w:numPr>
        <w:rPr>
          <w:rFonts w:ascii="Helvetica" w:hAnsi="Helvetica"/>
          <w:b w:val="0"/>
        </w:rPr>
      </w:pPr>
      <w:r w:rsidRPr="00631691">
        <w:rPr>
          <w:rFonts w:ascii="Helvetica" w:hAnsi="Helvetica"/>
          <w:b w:val="0"/>
        </w:rPr>
        <w:t>No se trata de hacer arte, sino de expresar ideas. Más que dibujar como un artista, lo importante es ser capaces de captar correctamente las ideas principales, poder sintetizarlas y saber expresarlas mediante imágenes, ideogramas y pictogramas.</w:t>
      </w:r>
    </w:p>
    <w:p w14:paraId="71B1F61A" w14:textId="77777777" w:rsidR="00832AEA" w:rsidRPr="00832AEA" w:rsidRDefault="00CF1FBF" w:rsidP="00371EA4">
      <w:pPr>
        <w:pStyle w:val="TEXTOINTERIORRECUADROS"/>
        <w:numPr>
          <w:ilvl w:val="0"/>
          <w:numId w:val="37"/>
        </w:numPr>
        <w:rPr>
          <w:rFonts w:ascii="Helvetica" w:hAnsi="Helvetica"/>
        </w:rPr>
      </w:pPr>
      <w:r w:rsidRPr="00CF1FBF">
        <w:rPr>
          <w:rFonts w:ascii="Helvetica" w:hAnsi="Helvetica"/>
          <w:b w:val="0"/>
        </w:rPr>
        <w:t>Para empezar a realizar esbozos creativos, hemos de comprender las cuatro fases del proceso del pensamiento visual: mirar (recolectar la información y seleccionarla, concentrándose en lo importante y desechando lo accesorio), ver (seleccionar lo interesante y agrupar la información escogida para empezar a reconocer patrones), imaginar (tratar de ver aquello que no está presente) y mostrar (sintetizarlo todo y clarificarlo mediante el marco visual adecuado).</w:t>
      </w:r>
      <w:r w:rsidR="00832AEA">
        <w:rPr>
          <w:rFonts w:ascii="Helvetica" w:hAnsi="Helvetica"/>
          <w:b w:val="0"/>
        </w:rPr>
        <w:t xml:space="preserve"> Un proceso que, además, no tiene por qué ser lineal.</w:t>
      </w:r>
    </w:p>
    <w:p w14:paraId="6D5BDC03" w14:textId="77777777" w:rsidR="00832AEA" w:rsidRDefault="00832AEA" w:rsidP="00371EA4">
      <w:pPr>
        <w:pStyle w:val="TEXTOINTERIORRECUADROS"/>
        <w:numPr>
          <w:ilvl w:val="0"/>
          <w:numId w:val="37"/>
        </w:numPr>
        <w:rPr>
          <w:rFonts w:ascii="Helvetica" w:hAnsi="Helvetica"/>
          <w:b w:val="0"/>
        </w:rPr>
      </w:pPr>
      <w:r>
        <w:rPr>
          <w:rFonts w:ascii="Helvetica" w:hAnsi="Helvetica"/>
          <w:b w:val="0"/>
        </w:rPr>
        <w:t xml:space="preserve">Los </w:t>
      </w:r>
      <w:proofErr w:type="spellStart"/>
      <w:r w:rsidRPr="00832AEA">
        <w:rPr>
          <w:rFonts w:ascii="Helvetica" w:hAnsi="Helvetica"/>
          <w:b w:val="0"/>
        </w:rPr>
        <w:t>sketchnotes</w:t>
      </w:r>
      <w:proofErr w:type="spellEnd"/>
      <w:r>
        <w:rPr>
          <w:rFonts w:ascii="Helvetica" w:hAnsi="Helvetica"/>
          <w:b w:val="0"/>
        </w:rPr>
        <w:t xml:space="preserve"> son un buen ejemplo de aplicación del pensamiento visual: son </w:t>
      </w:r>
      <w:r w:rsidRPr="00832AEA">
        <w:rPr>
          <w:rFonts w:ascii="Helvetica" w:hAnsi="Helvetica"/>
          <w:b w:val="0"/>
        </w:rPr>
        <w:t xml:space="preserve">resúmenes visuales sobre algún tema, como </w:t>
      </w:r>
      <w:r>
        <w:rPr>
          <w:rFonts w:ascii="Helvetica" w:hAnsi="Helvetica"/>
          <w:b w:val="0"/>
        </w:rPr>
        <w:t>unos apuntes visuales, que trata de</w:t>
      </w:r>
      <w:r w:rsidRPr="00832AEA">
        <w:rPr>
          <w:rFonts w:ascii="Helvetica" w:hAnsi="Helvetica"/>
          <w:b w:val="0"/>
        </w:rPr>
        <w:t xml:space="preserve"> captar las ideas principales y expresarlas a través de imágenes</w:t>
      </w:r>
      <w:r>
        <w:rPr>
          <w:rFonts w:ascii="Helvetica" w:hAnsi="Helvetica"/>
          <w:b w:val="0"/>
        </w:rPr>
        <w:t>.</w:t>
      </w:r>
    </w:p>
    <w:p w14:paraId="21DE9D3A" w14:textId="01500623" w:rsidR="00832AEA" w:rsidRDefault="00832AEA" w:rsidP="00371EA4">
      <w:pPr>
        <w:pStyle w:val="TEXTOINTERIORRECUADROS"/>
        <w:numPr>
          <w:ilvl w:val="0"/>
          <w:numId w:val="37"/>
        </w:numPr>
        <w:rPr>
          <w:rFonts w:ascii="Helvetica" w:hAnsi="Helvetica"/>
          <w:b w:val="0"/>
        </w:rPr>
      </w:pPr>
      <w:r>
        <w:rPr>
          <w:rFonts w:ascii="Helvetica" w:hAnsi="Helvetica"/>
          <w:b w:val="0"/>
        </w:rPr>
        <w:t xml:space="preserve">El </w:t>
      </w:r>
      <w:r w:rsidRPr="00832AEA">
        <w:rPr>
          <w:rFonts w:ascii="Helvetica" w:hAnsi="Helvetica"/>
          <w:b w:val="0"/>
        </w:rPr>
        <w:t>alfabeto visual básico a través del cual podem</w:t>
      </w:r>
      <w:r>
        <w:rPr>
          <w:rFonts w:ascii="Helvetica" w:hAnsi="Helvetica"/>
          <w:b w:val="0"/>
        </w:rPr>
        <w:t>os descomponer cualquier figura está compuesto</w:t>
      </w:r>
      <w:r w:rsidRPr="00832AEA">
        <w:rPr>
          <w:rFonts w:ascii="Helvetica" w:hAnsi="Helvetica"/>
          <w:b w:val="0"/>
        </w:rPr>
        <w:t xml:space="preserve"> </w:t>
      </w:r>
      <w:r>
        <w:rPr>
          <w:rFonts w:ascii="Helvetica" w:hAnsi="Helvetica"/>
          <w:b w:val="0"/>
        </w:rPr>
        <w:t xml:space="preserve">por </w:t>
      </w:r>
      <w:r w:rsidRPr="00832AEA">
        <w:rPr>
          <w:rFonts w:ascii="Helvetica" w:hAnsi="Helvetica"/>
          <w:b w:val="0"/>
        </w:rPr>
        <w:t>el punto, la línea, el círculo, el cuadrado, el triángulo y todas sus posibles combinaciones.</w:t>
      </w:r>
    </w:p>
    <w:p w14:paraId="76081DA4" w14:textId="00499D29" w:rsidR="00832AEA" w:rsidRDefault="00C7758C" w:rsidP="00371EA4">
      <w:pPr>
        <w:pStyle w:val="TEXTOINTERIORRECUADROS"/>
        <w:numPr>
          <w:ilvl w:val="0"/>
          <w:numId w:val="37"/>
        </w:numPr>
        <w:rPr>
          <w:rFonts w:ascii="Helvetica" w:hAnsi="Helvetica"/>
          <w:b w:val="0"/>
        </w:rPr>
      </w:pPr>
      <w:r w:rsidRPr="00C7758C">
        <w:rPr>
          <w:rFonts w:ascii="Helvetica" w:hAnsi="Helvetica"/>
          <w:b w:val="0"/>
        </w:rPr>
        <w:t xml:space="preserve">Los pictogramas son imágenes que representan </w:t>
      </w:r>
      <w:r w:rsidR="006471DE">
        <w:rPr>
          <w:rFonts w:ascii="Helvetica" w:hAnsi="Helvetica"/>
          <w:b w:val="0"/>
        </w:rPr>
        <w:t xml:space="preserve">figurativamente </w:t>
      </w:r>
      <w:r w:rsidRPr="00C7758C">
        <w:rPr>
          <w:rFonts w:ascii="Helvetica" w:hAnsi="Helvetica"/>
          <w:b w:val="0"/>
        </w:rPr>
        <w:t xml:space="preserve">objetos </w:t>
      </w:r>
      <w:r w:rsidR="006471DE">
        <w:rPr>
          <w:rFonts w:ascii="Helvetica" w:hAnsi="Helvetica"/>
          <w:b w:val="0"/>
        </w:rPr>
        <w:t>reales</w:t>
      </w:r>
      <w:r w:rsidRPr="00C7758C">
        <w:rPr>
          <w:rFonts w:ascii="Helvetica" w:hAnsi="Helvetica"/>
          <w:b w:val="0"/>
        </w:rPr>
        <w:t>. Los ideogramas</w:t>
      </w:r>
      <w:r w:rsidR="006471DE">
        <w:rPr>
          <w:rFonts w:ascii="Helvetica" w:hAnsi="Helvetica"/>
          <w:b w:val="0"/>
        </w:rPr>
        <w:t xml:space="preserve"> </w:t>
      </w:r>
      <w:r w:rsidRPr="00C7758C">
        <w:rPr>
          <w:rFonts w:ascii="Helvetica" w:hAnsi="Helvetica"/>
          <w:b w:val="0"/>
        </w:rPr>
        <w:t xml:space="preserve">representan </w:t>
      </w:r>
      <w:r w:rsidR="006471DE">
        <w:rPr>
          <w:rFonts w:ascii="Helvetica" w:hAnsi="Helvetica"/>
          <w:b w:val="0"/>
        </w:rPr>
        <w:t xml:space="preserve">ideas y </w:t>
      </w:r>
      <w:r w:rsidRPr="00C7758C">
        <w:rPr>
          <w:rFonts w:ascii="Helvetica" w:hAnsi="Helvetica"/>
          <w:b w:val="0"/>
        </w:rPr>
        <w:t>conceptos abstractos.</w:t>
      </w:r>
    </w:p>
    <w:p w14:paraId="231ED3CF" w14:textId="771695B1" w:rsidR="006471DE" w:rsidRDefault="006471DE" w:rsidP="00371EA4">
      <w:pPr>
        <w:pStyle w:val="TEXTOINTERIORRECUADROS"/>
        <w:numPr>
          <w:ilvl w:val="0"/>
          <w:numId w:val="37"/>
        </w:numPr>
        <w:rPr>
          <w:rFonts w:ascii="Helvetica" w:hAnsi="Helvetica"/>
          <w:b w:val="0"/>
        </w:rPr>
      </w:pPr>
      <w:r w:rsidRPr="006471DE">
        <w:rPr>
          <w:rFonts w:ascii="Helvetica" w:hAnsi="Helvetica"/>
          <w:b w:val="0"/>
        </w:rPr>
        <w:t xml:space="preserve">El </w:t>
      </w:r>
      <w:proofErr w:type="spellStart"/>
      <w:r w:rsidRPr="006471DE">
        <w:rPr>
          <w:rFonts w:ascii="Helvetica" w:hAnsi="Helvetica"/>
          <w:b w:val="0"/>
          <w:i/>
        </w:rPr>
        <w:t>storytelling</w:t>
      </w:r>
      <w:proofErr w:type="spellEnd"/>
      <w:r w:rsidRPr="006471DE">
        <w:rPr>
          <w:rFonts w:ascii="Helvetica" w:hAnsi="Helvetica"/>
          <w:b w:val="0"/>
        </w:rPr>
        <w:t xml:space="preserve"> es el arte de narrar historias, sea</w:t>
      </w:r>
      <w:r>
        <w:rPr>
          <w:rFonts w:ascii="Helvetica" w:hAnsi="Helvetica"/>
          <w:b w:val="0"/>
        </w:rPr>
        <w:t>n</w:t>
      </w:r>
      <w:r w:rsidRPr="006471DE">
        <w:rPr>
          <w:rFonts w:ascii="Helvetica" w:hAnsi="Helvetica"/>
          <w:b w:val="0"/>
        </w:rPr>
        <w:t xml:space="preserve"> oral</w:t>
      </w:r>
      <w:r>
        <w:rPr>
          <w:rFonts w:ascii="Helvetica" w:hAnsi="Helvetica"/>
          <w:b w:val="0"/>
        </w:rPr>
        <w:t>es</w:t>
      </w:r>
      <w:r w:rsidRPr="006471DE">
        <w:rPr>
          <w:rFonts w:ascii="Helvetica" w:hAnsi="Helvetica"/>
          <w:b w:val="0"/>
        </w:rPr>
        <w:t>, textual</w:t>
      </w:r>
      <w:r>
        <w:rPr>
          <w:rFonts w:ascii="Helvetica" w:hAnsi="Helvetica"/>
          <w:b w:val="0"/>
        </w:rPr>
        <w:t>es</w:t>
      </w:r>
      <w:r w:rsidRPr="006471DE">
        <w:rPr>
          <w:rFonts w:ascii="Helvetica" w:hAnsi="Helvetica"/>
          <w:b w:val="0"/>
        </w:rPr>
        <w:t xml:space="preserve"> o visual</w:t>
      </w:r>
      <w:r>
        <w:rPr>
          <w:rFonts w:ascii="Helvetica" w:hAnsi="Helvetica"/>
          <w:b w:val="0"/>
        </w:rPr>
        <w:t>es</w:t>
      </w:r>
      <w:r w:rsidRPr="006471DE">
        <w:rPr>
          <w:rFonts w:ascii="Helvetica" w:hAnsi="Helvetica"/>
          <w:b w:val="0"/>
        </w:rPr>
        <w:t xml:space="preserve">, </w:t>
      </w:r>
      <w:r>
        <w:rPr>
          <w:rFonts w:ascii="Helvetica" w:hAnsi="Helvetica"/>
          <w:b w:val="0"/>
        </w:rPr>
        <w:t xml:space="preserve">con </w:t>
      </w:r>
      <w:r w:rsidRPr="006471DE">
        <w:rPr>
          <w:rFonts w:ascii="Helvetica" w:hAnsi="Helvetica"/>
          <w:b w:val="0"/>
        </w:rPr>
        <w:t xml:space="preserve">unos elementos comunes: argumento, personajes y punto de vista narrativo. </w:t>
      </w:r>
      <w:r>
        <w:rPr>
          <w:rFonts w:ascii="Helvetica" w:hAnsi="Helvetica"/>
          <w:b w:val="0"/>
        </w:rPr>
        <w:t xml:space="preserve">La función principal de una </w:t>
      </w:r>
      <w:r w:rsidRPr="006471DE">
        <w:rPr>
          <w:rFonts w:ascii="Helvetica" w:hAnsi="Helvetica"/>
          <w:b w:val="0"/>
        </w:rPr>
        <w:t>historia es entretener, educar</w:t>
      </w:r>
      <w:r>
        <w:rPr>
          <w:rFonts w:ascii="Helvetica" w:hAnsi="Helvetica"/>
          <w:b w:val="0"/>
        </w:rPr>
        <w:t xml:space="preserve"> </w:t>
      </w:r>
      <w:r w:rsidRPr="006471DE">
        <w:rPr>
          <w:rFonts w:ascii="Helvetica" w:hAnsi="Helvetica"/>
          <w:b w:val="0"/>
        </w:rPr>
        <w:t xml:space="preserve">e </w:t>
      </w:r>
      <w:r>
        <w:rPr>
          <w:rFonts w:ascii="Helvetica" w:hAnsi="Helvetica"/>
          <w:b w:val="0"/>
        </w:rPr>
        <w:t xml:space="preserve">inculcar </w:t>
      </w:r>
      <w:r w:rsidRPr="006471DE">
        <w:rPr>
          <w:rFonts w:ascii="Helvetica" w:hAnsi="Helvetica"/>
          <w:b w:val="0"/>
        </w:rPr>
        <w:t>un sistema de valores morales.</w:t>
      </w:r>
    </w:p>
    <w:p w14:paraId="38798F9A" w14:textId="6607A9C3" w:rsidR="006471DE" w:rsidRDefault="002445EB" w:rsidP="00371EA4">
      <w:pPr>
        <w:pStyle w:val="TEXTOINTERIORRECUADROS"/>
        <w:numPr>
          <w:ilvl w:val="0"/>
          <w:numId w:val="37"/>
        </w:numPr>
        <w:rPr>
          <w:rFonts w:ascii="Helvetica" w:hAnsi="Helvetica"/>
          <w:b w:val="0"/>
        </w:rPr>
      </w:pPr>
      <w:r>
        <w:rPr>
          <w:rFonts w:ascii="Helvetica" w:hAnsi="Helvetica"/>
          <w:b w:val="0"/>
        </w:rPr>
        <w:t>El “viaje del héroe”</w:t>
      </w:r>
      <w:r w:rsidRPr="002445EB">
        <w:rPr>
          <w:rFonts w:ascii="Helvetica" w:hAnsi="Helvetica"/>
          <w:b w:val="0"/>
        </w:rPr>
        <w:t xml:space="preserve"> es una estructura mitológica universal que </w:t>
      </w:r>
      <w:r>
        <w:rPr>
          <w:rFonts w:ascii="Helvetica" w:hAnsi="Helvetica"/>
          <w:b w:val="0"/>
        </w:rPr>
        <w:t xml:space="preserve">se repite en multitud de narraciones, </w:t>
      </w:r>
      <w:r w:rsidRPr="002445EB">
        <w:rPr>
          <w:rFonts w:ascii="Helvetica" w:hAnsi="Helvetica"/>
          <w:b w:val="0"/>
        </w:rPr>
        <w:t>mitos, pasajes religiosos, leyendas, tradiciones y sueños personales de diferentes culturas y épocas mundiales</w:t>
      </w:r>
      <w:r>
        <w:rPr>
          <w:rFonts w:ascii="Helvetica" w:hAnsi="Helvetica"/>
          <w:b w:val="0"/>
        </w:rPr>
        <w:t xml:space="preserve">, compuesto por un ciclo básico de </w:t>
      </w:r>
      <w:r w:rsidRPr="002445EB">
        <w:rPr>
          <w:rFonts w:ascii="Helvetica" w:hAnsi="Helvetica"/>
          <w:b w:val="0"/>
        </w:rPr>
        <w:t>separación, iniciación y retorno</w:t>
      </w:r>
      <w:r>
        <w:rPr>
          <w:rFonts w:ascii="Helvetica" w:hAnsi="Helvetica"/>
          <w:b w:val="0"/>
        </w:rPr>
        <w:t>.</w:t>
      </w:r>
    </w:p>
    <w:p w14:paraId="4F089413" w14:textId="2216CD07" w:rsidR="002445EB" w:rsidRPr="00832AEA" w:rsidRDefault="002445EB" w:rsidP="00371EA4">
      <w:pPr>
        <w:pStyle w:val="TEXTOINTERIORRECUADROS"/>
        <w:numPr>
          <w:ilvl w:val="0"/>
          <w:numId w:val="37"/>
        </w:numPr>
        <w:rPr>
          <w:rFonts w:ascii="Helvetica" w:hAnsi="Helvetica"/>
          <w:b w:val="0"/>
        </w:rPr>
      </w:pPr>
      <w:r>
        <w:rPr>
          <w:rFonts w:ascii="Helvetica" w:hAnsi="Helvetica"/>
          <w:b w:val="0"/>
        </w:rPr>
        <w:lastRenderedPageBreak/>
        <w:t xml:space="preserve">Según </w:t>
      </w:r>
      <w:proofErr w:type="spellStart"/>
      <w:r w:rsidRPr="002445EB">
        <w:rPr>
          <w:rFonts w:ascii="Helvetica" w:hAnsi="Helvetica"/>
          <w:b w:val="0"/>
        </w:rPr>
        <w:t>DeGraff</w:t>
      </w:r>
      <w:proofErr w:type="spellEnd"/>
      <w:r>
        <w:rPr>
          <w:rFonts w:ascii="Helvetica" w:hAnsi="Helvetica"/>
          <w:b w:val="0"/>
        </w:rPr>
        <w:t xml:space="preserve"> hay </w:t>
      </w:r>
      <w:r w:rsidRPr="002445EB">
        <w:rPr>
          <w:rFonts w:ascii="Helvetica" w:hAnsi="Helvetica"/>
          <w:b w:val="0"/>
        </w:rPr>
        <w:t>cinco tipos de creatividad: la creatividad mimética</w:t>
      </w:r>
      <w:r>
        <w:rPr>
          <w:rFonts w:ascii="Helvetica" w:hAnsi="Helvetica"/>
          <w:b w:val="0"/>
        </w:rPr>
        <w:t xml:space="preserve">, la creatividad analógica, </w:t>
      </w:r>
      <w:r w:rsidRPr="002445EB">
        <w:rPr>
          <w:rFonts w:ascii="Helvetica" w:hAnsi="Helvetica"/>
          <w:b w:val="0"/>
        </w:rPr>
        <w:t xml:space="preserve">la creatividad </w:t>
      </w:r>
      <w:proofErr w:type="spellStart"/>
      <w:r w:rsidRPr="002445EB">
        <w:rPr>
          <w:rFonts w:ascii="Helvetica" w:hAnsi="Helvetica"/>
          <w:b w:val="0"/>
        </w:rPr>
        <w:t>bisociativa</w:t>
      </w:r>
      <w:proofErr w:type="spellEnd"/>
      <w:r w:rsidRPr="002445EB">
        <w:rPr>
          <w:rFonts w:ascii="Helvetica" w:hAnsi="Helvetica"/>
          <w:b w:val="0"/>
        </w:rPr>
        <w:t xml:space="preserve">, la creatividad </w:t>
      </w:r>
      <w:r>
        <w:rPr>
          <w:rFonts w:ascii="Helvetica" w:hAnsi="Helvetica"/>
          <w:b w:val="0"/>
        </w:rPr>
        <w:t xml:space="preserve">narrativa y la creatividad </w:t>
      </w:r>
      <w:r w:rsidRPr="002445EB">
        <w:rPr>
          <w:rFonts w:ascii="Helvetica" w:hAnsi="Helvetica"/>
          <w:b w:val="0"/>
        </w:rPr>
        <w:t>intuitiva</w:t>
      </w:r>
      <w:r>
        <w:rPr>
          <w:rFonts w:ascii="Helvetica" w:hAnsi="Helvetica"/>
          <w:b w:val="0"/>
        </w:rPr>
        <w:t xml:space="preserve">. La </w:t>
      </w:r>
      <w:r w:rsidRPr="002445EB">
        <w:rPr>
          <w:rFonts w:ascii="Helvetica" w:hAnsi="Helvetica"/>
          <w:b w:val="0"/>
        </w:rPr>
        <w:t>creatividad narrativa</w:t>
      </w:r>
      <w:r>
        <w:rPr>
          <w:rFonts w:ascii="Helvetica" w:hAnsi="Helvetica"/>
          <w:b w:val="0"/>
        </w:rPr>
        <w:t xml:space="preserve"> </w:t>
      </w:r>
      <w:r w:rsidRPr="002445EB">
        <w:rPr>
          <w:rFonts w:ascii="Helvetica" w:hAnsi="Helvetica"/>
          <w:b w:val="0"/>
        </w:rPr>
        <w:t xml:space="preserve">es </w:t>
      </w:r>
      <w:r>
        <w:rPr>
          <w:rFonts w:ascii="Helvetica" w:hAnsi="Helvetica"/>
          <w:b w:val="0"/>
        </w:rPr>
        <w:t>la capacidad de crear historias.</w:t>
      </w:r>
    </w:p>
    <w:p w14:paraId="0EF24396" w14:textId="533B37F5" w:rsidR="00E97111" w:rsidRPr="00CF1FBF" w:rsidRDefault="007E0BB9" w:rsidP="00371EA4">
      <w:pPr>
        <w:pStyle w:val="TEXTOINTERIORRECUADROS"/>
        <w:numPr>
          <w:ilvl w:val="0"/>
          <w:numId w:val="37"/>
        </w:numPr>
        <w:rPr>
          <w:rFonts w:ascii="Helvetica" w:hAnsi="Helvetica"/>
        </w:rPr>
      </w:pPr>
      <w:r w:rsidRPr="00CF1FBF">
        <w:rPr>
          <w:rFonts w:ascii="Helvetica" w:hAnsi="Helvetica"/>
        </w:rPr>
        <w:br w:type="page"/>
      </w:r>
    </w:p>
    <w:p w14:paraId="7F179154" w14:textId="77777777" w:rsidR="00E97111" w:rsidRPr="00631691" w:rsidRDefault="00E97111" w:rsidP="00E97111">
      <w:pPr>
        <w:pStyle w:val="TULOSECCIN"/>
        <w:shd w:val="clear" w:color="auto" w:fill="FF9933"/>
        <w:spacing w:before="120" w:after="120"/>
        <w:ind w:firstLine="142"/>
        <w:rPr>
          <w:rFonts w:ascii="Helvetica" w:hAnsi="Helvetica"/>
          <w:bCs/>
          <w:sz w:val="4"/>
          <w:szCs w:val="4"/>
        </w:rPr>
      </w:pPr>
    </w:p>
    <w:p w14:paraId="462F3A6D" w14:textId="77777777" w:rsidR="00E97111" w:rsidRPr="00C351D9" w:rsidRDefault="00E97111" w:rsidP="00E97111">
      <w:pPr>
        <w:pStyle w:val="TULOSECCIN"/>
        <w:shd w:val="clear" w:color="auto" w:fill="FF9933"/>
        <w:spacing w:before="120" w:after="120"/>
        <w:ind w:firstLine="142"/>
        <w:rPr>
          <w:rFonts w:ascii="Helvetica" w:hAnsi="Helvetica"/>
          <w:bCs/>
          <w:lang w:val="en-US"/>
        </w:rPr>
      </w:pPr>
      <w:r w:rsidRPr="00C351D9">
        <w:rPr>
          <w:rFonts w:ascii="Helvetica" w:hAnsi="Helvetica"/>
          <w:bCs/>
          <w:lang w:val="en-US"/>
        </w:rPr>
        <w:t>REFERENCIAS BIBLIOGRÁFICAS</w:t>
      </w:r>
    </w:p>
    <w:p w14:paraId="1CE14BA1" w14:textId="77777777" w:rsidR="00E97111" w:rsidRPr="00C351D9" w:rsidRDefault="00E97111" w:rsidP="00E97111">
      <w:pPr>
        <w:pStyle w:val="TULOSECCIN"/>
        <w:shd w:val="clear" w:color="auto" w:fill="FF9933"/>
        <w:spacing w:before="120" w:after="120"/>
        <w:ind w:firstLine="142"/>
        <w:rPr>
          <w:rFonts w:ascii="Helvetica" w:hAnsi="Helvetica"/>
          <w:bCs/>
          <w:sz w:val="4"/>
          <w:szCs w:val="4"/>
          <w:lang w:val="en-US"/>
        </w:rPr>
      </w:pPr>
    </w:p>
    <w:p w14:paraId="0A1F25C6" w14:textId="2AD09257" w:rsidR="00BB3BE1" w:rsidRPr="00C351D9" w:rsidRDefault="00BB3BE1" w:rsidP="00E97111">
      <w:pPr>
        <w:rPr>
          <w:rFonts w:ascii="Helvetica" w:hAnsi="Helvetica"/>
          <w:lang w:val="en-US"/>
        </w:rPr>
      </w:pPr>
    </w:p>
    <w:p w14:paraId="18970489" w14:textId="77777777" w:rsidR="00D75428" w:rsidRPr="00D75428" w:rsidRDefault="00CD5945">
      <w:pPr>
        <w:widowControl w:val="0"/>
        <w:autoSpaceDE w:val="0"/>
        <w:autoSpaceDN w:val="0"/>
        <w:adjustRightInd w:val="0"/>
        <w:rPr>
          <w:rFonts w:ascii="Helvetica" w:hAnsi="Helvetica"/>
        </w:rPr>
      </w:pPr>
      <w:r>
        <w:fldChar w:fldCharType="begin"/>
      </w:r>
      <w:r w:rsidR="00D75428">
        <w:rPr>
          <w:lang w:val="en-US"/>
        </w:rPr>
        <w:instrText xml:space="preserve"> ADDIN ZOTERO_BIBL {"uncited":[["http://zotero.org/users/1655274/items/3W2PWFQX"],["http://zotero.org/users/1655274/items/FNSHFNQ6"],["http://zotero.org/users/1655274/items/E5TN9WHG"],["http://zotero.org/users/1655274/items/APD3TIV7"],["http://zotero.org/users/1655274/items/U6B3IB9J"],["http://zotero.org/users/1655274/items/WB8MPJR4"],["http://zotero.org/users/1655274/items/C6D8AI9S"],["http://zotero.org/users/1655274/items/DRP8XV38"],["http://zotero.org/users/1655274/items/SP33WWFB"],["http://zotero.org/users/1655274/items/VPZDGDGZ"],["http://zotero.org/users/1655274/items/MAWSP87N"],["http://zotero.org/users/1655274/items/A23RA4BI"],["http://zotero.org/users/1655274/items/367SIF8I"]],"custom":[]} CSL_BIBLIOGRAPHY </w:instrText>
      </w:r>
      <w:r>
        <w:fldChar w:fldCharType="separate"/>
      </w:r>
      <w:r w:rsidR="00D75428" w:rsidRPr="00D75428">
        <w:rPr>
          <w:rFonts w:ascii="Helvetica" w:hAnsi="Helvetica"/>
          <w:lang w:val="en-US"/>
        </w:rPr>
        <w:t xml:space="preserve">Brown, S. (2014). </w:t>
      </w:r>
      <w:r w:rsidR="00D75428" w:rsidRPr="00D75428">
        <w:rPr>
          <w:rFonts w:ascii="Helvetica" w:hAnsi="Helvetica"/>
          <w:i/>
          <w:iCs/>
          <w:lang w:val="en-US"/>
        </w:rPr>
        <w:t>The Doodle revolution: Unlock the power to think differently</w:t>
      </w:r>
      <w:r w:rsidR="00D75428" w:rsidRPr="00D75428">
        <w:rPr>
          <w:rFonts w:ascii="Helvetica" w:hAnsi="Helvetica"/>
          <w:lang w:val="en-US"/>
        </w:rPr>
        <w:t xml:space="preserve">. </w:t>
      </w:r>
      <w:r w:rsidR="00D75428" w:rsidRPr="00D75428">
        <w:rPr>
          <w:rFonts w:ascii="Helvetica" w:hAnsi="Helvetica"/>
        </w:rPr>
        <w:t>Penguin. Recuperado a partir de https://books.google.es/books?hl=es&amp;lr=&amp;id=xQ83AgAAQBAJ&amp;oi=fnd&amp;pg=PT17&amp;dq=sunni+brown&amp;ots=_20jdOJQ0R&amp;sig=ZXPhNHffoEjdLVny2O985r7-Rqo</w:t>
      </w:r>
    </w:p>
    <w:p w14:paraId="7495ADBE"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Cairo, A. (2006). Narracion visual. Usos de la infografía en la educación. </w:t>
      </w:r>
      <w:r w:rsidRPr="00D75428">
        <w:rPr>
          <w:rFonts w:ascii="Helvetica" w:hAnsi="Helvetica"/>
          <w:i/>
          <w:iCs/>
        </w:rPr>
        <w:t>Revista de educación eleducador</w:t>
      </w:r>
      <w:r w:rsidRPr="00D75428">
        <w:rPr>
          <w:rFonts w:ascii="Helvetica" w:hAnsi="Helvetica"/>
        </w:rPr>
        <w:t>, 10–15.</w:t>
      </w:r>
    </w:p>
    <w:p w14:paraId="2D375826" w14:textId="77777777" w:rsidR="00D75428" w:rsidRPr="00D75428" w:rsidRDefault="00D75428">
      <w:pPr>
        <w:widowControl w:val="0"/>
        <w:autoSpaceDE w:val="0"/>
        <w:autoSpaceDN w:val="0"/>
        <w:adjustRightInd w:val="0"/>
        <w:rPr>
          <w:rFonts w:ascii="Helvetica" w:hAnsi="Helvetica"/>
          <w:lang w:val="en-US"/>
        </w:rPr>
      </w:pPr>
      <w:r w:rsidRPr="00D75428">
        <w:rPr>
          <w:rFonts w:ascii="Helvetica" w:hAnsi="Helvetica"/>
        </w:rPr>
        <w:t xml:space="preserve">Campbell, J. (1959). </w:t>
      </w:r>
      <w:r w:rsidRPr="00D75428">
        <w:rPr>
          <w:rFonts w:ascii="Helvetica" w:hAnsi="Helvetica"/>
          <w:i/>
          <w:iCs/>
        </w:rPr>
        <w:t>El héroe de las mil caras: psicoanálisis del mito</w:t>
      </w:r>
      <w:r w:rsidRPr="00D75428">
        <w:rPr>
          <w:rFonts w:ascii="Helvetica" w:hAnsi="Helvetica"/>
        </w:rPr>
        <w:t xml:space="preserve">. </w:t>
      </w:r>
      <w:r w:rsidRPr="00D75428">
        <w:rPr>
          <w:rFonts w:ascii="Helvetica" w:hAnsi="Helvetica"/>
          <w:lang w:val="en-US"/>
        </w:rPr>
        <w:t>Fondo de cultura económica.</w:t>
      </w:r>
    </w:p>
    <w:p w14:paraId="3F3D62AD" w14:textId="77777777" w:rsidR="00D75428" w:rsidRPr="00D75428" w:rsidRDefault="00D75428">
      <w:pPr>
        <w:widowControl w:val="0"/>
        <w:autoSpaceDE w:val="0"/>
        <w:autoSpaceDN w:val="0"/>
        <w:adjustRightInd w:val="0"/>
        <w:rPr>
          <w:rFonts w:ascii="Helvetica" w:hAnsi="Helvetica"/>
        </w:rPr>
      </w:pPr>
      <w:r w:rsidRPr="00D75428">
        <w:rPr>
          <w:rFonts w:ascii="Helvetica" w:hAnsi="Helvetica"/>
          <w:lang w:val="en-US"/>
        </w:rPr>
        <w:t xml:space="preserve">DeGraff, J., &amp; Lawrence, K. A. (2002). </w:t>
      </w:r>
      <w:r w:rsidRPr="00D75428">
        <w:rPr>
          <w:rFonts w:ascii="Helvetica" w:hAnsi="Helvetica"/>
          <w:i/>
          <w:iCs/>
          <w:lang w:val="en-US"/>
        </w:rPr>
        <w:t>Creativity at work: Developing the right practices to make innovation happen</w:t>
      </w:r>
      <w:r w:rsidRPr="00D75428">
        <w:rPr>
          <w:rFonts w:ascii="Helvetica" w:hAnsi="Helvetica"/>
          <w:lang w:val="en-US"/>
        </w:rPr>
        <w:t xml:space="preserve"> (Vol. 28). </w:t>
      </w:r>
      <w:r w:rsidRPr="00D75428">
        <w:rPr>
          <w:rFonts w:ascii="Helvetica" w:hAnsi="Helvetica"/>
        </w:rPr>
        <w:t>John Wiley &amp; Sons. Recuperado a partir de https://books.google.es/books?hl=es&amp;lr=&amp;id=7nWPqBMsKsgC&amp;oi=fnd&amp;pg=PR11&amp;dq=jeff+degraff&amp;ots=8VRcOYzJbN&amp;sig=dn7Mz5RhAAHlHAiuqpxlnVwQ4Ko</w:t>
      </w:r>
    </w:p>
    <w:p w14:paraId="30FF5B85" w14:textId="77777777" w:rsidR="00D75428" w:rsidRPr="00D75428" w:rsidRDefault="00D75428">
      <w:pPr>
        <w:widowControl w:val="0"/>
        <w:autoSpaceDE w:val="0"/>
        <w:autoSpaceDN w:val="0"/>
        <w:adjustRightInd w:val="0"/>
        <w:rPr>
          <w:rFonts w:ascii="Helvetica" w:hAnsi="Helvetica"/>
        </w:rPr>
      </w:pPr>
      <w:r w:rsidRPr="00D75428">
        <w:rPr>
          <w:rFonts w:ascii="Helvetica" w:hAnsi="Helvetica"/>
          <w:lang w:val="en-US"/>
        </w:rPr>
        <w:t xml:space="preserve">Florida, R. (2014). </w:t>
      </w:r>
      <w:r w:rsidRPr="00D75428">
        <w:rPr>
          <w:rFonts w:ascii="Helvetica" w:hAnsi="Helvetica"/>
          <w:i/>
          <w:iCs/>
          <w:lang w:val="en-US"/>
        </w:rPr>
        <w:t>The Rise of the Creative Class–Revisited: Revised and Expanded</w:t>
      </w:r>
      <w:r w:rsidRPr="00D75428">
        <w:rPr>
          <w:rFonts w:ascii="Helvetica" w:hAnsi="Helvetica"/>
          <w:lang w:val="en-US"/>
        </w:rPr>
        <w:t xml:space="preserve">. </w:t>
      </w:r>
      <w:r w:rsidRPr="00D75428">
        <w:rPr>
          <w:rFonts w:ascii="Helvetica" w:hAnsi="Helvetica"/>
        </w:rPr>
        <w:t>Basic books. Recuperado a partir de https://books.google.es/books?hl=es&amp;lr=&amp;id=_f0WBQAAQBAJ&amp;oi=fnd&amp;pg=PR7&amp;dq=florida&amp;ots=I5f5TBMSV_&amp;sig=eMRNNrtsz2HKaZTonLiGk92RzWE</w:t>
      </w:r>
    </w:p>
    <w:p w14:paraId="4F66BA88"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Jenkins, H. (2008). </w:t>
      </w:r>
      <w:r w:rsidRPr="00D75428">
        <w:rPr>
          <w:rFonts w:ascii="Helvetica" w:hAnsi="Helvetica"/>
          <w:i/>
          <w:iCs/>
        </w:rPr>
        <w:t>Convergence culture: la cultura de la convergencia de los medios de comunicación.</w:t>
      </w:r>
      <w:r w:rsidRPr="00D75428">
        <w:rPr>
          <w:rFonts w:ascii="Helvetica" w:hAnsi="Helvetica"/>
        </w:rPr>
        <w:t xml:space="preserve"> Barcelona: Paidós. Recuperado a partir de http://www.sidalc.net/cgi-bin/wxis.exe/?IsisScript=SUV.xis&amp;method=post&amp;formato=2&amp;cantidad=1&amp;expresion=mfn=015272</w:t>
      </w:r>
    </w:p>
    <w:p w14:paraId="330EDC9B" w14:textId="77777777" w:rsidR="00D75428" w:rsidRPr="00D75428" w:rsidRDefault="00D75428">
      <w:pPr>
        <w:widowControl w:val="0"/>
        <w:autoSpaceDE w:val="0"/>
        <w:autoSpaceDN w:val="0"/>
        <w:adjustRightInd w:val="0"/>
        <w:rPr>
          <w:rFonts w:ascii="Helvetica" w:hAnsi="Helvetica"/>
        </w:rPr>
      </w:pPr>
      <w:r w:rsidRPr="00D75428">
        <w:rPr>
          <w:rFonts w:ascii="Helvetica" w:hAnsi="Helvetica"/>
          <w:lang w:val="en-US"/>
        </w:rPr>
        <w:t xml:space="preserve">Jenkins, H., Ford, S., &amp; Green, J. (2015). </w:t>
      </w:r>
      <w:r w:rsidRPr="00D75428">
        <w:rPr>
          <w:rFonts w:ascii="Helvetica" w:hAnsi="Helvetica"/>
          <w:i/>
          <w:iCs/>
        </w:rPr>
        <w:t>Cultura transmedia: la creación de contenido y valor en una cultura en red</w:t>
      </w:r>
      <w:r w:rsidRPr="00D75428">
        <w:rPr>
          <w:rFonts w:ascii="Helvetica" w:hAnsi="Helvetica"/>
        </w:rPr>
        <w:t xml:space="preserve"> (1</w:t>
      </w:r>
      <w:r w:rsidRPr="00D75428">
        <w:rPr>
          <w:rFonts w:ascii="Helvetica" w:hAnsi="Helvetica"/>
          <w:vertAlign w:val="superscript"/>
        </w:rPr>
        <w:t>a</w:t>
      </w:r>
      <w:r w:rsidRPr="00D75428">
        <w:rPr>
          <w:rFonts w:ascii="Helvetica" w:hAnsi="Helvetica"/>
        </w:rPr>
        <w:t xml:space="preserve"> ed). Barcelona: Gedisa.</w:t>
      </w:r>
    </w:p>
    <w:p w14:paraId="5C32010C"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lastRenderedPageBreak/>
        <w:t xml:space="preserve">Kleon, A. (2013). </w:t>
      </w:r>
      <w:r w:rsidRPr="00D75428">
        <w:rPr>
          <w:rFonts w:ascii="Helvetica" w:hAnsi="Helvetica"/>
          <w:i/>
          <w:iCs/>
        </w:rPr>
        <w:t>Roba como un artista: Las 10 cosas que nadie te ha dicho acerca de ser creativo</w:t>
      </w:r>
      <w:r w:rsidRPr="00D75428">
        <w:rPr>
          <w:rFonts w:ascii="Helvetica" w:hAnsi="Helvetica"/>
        </w:rPr>
        <w:t>. Penguin Random House Grupo Editorial México.</w:t>
      </w:r>
    </w:p>
    <w:p w14:paraId="055F01EE"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Marina, J. A. (1995). </w:t>
      </w:r>
      <w:r w:rsidRPr="00D75428">
        <w:rPr>
          <w:rFonts w:ascii="Helvetica" w:hAnsi="Helvetica"/>
          <w:i/>
          <w:iCs/>
        </w:rPr>
        <w:t>Teoría de la inteligencia creadora</w:t>
      </w:r>
      <w:r w:rsidRPr="00D75428">
        <w:rPr>
          <w:rFonts w:ascii="Helvetica" w:hAnsi="Helvetica"/>
        </w:rPr>
        <w:t>. Anagrama. Recuperado a partir de http://mpison.webs.upv.es/seminario2/textos/tratado_proyectar.pdf</w:t>
      </w:r>
    </w:p>
    <w:p w14:paraId="28D9AF66"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McKee, R. (2011). </w:t>
      </w:r>
      <w:r w:rsidRPr="00D75428">
        <w:rPr>
          <w:rFonts w:ascii="Helvetica" w:hAnsi="Helvetica"/>
          <w:i/>
          <w:iCs/>
        </w:rPr>
        <w:t>El guión. Story</w:t>
      </w:r>
      <w:r w:rsidRPr="00D75428">
        <w:rPr>
          <w:rFonts w:ascii="Helvetica" w:hAnsi="Helvetica"/>
        </w:rPr>
        <w:t>. Alba Editorial. Recuperado a partir de https://books.google.es/books?hl=es&amp;lr=&amp;id=J9QDJPqOBjIC&amp;oi=fnd&amp;pg=PT5&amp;dq=mckee+guion&amp;ots=4pzZ9BSiYS&amp;sig=RLPUzbNBAug-8a3He3MwAL_dIc8</w:t>
      </w:r>
    </w:p>
    <w:p w14:paraId="422AAEC7"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Roam, D. (2010). </w:t>
      </w:r>
      <w:r w:rsidRPr="00D75428">
        <w:rPr>
          <w:rFonts w:ascii="Helvetica" w:hAnsi="Helvetica"/>
          <w:i/>
          <w:iCs/>
        </w:rPr>
        <w:t>Tu mundo en una servilleta: Resolver problemas y vender ideas mediante dibujos</w:t>
      </w:r>
      <w:r w:rsidRPr="00D75428">
        <w:rPr>
          <w:rFonts w:ascii="Helvetica" w:hAnsi="Helvetica"/>
        </w:rPr>
        <w:t>. (A. del C. Londoño, Trad.). Barcelona: Gestión 2000.</w:t>
      </w:r>
    </w:p>
    <w:p w14:paraId="7A7FD025" w14:textId="77777777" w:rsidR="00D75428" w:rsidRPr="00D75428" w:rsidRDefault="00D75428">
      <w:pPr>
        <w:widowControl w:val="0"/>
        <w:autoSpaceDE w:val="0"/>
        <w:autoSpaceDN w:val="0"/>
        <w:adjustRightInd w:val="0"/>
        <w:rPr>
          <w:rFonts w:ascii="Helvetica" w:hAnsi="Helvetica"/>
          <w:lang w:val="en-US"/>
        </w:rPr>
      </w:pPr>
      <w:r w:rsidRPr="00D75428">
        <w:rPr>
          <w:rFonts w:ascii="Helvetica" w:hAnsi="Helvetica"/>
        </w:rPr>
        <w:t xml:space="preserve">Roam, D. (2012). </w:t>
      </w:r>
      <w:r w:rsidRPr="00D75428">
        <w:rPr>
          <w:rFonts w:ascii="Helvetica" w:hAnsi="Helvetica"/>
          <w:i/>
          <w:iCs/>
        </w:rPr>
        <w:t>Bla, bla, bla: Qué hacer cuando las palabras no funcionan</w:t>
      </w:r>
      <w:r w:rsidRPr="00D75428">
        <w:rPr>
          <w:rFonts w:ascii="Helvetica" w:hAnsi="Helvetica"/>
        </w:rPr>
        <w:t xml:space="preserve">. </w:t>
      </w:r>
      <w:r w:rsidRPr="00D75428">
        <w:rPr>
          <w:rFonts w:ascii="Helvetica" w:hAnsi="Helvetica"/>
          <w:lang w:val="en-US"/>
        </w:rPr>
        <w:t>Grupo Planeta Spain.</w:t>
      </w:r>
    </w:p>
    <w:p w14:paraId="14612311" w14:textId="77777777" w:rsidR="00D75428" w:rsidRPr="00D75428" w:rsidRDefault="00D75428">
      <w:pPr>
        <w:widowControl w:val="0"/>
        <w:autoSpaceDE w:val="0"/>
        <w:autoSpaceDN w:val="0"/>
        <w:adjustRightInd w:val="0"/>
        <w:rPr>
          <w:rFonts w:ascii="Helvetica" w:hAnsi="Helvetica"/>
        </w:rPr>
      </w:pPr>
      <w:r w:rsidRPr="00D75428">
        <w:rPr>
          <w:rFonts w:ascii="Helvetica" w:hAnsi="Helvetica"/>
          <w:lang w:val="en-US"/>
        </w:rPr>
        <w:t xml:space="preserve">Rohde, M. (2013). </w:t>
      </w:r>
      <w:r w:rsidRPr="00D75428">
        <w:rPr>
          <w:rFonts w:ascii="Helvetica" w:hAnsi="Helvetica"/>
          <w:i/>
          <w:iCs/>
          <w:lang w:val="en-US"/>
        </w:rPr>
        <w:t>The sketchnote handbook</w:t>
      </w:r>
      <w:r w:rsidRPr="00D75428">
        <w:rPr>
          <w:rFonts w:ascii="Helvetica" w:hAnsi="Helvetica"/>
          <w:lang w:val="en-US"/>
        </w:rPr>
        <w:t xml:space="preserve">. Peachpit Press. </w:t>
      </w:r>
      <w:r w:rsidRPr="00D75428">
        <w:rPr>
          <w:rFonts w:ascii="Helvetica" w:hAnsi="Helvetica"/>
        </w:rPr>
        <w:t>Recuperado a partir de http://cds.cern.ch/record/1539823</w:t>
      </w:r>
    </w:p>
    <w:p w14:paraId="6D8AEDF5"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Tubau, D. (2011). </w:t>
      </w:r>
      <w:r w:rsidRPr="00D75428">
        <w:rPr>
          <w:rFonts w:ascii="Helvetica" w:hAnsi="Helvetica"/>
          <w:i/>
          <w:iCs/>
        </w:rPr>
        <w:t>El guión del siglo 21: El futuro de la narrativa en el mundo digital</w:t>
      </w:r>
      <w:r w:rsidRPr="00D75428">
        <w:rPr>
          <w:rFonts w:ascii="Helvetica" w:hAnsi="Helvetica"/>
        </w:rPr>
        <w:t>. Alba.</w:t>
      </w:r>
    </w:p>
    <w:p w14:paraId="05D7C558" w14:textId="77777777" w:rsidR="00D75428" w:rsidRPr="00D75428" w:rsidRDefault="00D75428">
      <w:pPr>
        <w:widowControl w:val="0"/>
        <w:autoSpaceDE w:val="0"/>
        <w:autoSpaceDN w:val="0"/>
        <w:adjustRightInd w:val="0"/>
        <w:rPr>
          <w:rFonts w:ascii="Helvetica" w:hAnsi="Helvetica"/>
        </w:rPr>
      </w:pPr>
      <w:r w:rsidRPr="00D75428">
        <w:rPr>
          <w:rFonts w:ascii="Helvetica" w:hAnsi="Helvetica"/>
        </w:rPr>
        <w:t xml:space="preserve">Ubago, F. de P. M. de, &amp; Cid, M. L. (2015). </w:t>
      </w:r>
      <w:r w:rsidRPr="00D75428">
        <w:rPr>
          <w:rFonts w:ascii="Helvetica" w:hAnsi="Helvetica"/>
          <w:i/>
          <w:iCs/>
        </w:rPr>
        <w:t>¡Dibújalo!</w:t>
      </w:r>
      <w:r w:rsidRPr="00D75428">
        <w:rPr>
          <w:rFonts w:ascii="Helvetica" w:hAnsi="Helvetica"/>
        </w:rPr>
        <w:t xml:space="preserve"> (Edición: 1). Madrid: LID Editorial Empresarial, S.L.</w:t>
      </w:r>
    </w:p>
    <w:p w14:paraId="1E8AD6E5" w14:textId="5F519246" w:rsidR="00CD5945" w:rsidRPr="00631691" w:rsidRDefault="00CD5945" w:rsidP="00E97111">
      <w:pPr>
        <w:rPr>
          <w:rFonts w:ascii="Helvetica" w:hAnsi="Helvetica"/>
        </w:rPr>
      </w:pPr>
      <w:r>
        <w:rPr>
          <w:rFonts w:ascii="Helvetica" w:hAnsi="Helvetica"/>
        </w:rPr>
        <w:fldChar w:fldCharType="end"/>
      </w:r>
    </w:p>
    <w:sectPr w:rsidR="00CD5945" w:rsidRPr="00631691" w:rsidSect="006802D3">
      <w:headerReference w:type="default" r:id="rId70"/>
      <w:footerReference w:type="even" r:id="rId71"/>
      <w:footerReference w:type="default" r:id="rId72"/>
      <w:pgSz w:w="11906" w:h="16838" w:code="9"/>
      <w:pgMar w:top="1701" w:right="1843" w:bottom="1701" w:left="1701" w:header="426"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6381" w14:textId="77777777" w:rsidR="00D46187" w:rsidRDefault="00D46187">
      <w:r>
        <w:separator/>
      </w:r>
    </w:p>
  </w:endnote>
  <w:endnote w:type="continuationSeparator" w:id="0">
    <w:p w14:paraId="0F67FAC6" w14:textId="77777777" w:rsidR="00D46187" w:rsidRDefault="00D46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Helvetica 55 Roman">
    <w:charset w:val="00"/>
    <w:family w:val="auto"/>
    <w:pitch w:val="variable"/>
    <w:sig w:usb0="E00002FF" w:usb1="5000785B"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0C1678" w14:textId="77777777" w:rsidR="00371EA4" w:rsidRDefault="00371EA4" w:rsidP="00AB6BCE">
    <w:pPr>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DC6F6A6" w14:textId="77777777" w:rsidR="00371EA4" w:rsidRDefault="00371EA4" w:rsidP="005F4C49">
    <w:pP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23CA83" w14:textId="77777777" w:rsidR="00371EA4" w:rsidRPr="00A80962" w:rsidRDefault="00371EA4" w:rsidP="00A80962">
    <w:pPr>
      <w:framePr w:wrap="around" w:vAnchor="text" w:hAnchor="margin" w:xAlign="right" w:y="1"/>
      <w:jc w:val="center"/>
      <w:rPr>
        <w:rStyle w:val="Nmerodepgina"/>
        <w:rFonts w:ascii="Arial" w:hAnsi="Arial" w:cs="Arial"/>
        <w:sz w:val="20"/>
      </w:rPr>
    </w:pPr>
    <w:r w:rsidRPr="00A80962">
      <w:rPr>
        <w:rStyle w:val="Nmerodepgina"/>
        <w:rFonts w:ascii="Arial" w:hAnsi="Arial" w:cs="Arial"/>
        <w:sz w:val="20"/>
      </w:rPr>
      <w:fldChar w:fldCharType="begin"/>
    </w:r>
    <w:r w:rsidRPr="00A80962">
      <w:rPr>
        <w:rStyle w:val="Nmerodepgina"/>
        <w:rFonts w:ascii="Arial" w:hAnsi="Arial" w:cs="Arial"/>
        <w:sz w:val="20"/>
      </w:rPr>
      <w:instrText xml:space="preserve">PAGE  </w:instrText>
    </w:r>
    <w:r w:rsidRPr="00A80962">
      <w:rPr>
        <w:rStyle w:val="Nmerodepgina"/>
        <w:rFonts w:ascii="Arial" w:hAnsi="Arial" w:cs="Arial"/>
        <w:sz w:val="20"/>
      </w:rPr>
      <w:fldChar w:fldCharType="separate"/>
    </w:r>
    <w:r w:rsidR="00EA551F">
      <w:rPr>
        <w:rStyle w:val="Nmerodepgina"/>
        <w:rFonts w:ascii="Arial" w:hAnsi="Arial" w:cs="Arial"/>
        <w:noProof/>
        <w:sz w:val="20"/>
      </w:rPr>
      <w:t>18</w:t>
    </w:r>
    <w:r w:rsidRPr="00A80962">
      <w:rPr>
        <w:rStyle w:val="Nmerodepgina"/>
        <w:rFonts w:ascii="Arial" w:hAnsi="Arial" w:cs="Arial"/>
        <w:sz w:val="20"/>
      </w:rPr>
      <w:fldChar w:fldCharType="end"/>
    </w:r>
  </w:p>
  <w:p w14:paraId="551CBDF5" w14:textId="77777777" w:rsidR="00371EA4" w:rsidRDefault="00371EA4" w:rsidP="005F4C49">
    <w:pP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9B6B31" w14:textId="77777777" w:rsidR="00D46187" w:rsidRDefault="00D46187">
      <w:r>
        <w:separator/>
      </w:r>
    </w:p>
  </w:footnote>
  <w:footnote w:type="continuationSeparator" w:id="0">
    <w:p w14:paraId="3CCF7DD8" w14:textId="77777777" w:rsidR="00D46187" w:rsidRDefault="00D4618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57851" w14:textId="77777777" w:rsidR="00371EA4" w:rsidRDefault="00371EA4" w:rsidP="00264C75">
    <w:pPr>
      <w:pStyle w:val="Encabezado"/>
      <w:tabs>
        <w:tab w:val="clear" w:pos="4252"/>
        <w:tab w:val="center" w:pos="0"/>
      </w:tabs>
    </w:pPr>
    <w:r>
      <w:t xml:space="preserve">                                                       </w:t>
    </w:r>
  </w:p>
  <w:tbl>
    <w:tblPr>
      <w:tblW w:w="9357" w:type="dxa"/>
      <w:tblInd w:w="-459" w:type="dxa"/>
      <w:tblLayout w:type="fixed"/>
      <w:tblLook w:val="04A0" w:firstRow="1" w:lastRow="0" w:firstColumn="1" w:lastColumn="0" w:noHBand="0" w:noVBand="1"/>
    </w:tblPr>
    <w:tblGrid>
      <w:gridCol w:w="1843"/>
      <w:gridCol w:w="4962"/>
      <w:gridCol w:w="2552"/>
    </w:tblGrid>
    <w:tr w:rsidR="00371EA4" w:rsidRPr="00264C75" w14:paraId="6F4BD0C2" w14:textId="77777777" w:rsidTr="006802D3">
      <w:trPr>
        <w:trHeight w:val="1624"/>
      </w:trPr>
      <w:tc>
        <w:tcPr>
          <w:tcW w:w="1843" w:type="dxa"/>
          <w:vAlign w:val="center"/>
        </w:tcPr>
        <w:p w14:paraId="7A259BC8" w14:textId="77777777" w:rsidR="00371EA4" w:rsidRPr="00264C75" w:rsidRDefault="00371EA4" w:rsidP="006802D3">
          <w:pPr>
            <w:jc w:val="center"/>
            <w:rPr>
              <w:lang w:val="es-ES"/>
            </w:rPr>
          </w:pPr>
          <w:r w:rsidRPr="00264C75">
            <w:rPr>
              <w:rFonts w:ascii="Arial" w:hAnsi="Arial" w:cs="Arial"/>
              <w:noProof/>
            </w:rPr>
            <w:drawing>
              <wp:inline distT="0" distB="0" distL="0" distR="0" wp14:anchorId="4EE9B5CD" wp14:editId="76F049CB">
                <wp:extent cx="942340" cy="998855"/>
                <wp:effectExtent l="0" t="0" r="0" b="0"/>
                <wp:docPr id="1"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2340" cy="998855"/>
                        </a:xfrm>
                        <a:prstGeom prst="rect">
                          <a:avLst/>
                        </a:prstGeom>
                        <a:noFill/>
                        <a:ln>
                          <a:noFill/>
                        </a:ln>
                      </pic:spPr>
                    </pic:pic>
                  </a:graphicData>
                </a:graphic>
              </wp:inline>
            </w:drawing>
          </w:r>
        </w:p>
      </w:tc>
      <w:tc>
        <w:tcPr>
          <w:tcW w:w="4962" w:type="dxa"/>
          <w:vAlign w:val="center"/>
        </w:tcPr>
        <w:p w14:paraId="2839AF92" w14:textId="0F32BCF5" w:rsidR="00371EA4" w:rsidRPr="006802D3" w:rsidRDefault="00371EA4" w:rsidP="007E14E8">
          <w:pPr>
            <w:autoSpaceDE w:val="0"/>
            <w:autoSpaceDN w:val="0"/>
            <w:adjustRightInd w:val="0"/>
            <w:ind w:right="-107"/>
            <w:rPr>
              <w:rFonts w:ascii="Arial" w:hAnsi="Arial" w:cs="Arial"/>
              <w:b/>
              <w:sz w:val="20"/>
              <w:lang w:val="es-ES"/>
            </w:rPr>
          </w:pPr>
          <w:r>
            <w:rPr>
              <w:rFonts w:ascii="Arial" w:hAnsi="Arial" w:cs="Arial"/>
              <w:b/>
              <w:color w:val="000000"/>
              <w:sz w:val="20"/>
              <w:lang w:val="es-ES"/>
            </w:rPr>
            <w:t xml:space="preserve">Javier Cantón (2017). </w:t>
          </w:r>
          <w:r w:rsidRPr="007B5F8C">
            <w:rPr>
              <w:rFonts w:ascii="Arial" w:hAnsi="Arial" w:cs="Arial"/>
              <w:b/>
              <w:i/>
              <w:color w:val="000000"/>
              <w:sz w:val="20"/>
              <w:lang w:val="es-ES"/>
            </w:rPr>
            <w:t>‘Pensamiento visual para la creatividad y la narrativa mediante herramientas digitales’</w:t>
          </w:r>
          <w:r>
            <w:rPr>
              <w:rFonts w:ascii="Arial" w:hAnsi="Arial" w:cs="Arial"/>
              <w:b/>
              <w:color w:val="000000"/>
              <w:sz w:val="20"/>
              <w:lang w:val="es-ES"/>
            </w:rPr>
            <w:t xml:space="preserve">. </w:t>
          </w:r>
          <w:proofErr w:type="spellStart"/>
          <w:r w:rsidRPr="00264C75">
            <w:rPr>
              <w:rFonts w:ascii="Arial" w:hAnsi="Arial" w:cs="Arial"/>
              <w:b/>
              <w:color w:val="000000"/>
              <w:sz w:val="20"/>
              <w:lang w:val="es-ES"/>
            </w:rPr>
            <w:t>OpenCourseWare</w:t>
          </w:r>
          <w:proofErr w:type="spellEnd"/>
          <w:r w:rsidRPr="00264C75">
            <w:rPr>
              <w:rFonts w:ascii="Arial" w:hAnsi="Arial" w:cs="Arial"/>
              <w:b/>
              <w:color w:val="000000"/>
              <w:sz w:val="20"/>
              <w:lang w:val="es-ES"/>
            </w:rPr>
            <w:t>-UNIA</w:t>
          </w:r>
          <w:r w:rsidR="007E14E8">
            <w:rPr>
              <w:rFonts w:ascii="Arial" w:hAnsi="Arial" w:cs="Arial"/>
              <w:b/>
              <w:color w:val="000000"/>
              <w:sz w:val="20"/>
              <w:lang w:val="es-ES"/>
            </w:rPr>
            <w:t xml:space="preserve"> </w:t>
          </w:r>
          <w:r w:rsidRPr="00264C75">
            <w:rPr>
              <w:rFonts w:ascii="Arial" w:hAnsi="Arial" w:cs="Arial"/>
              <w:b/>
              <w:sz w:val="20"/>
              <w:lang w:val="es-ES"/>
            </w:rPr>
            <w:t xml:space="preserve">(ocw.unia.es). Bajo licencia </w:t>
          </w:r>
          <w:proofErr w:type="spellStart"/>
          <w:r w:rsidRPr="00264C75">
            <w:rPr>
              <w:rFonts w:ascii="Arial" w:hAnsi="Arial" w:cs="Arial"/>
              <w:b/>
              <w:sz w:val="20"/>
              <w:lang w:val="es-ES"/>
            </w:rPr>
            <w:t>Creative-Commons</w:t>
          </w:r>
          <w:proofErr w:type="spellEnd"/>
          <w:r>
            <w:rPr>
              <w:rFonts w:ascii="Arial" w:hAnsi="Arial" w:cs="Arial"/>
              <w:b/>
              <w:sz w:val="20"/>
              <w:lang w:val="es-ES"/>
            </w:rPr>
            <w:t xml:space="preserve"> </w:t>
          </w:r>
          <w:r w:rsidRPr="00264C75">
            <w:rPr>
              <w:rFonts w:ascii="Arial" w:hAnsi="Arial" w:cs="Arial"/>
              <w:b/>
              <w:sz w:val="20"/>
              <w:lang w:val="es-ES"/>
            </w:rPr>
            <w:t>Atribución-</w:t>
          </w:r>
          <w:proofErr w:type="spellStart"/>
          <w:r w:rsidRPr="00264C75">
            <w:rPr>
              <w:rFonts w:ascii="Arial" w:hAnsi="Arial" w:cs="Arial"/>
              <w:b/>
              <w:sz w:val="20"/>
              <w:lang w:val="es-ES"/>
            </w:rPr>
            <w:t>NoComercial</w:t>
          </w:r>
          <w:proofErr w:type="spellEnd"/>
          <w:r w:rsidRPr="00264C75">
            <w:rPr>
              <w:rFonts w:ascii="Arial" w:hAnsi="Arial" w:cs="Arial"/>
              <w:b/>
              <w:sz w:val="20"/>
              <w:lang w:val="es-ES"/>
            </w:rPr>
            <w:t>-</w:t>
          </w:r>
          <w:proofErr w:type="spellStart"/>
          <w:r w:rsidRPr="00264C75">
            <w:rPr>
              <w:rFonts w:ascii="Arial" w:hAnsi="Arial" w:cs="Arial"/>
              <w:b/>
              <w:sz w:val="20"/>
              <w:lang w:val="es-ES"/>
            </w:rPr>
            <w:t>CompartirIgual</w:t>
          </w:r>
          <w:proofErr w:type="spellEnd"/>
          <w:r w:rsidRPr="00264C75">
            <w:rPr>
              <w:rFonts w:ascii="Arial" w:hAnsi="Arial" w:cs="Arial"/>
              <w:b/>
              <w:sz w:val="20"/>
              <w:lang w:val="es-ES"/>
            </w:rPr>
            <w:t xml:space="preserve"> 3.0</w:t>
          </w:r>
        </w:p>
        <w:p w14:paraId="48113B39" w14:textId="77777777" w:rsidR="00371EA4" w:rsidRPr="00264C75" w:rsidRDefault="00371EA4" w:rsidP="006802D3">
          <w:pPr>
            <w:jc w:val="center"/>
            <w:rPr>
              <w:lang w:val="es-ES"/>
            </w:rPr>
          </w:pPr>
        </w:p>
      </w:tc>
      <w:tc>
        <w:tcPr>
          <w:tcW w:w="2552" w:type="dxa"/>
          <w:vAlign w:val="center"/>
        </w:tcPr>
        <w:p w14:paraId="5819C29C" w14:textId="77777777" w:rsidR="00371EA4" w:rsidRPr="00264C75" w:rsidRDefault="00371EA4" w:rsidP="006802D3">
          <w:pPr>
            <w:jc w:val="center"/>
            <w:rPr>
              <w:lang w:val="es-ES"/>
            </w:rPr>
          </w:pPr>
          <w:r w:rsidRPr="00264C75">
            <w:rPr>
              <w:rFonts w:ascii="Arial" w:hAnsi="Arial" w:cs="Arial"/>
              <w:noProof/>
            </w:rPr>
            <w:drawing>
              <wp:inline distT="0" distB="0" distL="0" distR="0" wp14:anchorId="7B4BE628" wp14:editId="29C97EA6">
                <wp:extent cx="1406525" cy="50673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6525" cy="506730"/>
                        </a:xfrm>
                        <a:prstGeom prst="rect">
                          <a:avLst/>
                        </a:prstGeom>
                        <a:noFill/>
                        <a:ln>
                          <a:noFill/>
                        </a:ln>
                      </pic:spPr>
                    </pic:pic>
                  </a:graphicData>
                </a:graphic>
              </wp:inline>
            </w:drawing>
          </w:r>
        </w:p>
      </w:tc>
    </w:tr>
  </w:tbl>
  <w:p w14:paraId="4A948681" w14:textId="77777777" w:rsidR="00371EA4" w:rsidRDefault="00371EA4">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B65CC"/>
    <w:multiLevelType w:val="hybridMultilevel"/>
    <w:tmpl w:val="BACCD38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032B3816"/>
    <w:multiLevelType w:val="hybridMultilevel"/>
    <w:tmpl w:val="EEB649E8"/>
    <w:lvl w:ilvl="0" w:tplc="2AAEC0C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5972477"/>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3">
    <w:nsid w:val="084B54FC"/>
    <w:multiLevelType w:val="hybridMultilevel"/>
    <w:tmpl w:val="1712924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B37783B"/>
    <w:multiLevelType w:val="hybridMultilevel"/>
    <w:tmpl w:val="620862E4"/>
    <w:lvl w:ilvl="0" w:tplc="3FA88A8A">
      <w:start w:val="1"/>
      <w:numFmt w:val="lowerLetter"/>
      <w:lvlText w:val="%1)"/>
      <w:lvlJc w:val="left"/>
      <w:pPr>
        <w:tabs>
          <w:tab w:val="num" w:pos="720"/>
        </w:tabs>
        <w:ind w:left="720" w:hanging="360"/>
      </w:pPr>
      <w:rPr>
        <w:rFonts w:ascii="Arial" w:hAnsi="Arial" w:hint="default"/>
        <w:b/>
        <w:i w:val="0"/>
        <w:color w:val="FF3300"/>
        <w:sz w:val="22"/>
      </w:rPr>
    </w:lvl>
    <w:lvl w:ilvl="1" w:tplc="0C0A0019" w:tentative="1">
      <w:start w:val="1"/>
      <w:numFmt w:val="lowerLetter"/>
      <w:lvlText w:val="%2."/>
      <w:lvlJc w:val="left"/>
      <w:pPr>
        <w:tabs>
          <w:tab w:val="num" w:pos="1092"/>
        </w:tabs>
        <w:ind w:left="1092" w:hanging="360"/>
      </w:pPr>
    </w:lvl>
    <w:lvl w:ilvl="2" w:tplc="0C0A001B" w:tentative="1">
      <w:start w:val="1"/>
      <w:numFmt w:val="lowerRoman"/>
      <w:lvlText w:val="%3."/>
      <w:lvlJc w:val="right"/>
      <w:pPr>
        <w:tabs>
          <w:tab w:val="num" w:pos="1812"/>
        </w:tabs>
        <w:ind w:left="1812" w:hanging="180"/>
      </w:pPr>
    </w:lvl>
    <w:lvl w:ilvl="3" w:tplc="0C0A000F" w:tentative="1">
      <w:start w:val="1"/>
      <w:numFmt w:val="decimal"/>
      <w:lvlText w:val="%4."/>
      <w:lvlJc w:val="left"/>
      <w:pPr>
        <w:tabs>
          <w:tab w:val="num" w:pos="2532"/>
        </w:tabs>
        <w:ind w:left="2532" w:hanging="360"/>
      </w:pPr>
    </w:lvl>
    <w:lvl w:ilvl="4" w:tplc="0C0A0019" w:tentative="1">
      <w:start w:val="1"/>
      <w:numFmt w:val="lowerLetter"/>
      <w:lvlText w:val="%5."/>
      <w:lvlJc w:val="left"/>
      <w:pPr>
        <w:tabs>
          <w:tab w:val="num" w:pos="3252"/>
        </w:tabs>
        <w:ind w:left="3252" w:hanging="360"/>
      </w:pPr>
    </w:lvl>
    <w:lvl w:ilvl="5" w:tplc="0C0A001B" w:tentative="1">
      <w:start w:val="1"/>
      <w:numFmt w:val="lowerRoman"/>
      <w:lvlText w:val="%6."/>
      <w:lvlJc w:val="right"/>
      <w:pPr>
        <w:tabs>
          <w:tab w:val="num" w:pos="3972"/>
        </w:tabs>
        <w:ind w:left="3972" w:hanging="180"/>
      </w:pPr>
    </w:lvl>
    <w:lvl w:ilvl="6" w:tplc="0C0A000F" w:tentative="1">
      <w:start w:val="1"/>
      <w:numFmt w:val="decimal"/>
      <w:lvlText w:val="%7."/>
      <w:lvlJc w:val="left"/>
      <w:pPr>
        <w:tabs>
          <w:tab w:val="num" w:pos="4692"/>
        </w:tabs>
        <w:ind w:left="4692" w:hanging="360"/>
      </w:pPr>
    </w:lvl>
    <w:lvl w:ilvl="7" w:tplc="0C0A0019" w:tentative="1">
      <w:start w:val="1"/>
      <w:numFmt w:val="lowerLetter"/>
      <w:lvlText w:val="%8."/>
      <w:lvlJc w:val="left"/>
      <w:pPr>
        <w:tabs>
          <w:tab w:val="num" w:pos="5412"/>
        </w:tabs>
        <w:ind w:left="5412" w:hanging="360"/>
      </w:pPr>
    </w:lvl>
    <w:lvl w:ilvl="8" w:tplc="0C0A001B" w:tentative="1">
      <w:start w:val="1"/>
      <w:numFmt w:val="lowerRoman"/>
      <w:lvlText w:val="%9."/>
      <w:lvlJc w:val="right"/>
      <w:pPr>
        <w:tabs>
          <w:tab w:val="num" w:pos="6132"/>
        </w:tabs>
        <w:ind w:left="6132" w:hanging="180"/>
      </w:pPr>
    </w:lvl>
  </w:abstractNum>
  <w:abstractNum w:abstractNumId="5">
    <w:nsid w:val="0DFF2AAC"/>
    <w:multiLevelType w:val="hybridMultilevel"/>
    <w:tmpl w:val="3A543906"/>
    <w:lvl w:ilvl="0" w:tplc="3FA88A8A">
      <w:start w:val="1"/>
      <w:numFmt w:val="lowerLetter"/>
      <w:lvlText w:val="%1)"/>
      <w:lvlJc w:val="left"/>
      <w:pPr>
        <w:tabs>
          <w:tab w:val="num" w:pos="720"/>
        </w:tabs>
        <w:ind w:left="720"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6707C9A"/>
    <w:multiLevelType w:val="hybridMultilevel"/>
    <w:tmpl w:val="7E4A6BE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16AC6657"/>
    <w:multiLevelType w:val="hybridMultilevel"/>
    <w:tmpl w:val="C914821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17E72D9E"/>
    <w:multiLevelType w:val="hybridMultilevel"/>
    <w:tmpl w:val="8B26D83A"/>
    <w:lvl w:ilvl="0" w:tplc="D6C2788C">
      <w:start w:val="1"/>
      <w:numFmt w:val="upperRoman"/>
      <w:lvlText w:val="%1."/>
      <w:lvlJc w:val="right"/>
      <w:pPr>
        <w:tabs>
          <w:tab w:val="num" w:pos="720"/>
        </w:tabs>
        <w:ind w:left="720" w:hanging="360"/>
      </w:pPr>
    </w:lvl>
    <w:lvl w:ilvl="1" w:tplc="EE782A16">
      <w:start w:val="190"/>
      <w:numFmt w:val="bullet"/>
      <w:lvlText w:val=""/>
      <w:lvlJc w:val="right"/>
      <w:pPr>
        <w:tabs>
          <w:tab w:val="num" w:pos="1440"/>
        </w:tabs>
        <w:ind w:left="1440" w:hanging="360"/>
      </w:pPr>
      <w:rPr>
        <w:rFonts w:ascii="Wingdings" w:hAnsi="Wingdings" w:hint="default"/>
      </w:rPr>
    </w:lvl>
    <w:lvl w:ilvl="2" w:tplc="E4C64716" w:tentative="1">
      <w:start w:val="1"/>
      <w:numFmt w:val="upperRoman"/>
      <w:lvlText w:val="%3."/>
      <w:lvlJc w:val="right"/>
      <w:pPr>
        <w:tabs>
          <w:tab w:val="num" w:pos="2160"/>
        </w:tabs>
        <w:ind w:left="2160" w:hanging="360"/>
      </w:pPr>
    </w:lvl>
    <w:lvl w:ilvl="3" w:tplc="7452E154" w:tentative="1">
      <w:start w:val="1"/>
      <w:numFmt w:val="upperRoman"/>
      <w:lvlText w:val="%4."/>
      <w:lvlJc w:val="right"/>
      <w:pPr>
        <w:tabs>
          <w:tab w:val="num" w:pos="2880"/>
        </w:tabs>
        <w:ind w:left="2880" w:hanging="360"/>
      </w:pPr>
    </w:lvl>
    <w:lvl w:ilvl="4" w:tplc="FD50AE88" w:tentative="1">
      <w:start w:val="1"/>
      <w:numFmt w:val="upperRoman"/>
      <w:lvlText w:val="%5."/>
      <w:lvlJc w:val="right"/>
      <w:pPr>
        <w:tabs>
          <w:tab w:val="num" w:pos="3600"/>
        </w:tabs>
        <w:ind w:left="3600" w:hanging="360"/>
      </w:pPr>
    </w:lvl>
    <w:lvl w:ilvl="5" w:tplc="31B09016" w:tentative="1">
      <w:start w:val="1"/>
      <w:numFmt w:val="upperRoman"/>
      <w:lvlText w:val="%6."/>
      <w:lvlJc w:val="right"/>
      <w:pPr>
        <w:tabs>
          <w:tab w:val="num" w:pos="4320"/>
        </w:tabs>
        <w:ind w:left="4320" w:hanging="360"/>
      </w:pPr>
    </w:lvl>
    <w:lvl w:ilvl="6" w:tplc="3E6068DA" w:tentative="1">
      <w:start w:val="1"/>
      <w:numFmt w:val="upperRoman"/>
      <w:lvlText w:val="%7."/>
      <w:lvlJc w:val="right"/>
      <w:pPr>
        <w:tabs>
          <w:tab w:val="num" w:pos="5040"/>
        </w:tabs>
        <w:ind w:left="5040" w:hanging="360"/>
      </w:pPr>
    </w:lvl>
    <w:lvl w:ilvl="7" w:tplc="DB9C79B8" w:tentative="1">
      <w:start w:val="1"/>
      <w:numFmt w:val="upperRoman"/>
      <w:lvlText w:val="%8."/>
      <w:lvlJc w:val="right"/>
      <w:pPr>
        <w:tabs>
          <w:tab w:val="num" w:pos="5760"/>
        </w:tabs>
        <w:ind w:left="5760" w:hanging="360"/>
      </w:pPr>
    </w:lvl>
    <w:lvl w:ilvl="8" w:tplc="0F9E6FE2" w:tentative="1">
      <w:start w:val="1"/>
      <w:numFmt w:val="upperRoman"/>
      <w:lvlText w:val="%9."/>
      <w:lvlJc w:val="right"/>
      <w:pPr>
        <w:tabs>
          <w:tab w:val="num" w:pos="6480"/>
        </w:tabs>
        <w:ind w:left="6480" w:hanging="360"/>
      </w:pPr>
    </w:lvl>
  </w:abstractNum>
  <w:abstractNum w:abstractNumId="9">
    <w:nsid w:val="1DBB42D1"/>
    <w:multiLevelType w:val="hybridMultilevel"/>
    <w:tmpl w:val="7C6481CA"/>
    <w:lvl w:ilvl="0" w:tplc="98A8D62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210C1208"/>
    <w:multiLevelType w:val="hybridMultilevel"/>
    <w:tmpl w:val="7E4A6BE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21B54C63"/>
    <w:multiLevelType w:val="hybridMultilevel"/>
    <w:tmpl w:val="7E4A6BE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nsid w:val="221418B5"/>
    <w:multiLevelType w:val="hybridMultilevel"/>
    <w:tmpl w:val="0C84A60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237152CF"/>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4">
    <w:nsid w:val="242F4D19"/>
    <w:multiLevelType w:val="multilevel"/>
    <w:tmpl w:val="5D6A06E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28021383"/>
    <w:multiLevelType w:val="hybridMultilevel"/>
    <w:tmpl w:val="78D4E6F8"/>
    <w:lvl w:ilvl="0" w:tplc="80AA7460">
      <w:numFmt w:val="bullet"/>
      <w:lvlText w:val="-"/>
      <w:lvlJc w:val="left"/>
      <w:pPr>
        <w:tabs>
          <w:tab w:val="num" w:pos="1068"/>
        </w:tabs>
        <w:ind w:left="1068" w:hanging="360"/>
      </w:pPr>
      <w:rPr>
        <w:rFonts w:ascii="Times New Roman" w:eastAsia="Times New Roman" w:hAnsi="Times New Roman" w:cs="Times New Roman"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6">
    <w:nsid w:val="2E135898"/>
    <w:multiLevelType w:val="hybridMultilevel"/>
    <w:tmpl w:val="F650F724"/>
    <w:lvl w:ilvl="0" w:tplc="6D6E90F8">
      <w:start w:val="1"/>
      <w:numFmt w:val="upperRoman"/>
      <w:lvlText w:val="%1."/>
      <w:lvlJc w:val="left"/>
      <w:pPr>
        <w:tabs>
          <w:tab w:val="num" w:pos="1980"/>
        </w:tabs>
        <w:ind w:left="1980" w:hanging="720"/>
      </w:pPr>
      <w:rPr>
        <w:rFonts w:hint="default"/>
      </w:rPr>
    </w:lvl>
    <w:lvl w:ilvl="1" w:tplc="040A0019" w:tentative="1">
      <w:start w:val="1"/>
      <w:numFmt w:val="lowerLetter"/>
      <w:lvlText w:val="%2."/>
      <w:lvlJc w:val="left"/>
      <w:pPr>
        <w:tabs>
          <w:tab w:val="num" w:pos="2340"/>
        </w:tabs>
        <w:ind w:left="2340" w:hanging="360"/>
      </w:pPr>
    </w:lvl>
    <w:lvl w:ilvl="2" w:tplc="040A001B" w:tentative="1">
      <w:start w:val="1"/>
      <w:numFmt w:val="lowerRoman"/>
      <w:lvlText w:val="%3."/>
      <w:lvlJc w:val="right"/>
      <w:pPr>
        <w:tabs>
          <w:tab w:val="num" w:pos="3060"/>
        </w:tabs>
        <w:ind w:left="3060" w:hanging="180"/>
      </w:pPr>
    </w:lvl>
    <w:lvl w:ilvl="3" w:tplc="040A000F" w:tentative="1">
      <w:start w:val="1"/>
      <w:numFmt w:val="decimal"/>
      <w:lvlText w:val="%4."/>
      <w:lvlJc w:val="left"/>
      <w:pPr>
        <w:tabs>
          <w:tab w:val="num" w:pos="3780"/>
        </w:tabs>
        <w:ind w:left="3780" w:hanging="360"/>
      </w:pPr>
    </w:lvl>
    <w:lvl w:ilvl="4" w:tplc="040A0019" w:tentative="1">
      <w:start w:val="1"/>
      <w:numFmt w:val="lowerLetter"/>
      <w:lvlText w:val="%5."/>
      <w:lvlJc w:val="left"/>
      <w:pPr>
        <w:tabs>
          <w:tab w:val="num" w:pos="4500"/>
        </w:tabs>
        <w:ind w:left="4500" w:hanging="360"/>
      </w:pPr>
    </w:lvl>
    <w:lvl w:ilvl="5" w:tplc="040A001B" w:tentative="1">
      <w:start w:val="1"/>
      <w:numFmt w:val="lowerRoman"/>
      <w:lvlText w:val="%6."/>
      <w:lvlJc w:val="right"/>
      <w:pPr>
        <w:tabs>
          <w:tab w:val="num" w:pos="5220"/>
        </w:tabs>
        <w:ind w:left="5220" w:hanging="180"/>
      </w:pPr>
    </w:lvl>
    <w:lvl w:ilvl="6" w:tplc="040A000F" w:tentative="1">
      <w:start w:val="1"/>
      <w:numFmt w:val="decimal"/>
      <w:lvlText w:val="%7."/>
      <w:lvlJc w:val="left"/>
      <w:pPr>
        <w:tabs>
          <w:tab w:val="num" w:pos="5940"/>
        </w:tabs>
        <w:ind w:left="5940" w:hanging="360"/>
      </w:pPr>
    </w:lvl>
    <w:lvl w:ilvl="7" w:tplc="040A0019" w:tentative="1">
      <w:start w:val="1"/>
      <w:numFmt w:val="lowerLetter"/>
      <w:lvlText w:val="%8."/>
      <w:lvlJc w:val="left"/>
      <w:pPr>
        <w:tabs>
          <w:tab w:val="num" w:pos="6660"/>
        </w:tabs>
        <w:ind w:left="6660" w:hanging="360"/>
      </w:pPr>
    </w:lvl>
    <w:lvl w:ilvl="8" w:tplc="040A001B" w:tentative="1">
      <w:start w:val="1"/>
      <w:numFmt w:val="lowerRoman"/>
      <w:lvlText w:val="%9."/>
      <w:lvlJc w:val="right"/>
      <w:pPr>
        <w:tabs>
          <w:tab w:val="num" w:pos="7380"/>
        </w:tabs>
        <w:ind w:left="7380" w:hanging="180"/>
      </w:pPr>
    </w:lvl>
  </w:abstractNum>
  <w:abstractNum w:abstractNumId="17">
    <w:nsid w:val="2E984211"/>
    <w:multiLevelType w:val="hybridMultilevel"/>
    <w:tmpl w:val="9D0EC57C"/>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nsid w:val="304C034D"/>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9">
    <w:nsid w:val="334F1DF3"/>
    <w:multiLevelType w:val="hybridMultilevel"/>
    <w:tmpl w:val="7B2476F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nsid w:val="34223D13"/>
    <w:multiLevelType w:val="multilevel"/>
    <w:tmpl w:val="47141EB0"/>
    <w:lvl w:ilvl="0">
      <w:start w:val="1"/>
      <w:numFmt w:val="decimal"/>
      <w:pStyle w:val="LISTANUMEROSNIVEL1"/>
      <w:lvlText w:val="%1."/>
      <w:lvlJc w:val="left"/>
      <w:pPr>
        <w:tabs>
          <w:tab w:val="num" w:pos="420"/>
        </w:tabs>
        <w:ind w:left="420" w:hanging="420"/>
      </w:pPr>
      <w:rPr>
        <w:rFonts w:ascii="Arial" w:hAnsi="Arial" w:hint="default"/>
        <w:b/>
        <w:i w:val="0"/>
        <w:color w:val="FF3300"/>
        <w:sz w:val="22"/>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1">
    <w:nsid w:val="357B7931"/>
    <w:multiLevelType w:val="hybridMultilevel"/>
    <w:tmpl w:val="94EE0F7C"/>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2">
    <w:nsid w:val="37370834"/>
    <w:multiLevelType w:val="hybridMultilevel"/>
    <w:tmpl w:val="B82E45E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38857740"/>
    <w:multiLevelType w:val="hybridMultilevel"/>
    <w:tmpl w:val="C8482CB8"/>
    <w:lvl w:ilvl="0" w:tplc="873C6C14">
      <w:start w:val="1"/>
      <w:numFmt w:val="decimal"/>
      <w:lvlText w:val="%1."/>
      <w:lvlJc w:val="left"/>
      <w:pPr>
        <w:tabs>
          <w:tab w:val="num" w:pos="1065"/>
        </w:tabs>
        <w:ind w:left="1065" w:hanging="360"/>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24">
    <w:nsid w:val="3E854156"/>
    <w:multiLevelType w:val="multilevel"/>
    <w:tmpl w:val="A328CD06"/>
    <w:lvl w:ilvl="0">
      <w:start w:val="1"/>
      <w:numFmt w:val="bullet"/>
      <w:lvlText w:val=""/>
      <w:lvlJc w:val="left"/>
      <w:pPr>
        <w:tabs>
          <w:tab w:val="num" w:pos="1068"/>
        </w:tabs>
        <w:ind w:left="1068" w:hanging="360"/>
      </w:pPr>
      <w:rPr>
        <w:rFonts w:ascii="Wingdings" w:hAnsi="Wingdings" w:hint="default"/>
        <w:color w:val="FF3300"/>
        <w:sz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nsid w:val="42771719"/>
    <w:multiLevelType w:val="hybridMultilevel"/>
    <w:tmpl w:val="5BF05C60"/>
    <w:lvl w:ilvl="0" w:tplc="DE063C8C">
      <w:start w:val="1"/>
      <w:numFmt w:val="bullet"/>
      <w:lvlText w:val=""/>
      <w:lvlJc w:val="left"/>
      <w:pPr>
        <w:tabs>
          <w:tab w:val="num" w:pos="1068"/>
        </w:tabs>
        <w:ind w:left="1068" w:hanging="360"/>
      </w:pPr>
      <w:rPr>
        <w:rFonts w:ascii="Wingdings" w:hAnsi="Wingdings" w:hint="default"/>
        <w:color w:val="FF3300"/>
        <w:sz w:val="20"/>
      </w:rPr>
    </w:lvl>
    <w:lvl w:ilvl="1" w:tplc="6A68A782">
      <w:start w:val="1"/>
      <w:numFmt w:val="bullet"/>
      <w:pStyle w:val="LISTAVINETASNIVEL2"/>
      <w:lvlText w:val=""/>
      <w:lvlJc w:val="left"/>
      <w:pPr>
        <w:tabs>
          <w:tab w:val="num" w:pos="1440"/>
        </w:tabs>
        <w:ind w:left="1440" w:hanging="360"/>
      </w:pPr>
      <w:rPr>
        <w:rFonts w:ascii="Symbol" w:hAnsi="Symbol" w:hint="default"/>
        <w:color w:val="FF3300"/>
        <w:sz w:val="2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43A97057"/>
    <w:multiLevelType w:val="hybridMultilevel"/>
    <w:tmpl w:val="4176B5A6"/>
    <w:lvl w:ilvl="0" w:tplc="87F062E4">
      <w:start w:val="1"/>
      <w:numFmt w:val="lowerLetter"/>
      <w:lvlText w:val="%1)"/>
      <w:lvlJc w:val="left"/>
      <w:pPr>
        <w:tabs>
          <w:tab w:val="num" w:pos="1413"/>
        </w:tabs>
        <w:ind w:left="1413" w:hanging="705"/>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27">
    <w:nsid w:val="44262C08"/>
    <w:multiLevelType w:val="hybridMultilevel"/>
    <w:tmpl w:val="A328CD06"/>
    <w:lvl w:ilvl="0" w:tplc="DE063C8C">
      <w:start w:val="1"/>
      <w:numFmt w:val="bullet"/>
      <w:pStyle w:val="LISTAVIETASNIVEL1"/>
      <w:lvlText w:val=""/>
      <w:lvlJc w:val="left"/>
      <w:pPr>
        <w:tabs>
          <w:tab w:val="num" w:pos="1068"/>
        </w:tabs>
        <w:ind w:left="1068" w:hanging="360"/>
      </w:pPr>
      <w:rPr>
        <w:rFonts w:ascii="Wingdings" w:hAnsi="Wingdings" w:hint="default"/>
        <w:color w:val="FF3300"/>
        <w:sz w:val="20"/>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48536B91"/>
    <w:multiLevelType w:val="hybridMultilevel"/>
    <w:tmpl w:val="AB88169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nsid w:val="4BB94F0E"/>
    <w:multiLevelType w:val="hybridMultilevel"/>
    <w:tmpl w:val="07768BB8"/>
    <w:lvl w:ilvl="0" w:tplc="0C0A000F">
      <w:start w:val="1"/>
      <w:numFmt w:val="decimal"/>
      <w:lvlText w:val="%1."/>
      <w:lvlJc w:val="left"/>
      <w:pPr>
        <w:tabs>
          <w:tab w:val="num" w:pos="720"/>
        </w:tabs>
        <w:ind w:left="720" w:hanging="360"/>
      </w:pPr>
      <w:rPr>
        <w:rFonts w:hint="default"/>
      </w:rPr>
    </w:lvl>
    <w:lvl w:ilvl="1" w:tplc="0C0A000F">
      <w:start w:val="1"/>
      <w:numFmt w:val="decimal"/>
      <w:lvlText w:val="%2."/>
      <w:lvlJc w:val="left"/>
      <w:pPr>
        <w:tabs>
          <w:tab w:val="num" w:pos="720"/>
        </w:tabs>
        <w:ind w:left="720" w:hanging="360"/>
      </w:pPr>
    </w:lvl>
    <w:lvl w:ilvl="2" w:tplc="0C0A001B">
      <w:start w:val="1"/>
      <w:numFmt w:val="lowerRoman"/>
      <w:lvlText w:val="%3."/>
      <w:lvlJc w:val="right"/>
      <w:pPr>
        <w:tabs>
          <w:tab w:val="num" w:pos="2160"/>
        </w:tabs>
        <w:ind w:left="2160" w:hanging="180"/>
      </w:pPr>
    </w:lvl>
    <w:lvl w:ilvl="3" w:tplc="AB3A412C">
      <w:start w:val="1"/>
      <w:numFmt w:val="lowerLetter"/>
      <w:lvlText w:val="%4)"/>
      <w:lvlJc w:val="left"/>
      <w:pPr>
        <w:tabs>
          <w:tab w:val="num" w:pos="2880"/>
        </w:tabs>
        <w:ind w:left="2880" w:hanging="360"/>
      </w:pPr>
      <w:rPr>
        <w:rFonts w:hint="default"/>
        <w:b/>
        <w:color w:val="EB5205"/>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4D2C468D"/>
    <w:multiLevelType w:val="hybridMultilevel"/>
    <w:tmpl w:val="BB620DB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1">
    <w:nsid w:val="4ED05980"/>
    <w:multiLevelType w:val="hybridMultilevel"/>
    <w:tmpl w:val="92A2DB50"/>
    <w:lvl w:ilvl="0" w:tplc="040A000F">
      <w:start w:val="1"/>
      <w:numFmt w:val="decimal"/>
      <w:lvlText w:val="%1."/>
      <w:lvlJc w:val="left"/>
      <w:pPr>
        <w:ind w:left="778" w:hanging="360"/>
      </w:pPr>
    </w:lvl>
    <w:lvl w:ilvl="1" w:tplc="040A0019" w:tentative="1">
      <w:start w:val="1"/>
      <w:numFmt w:val="lowerLetter"/>
      <w:lvlText w:val="%2."/>
      <w:lvlJc w:val="left"/>
      <w:pPr>
        <w:ind w:left="1498" w:hanging="360"/>
      </w:pPr>
    </w:lvl>
    <w:lvl w:ilvl="2" w:tplc="040A001B" w:tentative="1">
      <w:start w:val="1"/>
      <w:numFmt w:val="lowerRoman"/>
      <w:lvlText w:val="%3."/>
      <w:lvlJc w:val="right"/>
      <w:pPr>
        <w:ind w:left="2218" w:hanging="180"/>
      </w:pPr>
    </w:lvl>
    <w:lvl w:ilvl="3" w:tplc="040A000F" w:tentative="1">
      <w:start w:val="1"/>
      <w:numFmt w:val="decimal"/>
      <w:lvlText w:val="%4."/>
      <w:lvlJc w:val="left"/>
      <w:pPr>
        <w:ind w:left="2938" w:hanging="360"/>
      </w:pPr>
    </w:lvl>
    <w:lvl w:ilvl="4" w:tplc="040A0019" w:tentative="1">
      <w:start w:val="1"/>
      <w:numFmt w:val="lowerLetter"/>
      <w:lvlText w:val="%5."/>
      <w:lvlJc w:val="left"/>
      <w:pPr>
        <w:ind w:left="3658" w:hanging="360"/>
      </w:pPr>
    </w:lvl>
    <w:lvl w:ilvl="5" w:tplc="040A001B" w:tentative="1">
      <w:start w:val="1"/>
      <w:numFmt w:val="lowerRoman"/>
      <w:lvlText w:val="%6."/>
      <w:lvlJc w:val="right"/>
      <w:pPr>
        <w:ind w:left="4378" w:hanging="180"/>
      </w:pPr>
    </w:lvl>
    <w:lvl w:ilvl="6" w:tplc="040A000F" w:tentative="1">
      <w:start w:val="1"/>
      <w:numFmt w:val="decimal"/>
      <w:lvlText w:val="%7."/>
      <w:lvlJc w:val="left"/>
      <w:pPr>
        <w:ind w:left="5098" w:hanging="360"/>
      </w:pPr>
    </w:lvl>
    <w:lvl w:ilvl="7" w:tplc="040A0019" w:tentative="1">
      <w:start w:val="1"/>
      <w:numFmt w:val="lowerLetter"/>
      <w:lvlText w:val="%8."/>
      <w:lvlJc w:val="left"/>
      <w:pPr>
        <w:ind w:left="5818" w:hanging="360"/>
      </w:pPr>
    </w:lvl>
    <w:lvl w:ilvl="8" w:tplc="040A001B" w:tentative="1">
      <w:start w:val="1"/>
      <w:numFmt w:val="lowerRoman"/>
      <w:lvlText w:val="%9."/>
      <w:lvlJc w:val="right"/>
      <w:pPr>
        <w:ind w:left="6538" w:hanging="180"/>
      </w:pPr>
    </w:lvl>
  </w:abstractNum>
  <w:abstractNum w:abstractNumId="32">
    <w:nsid w:val="504E05E4"/>
    <w:multiLevelType w:val="hybridMultilevel"/>
    <w:tmpl w:val="5D6A06E0"/>
    <w:lvl w:ilvl="0" w:tplc="0C0A0017">
      <w:start w:val="1"/>
      <w:numFmt w:val="lowerLetter"/>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532749FE"/>
    <w:multiLevelType w:val="hybridMultilevel"/>
    <w:tmpl w:val="40823FF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4">
    <w:nsid w:val="575B0106"/>
    <w:multiLevelType w:val="hybridMultilevel"/>
    <w:tmpl w:val="A378AA1A"/>
    <w:lvl w:ilvl="0" w:tplc="5BCADFE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62FE010A"/>
    <w:multiLevelType w:val="multilevel"/>
    <w:tmpl w:val="23EA38D2"/>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36">
    <w:nsid w:val="6DF94613"/>
    <w:multiLevelType w:val="hybridMultilevel"/>
    <w:tmpl w:val="293402F8"/>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nsid w:val="6F2C3759"/>
    <w:multiLevelType w:val="hybridMultilevel"/>
    <w:tmpl w:val="3A6CB6B6"/>
    <w:lvl w:ilvl="0" w:tplc="D36C66A0">
      <w:start w:val="1"/>
      <w:numFmt w:val="bullet"/>
      <w:lvlText w:val=""/>
      <w:lvlJc w:val="left"/>
      <w:pPr>
        <w:tabs>
          <w:tab w:val="num" w:pos="720"/>
        </w:tabs>
        <w:ind w:left="720" w:hanging="360"/>
      </w:pPr>
      <w:rPr>
        <w:rFonts w:ascii="Wingdings" w:hAnsi="Wingdings" w:hint="default"/>
      </w:rPr>
    </w:lvl>
    <w:lvl w:ilvl="1" w:tplc="9226537E">
      <w:start w:val="1"/>
      <w:numFmt w:val="decimal"/>
      <w:lvlText w:val="%2."/>
      <w:lvlJc w:val="left"/>
      <w:pPr>
        <w:tabs>
          <w:tab w:val="num" w:pos="1440"/>
        </w:tabs>
        <w:ind w:left="1440" w:hanging="360"/>
      </w:pPr>
    </w:lvl>
    <w:lvl w:ilvl="2" w:tplc="7A66F6D8" w:tentative="1">
      <w:start w:val="1"/>
      <w:numFmt w:val="bullet"/>
      <w:lvlText w:val=""/>
      <w:lvlJc w:val="left"/>
      <w:pPr>
        <w:tabs>
          <w:tab w:val="num" w:pos="2160"/>
        </w:tabs>
        <w:ind w:left="2160" w:hanging="360"/>
      </w:pPr>
      <w:rPr>
        <w:rFonts w:ascii="Wingdings" w:hAnsi="Wingdings" w:hint="default"/>
      </w:rPr>
    </w:lvl>
    <w:lvl w:ilvl="3" w:tplc="4B4E6210" w:tentative="1">
      <w:start w:val="1"/>
      <w:numFmt w:val="bullet"/>
      <w:lvlText w:val=""/>
      <w:lvlJc w:val="left"/>
      <w:pPr>
        <w:tabs>
          <w:tab w:val="num" w:pos="2880"/>
        </w:tabs>
        <w:ind w:left="2880" w:hanging="360"/>
      </w:pPr>
      <w:rPr>
        <w:rFonts w:ascii="Wingdings" w:hAnsi="Wingdings" w:hint="default"/>
      </w:rPr>
    </w:lvl>
    <w:lvl w:ilvl="4" w:tplc="7A8850BC" w:tentative="1">
      <w:start w:val="1"/>
      <w:numFmt w:val="bullet"/>
      <w:lvlText w:val=""/>
      <w:lvlJc w:val="left"/>
      <w:pPr>
        <w:tabs>
          <w:tab w:val="num" w:pos="3600"/>
        </w:tabs>
        <w:ind w:left="3600" w:hanging="360"/>
      </w:pPr>
      <w:rPr>
        <w:rFonts w:ascii="Wingdings" w:hAnsi="Wingdings" w:hint="default"/>
      </w:rPr>
    </w:lvl>
    <w:lvl w:ilvl="5" w:tplc="98AA2EE4" w:tentative="1">
      <w:start w:val="1"/>
      <w:numFmt w:val="bullet"/>
      <w:lvlText w:val=""/>
      <w:lvlJc w:val="left"/>
      <w:pPr>
        <w:tabs>
          <w:tab w:val="num" w:pos="4320"/>
        </w:tabs>
        <w:ind w:left="4320" w:hanging="360"/>
      </w:pPr>
      <w:rPr>
        <w:rFonts w:ascii="Wingdings" w:hAnsi="Wingdings" w:hint="default"/>
      </w:rPr>
    </w:lvl>
    <w:lvl w:ilvl="6" w:tplc="3A983A5E" w:tentative="1">
      <w:start w:val="1"/>
      <w:numFmt w:val="bullet"/>
      <w:lvlText w:val=""/>
      <w:lvlJc w:val="left"/>
      <w:pPr>
        <w:tabs>
          <w:tab w:val="num" w:pos="5040"/>
        </w:tabs>
        <w:ind w:left="5040" w:hanging="360"/>
      </w:pPr>
      <w:rPr>
        <w:rFonts w:ascii="Wingdings" w:hAnsi="Wingdings" w:hint="default"/>
      </w:rPr>
    </w:lvl>
    <w:lvl w:ilvl="7" w:tplc="8C586F76" w:tentative="1">
      <w:start w:val="1"/>
      <w:numFmt w:val="bullet"/>
      <w:lvlText w:val=""/>
      <w:lvlJc w:val="left"/>
      <w:pPr>
        <w:tabs>
          <w:tab w:val="num" w:pos="5760"/>
        </w:tabs>
        <w:ind w:left="5760" w:hanging="360"/>
      </w:pPr>
      <w:rPr>
        <w:rFonts w:ascii="Wingdings" w:hAnsi="Wingdings" w:hint="default"/>
      </w:rPr>
    </w:lvl>
    <w:lvl w:ilvl="8" w:tplc="8BEC47E2" w:tentative="1">
      <w:start w:val="1"/>
      <w:numFmt w:val="bullet"/>
      <w:lvlText w:val=""/>
      <w:lvlJc w:val="left"/>
      <w:pPr>
        <w:tabs>
          <w:tab w:val="num" w:pos="6480"/>
        </w:tabs>
        <w:ind w:left="6480" w:hanging="360"/>
      </w:pPr>
      <w:rPr>
        <w:rFonts w:ascii="Wingdings" w:hAnsi="Wingdings" w:hint="default"/>
      </w:rPr>
    </w:lvl>
  </w:abstractNum>
  <w:abstractNum w:abstractNumId="38">
    <w:nsid w:val="76200C22"/>
    <w:multiLevelType w:val="hybridMultilevel"/>
    <w:tmpl w:val="AD2AA05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9">
    <w:nsid w:val="762E094F"/>
    <w:multiLevelType w:val="hybridMultilevel"/>
    <w:tmpl w:val="A3242952"/>
    <w:lvl w:ilvl="0" w:tplc="E7D09874">
      <w:start w:val="1"/>
      <w:numFmt w:val="bullet"/>
      <w:lvlText w:val=""/>
      <w:lvlJc w:val="left"/>
      <w:pPr>
        <w:tabs>
          <w:tab w:val="num" w:pos="720"/>
        </w:tabs>
        <w:ind w:left="720" w:hanging="360"/>
      </w:pPr>
      <w:rPr>
        <w:rFonts w:ascii="Wingdings" w:hAnsi="Wingdings" w:hint="default"/>
        <w:color w:val="FF3300"/>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76EF7D50"/>
    <w:multiLevelType w:val="hybridMultilevel"/>
    <w:tmpl w:val="8BA4A01E"/>
    <w:lvl w:ilvl="0" w:tplc="309C2952">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1">
    <w:nsid w:val="7A032551"/>
    <w:multiLevelType w:val="multilevel"/>
    <w:tmpl w:val="9B3E37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42">
    <w:nsid w:val="7BD731FE"/>
    <w:multiLevelType w:val="hybridMultilevel"/>
    <w:tmpl w:val="3FC013E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1"/>
  </w:num>
  <w:num w:numId="2">
    <w:abstractNumId w:val="16"/>
  </w:num>
  <w:num w:numId="3">
    <w:abstractNumId w:val="23"/>
  </w:num>
  <w:num w:numId="4">
    <w:abstractNumId w:val="8"/>
  </w:num>
  <w:num w:numId="5">
    <w:abstractNumId w:val="37"/>
  </w:num>
  <w:num w:numId="6">
    <w:abstractNumId w:val="40"/>
  </w:num>
  <w:num w:numId="7">
    <w:abstractNumId w:val="29"/>
  </w:num>
  <w:num w:numId="8">
    <w:abstractNumId w:val="13"/>
  </w:num>
  <w:num w:numId="9">
    <w:abstractNumId w:val="41"/>
  </w:num>
  <w:num w:numId="10">
    <w:abstractNumId w:val="35"/>
  </w:num>
  <w:num w:numId="11">
    <w:abstractNumId w:val="39"/>
  </w:num>
  <w:num w:numId="12">
    <w:abstractNumId w:val="27"/>
  </w:num>
  <w:num w:numId="13">
    <w:abstractNumId w:val="18"/>
  </w:num>
  <w:num w:numId="14">
    <w:abstractNumId w:val="2"/>
  </w:num>
  <w:num w:numId="15">
    <w:abstractNumId w:val="20"/>
  </w:num>
  <w:num w:numId="16">
    <w:abstractNumId w:val="32"/>
  </w:num>
  <w:num w:numId="17">
    <w:abstractNumId w:val="14"/>
  </w:num>
  <w:num w:numId="18">
    <w:abstractNumId w:val="42"/>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25"/>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1"/>
  </w:num>
  <w:num w:numId="25">
    <w:abstractNumId w:val="36"/>
  </w:num>
  <w:num w:numId="26">
    <w:abstractNumId w:val="34"/>
  </w:num>
  <w:num w:numId="27">
    <w:abstractNumId w:val="3"/>
  </w:num>
  <w:num w:numId="28">
    <w:abstractNumId w:val="5"/>
  </w:num>
  <w:num w:numId="29">
    <w:abstractNumId w:val="26"/>
  </w:num>
  <w:num w:numId="30">
    <w:abstractNumId w:val="4"/>
  </w:num>
  <w:num w:numId="31">
    <w:abstractNumId w:val="27"/>
  </w:num>
  <w:num w:numId="32">
    <w:abstractNumId w:val="22"/>
  </w:num>
  <w:num w:numId="33">
    <w:abstractNumId w:val="15"/>
  </w:num>
  <w:num w:numId="34">
    <w:abstractNumId w:val="38"/>
  </w:num>
  <w:num w:numId="35">
    <w:abstractNumId w:val="31"/>
  </w:num>
  <w:num w:numId="36">
    <w:abstractNumId w:val="7"/>
  </w:num>
  <w:num w:numId="37">
    <w:abstractNumId w:val="30"/>
  </w:num>
  <w:num w:numId="38">
    <w:abstractNumId w:val="28"/>
  </w:num>
  <w:num w:numId="39">
    <w:abstractNumId w:val="17"/>
  </w:num>
  <w:num w:numId="40">
    <w:abstractNumId w:val="10"/>
  </w:num>
  <w:num w:numId="41">
    <w:abstractNumId w:val="33"/>
  </w:num>
  <w:num w:numId="42">
    <w:abstractNumId w:val="11"/>
  </w:num>
  <w:num w:numId="43">
    <w:abstractNumId w:val="19"/>
  </w:num>
  <w:num w:numId="44">
    <w:abstractNumId w:val="0"/>
  </w:num>
  <w:num w:numId="45">
    <w:abstractNumId w:val="6"/>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7"/>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633"/>
    <w:rsid w:val="0000793F"/>
    <w:rsid w:val="0001139B"/>
    <w:rsid w:val="00011BB1"/>
    <w:rsid w:val="000124D7"/>
    <w:rsid w:val="0001256F"/>
    <w:rsid w:val="0001314C"/>
    <w:rsid w:val="00014138"/>
    <w:rsid w:val="000307DB"/>
    <w:rsid w:val="0003422F"/>
    <w:rsid w:val="00041441"/>
    <w:rsid w:val="00042CD5"/>
    <w:rsid w:val="0004559C"/>
    <w:rsid w:val="00045844"/>
    <w:rsid w:val="000515D1"/>
    <w:rsid w:val="0005364D"/>
    <w:rsid w:val="00056EA9"/>
    <w:rsid w:val="00057403"/>
    <w:rsid w:val="00062507"/>
    <w:rsid w:val="00073D73"/>
    <w:rsid w:val="00081723"/>
    <w:rsid w:val="00081FBB"/>
    <w:rsid w:val="00085DD3"/>
    <w:rsid w:val="000861BA"/>
    <w:rsid w:val="000935CE"/>
    <w:rsid w:val="00093D83"/>
    <w:rsid w:val="000A0EAE"/>
    <w:rsid w:val="000A6D34"/>
    <w:rsid w:val="000B7AA3"/>
    <w:rsid w:val="000C40A6"/>
    <w:rsid w:val="000E19B1"/>
    <w:rsid w:val="000F7134"/>
    <w:rsid w:val="00100AE5"/>
    <w:rsid w:val="00130E24"/>
    <w:rsid w:val="00134D06"/>
    <w:rsid w:val="00135CCA"/>
    <w:rsid w:val="00140D64"/>
    <w:rsid w:val="00150BB6"/>
    <w:rsid w:val="00151777"/>
    <w:rsid w:val="00155CD6"/>
    <w:rsid w:val="0016009C"/>
    <w:rsid w:val="001623DB"/>
    <w:rsid w:val="001637E1"/>
    <w:rsid w:val="00167AD6"/>
    <w:rsid w:val="0017176A"/>
    <w:rsid w:val="001733BB"/>
    <w:rsid w:val="00173C32"/>
    <w:rsid w:val="00173CDA"/>
    <w:rsid w:val="001A4D75"/>
    <w:rsid w:val="001B118C"/>
    <w:rsid w:val="001C14D9"/>
    <w:rsid w:val="001C57D2"/>
    <w:rsid w:val="001D557D"/>
    <w:rsid w:val="001E1A06"/>
    <w:rsid w:val="00212B74"/>
    <w:rsid w:val="00217481"/>
    <w:rsid w:val="002213EC"/>
    <w:rsid w:val="0024028F"/>
    <w:rsid w:val="002445EB"/>
    <w:rsid w:val="002447C1"/>
    <w:rsid w:val="00253C41"/>
    <w:rsid w:val="00255453"/>
    <w:rsid w:val="00256FD0"/>
    <w:rsid w:val="00264C75"/>
    <w:rsid w:val="00273835"/>
    <w:rsid w:val="00282742"/>
    <w:rsid w:val="00287B7C"/>
    <w:rsid w:val="00294821"/>
    <w:rsid w:val="00296E3B"/>
    <w:rsid w:val="002C0359"/>
    <w:rsid w:val="002C68DA"/>
    <w:rsid w:val="002D6B99"/>
    <w:rsid w:val="002E1DFD"/>
    <w:rsid w:val="002E602F"/>
    <w:rsid w:val="002E6E0E"/>
    <w:rsid w:val="002F697B"/>
    <w:rsid w:val="002F6B55"/>
    <w:rsid w:val="002F7D4B"/>
    <w:rsid w:val="00320CD9"/>
    <w:rsid w:val="00330952"/>
    <w:rsid w:val="003429B7"/>
    <w:rsid w:val="0034312A"/>
    <w:rsid w:val="003505CA"/>
    <w:rsid w:val="0035312D"/>
    <w:rsid w:val="00360CA3"/>
    <w:rsid w:val="00370A17"/>
    <w:rsid w:val="00371EA4"/>
    <w:rsid w:val="00383A5D"/>
    <w:rsid w:val="003860B4"/>
    <w:rsid w:val="00394663"/>
    <w:rsid w:val="00394A7E"/>
    <w:rsid w:val="003A4AA6"/>
    <w:rsid w:val="003A4F72"/>
    <w:rsid w:val="003B00D5"/>
    <w:rsid w:val="003B09C3"/>
    <w:rsid w:val="003B7B59"/>
    <w:rsid w:val="003E4443"/>
    <w:rsid w:val="003E4977"/>
    <w:rsid w:val="003E5CD0"/>
    <w:rsid w:val="003F17B6"/>
    <w:rsid w:val="003F5E5D"/>
    <w:rsid w:val="003F7626"/>
    <w:rsid w:val="00404390"/>
    <w:rsid w:val="004133E6"/>
    <w:rsid w:val="00422D8E"/>
    <w:rsid w:val="00423427"/>
    <w:rsid w:val="0043206E"/>
    <w:rsid w:val="00435B0F"/>
    <w:rsid w:val="004410F1"/>
    <w:rsid w:val="00441548"/>
    <w:rsid w:val="004438F6"/>
    <w:rsid w:val="00463494"/>
    <w:rsid w:val="00466B0E"/>
    <w:rsid w:val="00467D0B"/>
    <w:rsid w:val="00470D82"/>
    <w:rsid w:val="0047229D"/>
    <w:rsid w:val="00476CEF"/>
    <w:rsid w:val="0048785C"/>
    <w:rsid w:val="00491D9C"/>
    <w:rsid w:val="00496ECB"/>
    <w:rsid w:val="004A73B0"/>
    <w:rsid w:val="004B2106"/>
    <w:rsid w:val="004B2644"/>
    <w:rsid w:val="004D25FB"/>
    <w:rsid w:val="004F1281"/>
    <w:rsid w:val="00513E2B"/>
    <w:rsid w:val="0052620F"/>
    <w:rsid w:val="00526561"/>
    <w:rsid w:val="00527237"/>
    <w:rsid w:val="0053152F"/>
    <w:rsid w:val="00533224"/>
    <w:rsid w:val="0053716D"/>
    <w:rsid w:val="00542E18"/>
    <w:rsid w:val="00556E87"/>
    <w:rsid w:val="00560635"/>
    <w:rsid w:val="0056393A"/>
    <w:rsid w:val="00563D44"/>
    <w:rsid w:val="0056659C"/>
    <w:rsid w:val="00577A6F"/>
    <w:rsid w:val="00595A4A"/>
    <w:rsid w:val="005973AD"/>
    <w:rsid w:val="005A0311"/>
    <w:rsid w:val="005B2CC0"/>
    <w:rsid w:val="005D5286"/>
    <w:rsid w:val="005D601A"/>
    <w:rsid w:val="005D6F49"/>
    <w:rsid w:val="005D7FBD"/>
    <w:rsid w:val="005E4B0A"/>
    <w:rsid w:val="005F4C49"/>
    <w:rsid w:val="00606803"/>
    <w:rsid w:val="006117C4"/>
    <w:rsid w:val="006150CE"/>
    <w:rsid w:val="0061666C"/>
    <w:rsid w:val="00623947"/>
    <w:rsid w:val="00623B07"/>
    <w:rsid w:val="00631691"/>
    <w:rsid w:val="006350C0"/>
    <w:rsid w:val="006471DE"/>
    <w:rsid w:val="00647A6F"/>
    <w:rsid w:val="0066145B"/>
    <w:rsid w:val="006646FA"/>
    <w:rsid w:val="00673E55"/>
    <w:rsid w:val="00674138"/>
    <w:rsid w:val="006756C9"/>
    <w:rsid w:val="00675F85"/>
    <w:rsid w:val="006802D3"/>
    <w:rsid w:val="00682F3A"/>
    <w:rsid w:val="0068512D"/>
    <w:rsid w:val="006B323C"/>
    <w:rsid w:val="006D3AA3"/>
    <w:rsid w:val="006D6E21"/>
    <w:rsid w:val="006D76FF"/>
    <w:rsid w:val="006E19CA"/>
    <w:rsid w:val="006E591B"/>
    <w:rsid w:val="006F0009"/>
    <w:rsid w:val="006F18DD"/>
    <w:rsid w:val="006F22F6"/>
    <w:rsid w:val="007000CD"/>
    <w:rsid w:val="00702071"/>
    <w:rsid w:val="00720910"/>
    <w:rsid w:val="0072145F"/>
    <w:rsid w:val="007220F6"/>
    <w:rsid w:val="0072525D"/>
    <w:rsid w:val="00730E55"/>
    <w:rsid w:val="00731633"/>
    <w:rsid w:val="00740EED"/>
    <w:rsid w:val="0074217D"/>
    <w:rsid w:val="00743C22"/>
    <w:rsid w:val="00745EDA"/>
    <w:rsid w:val="00746777"/>
    <w:rsid w:val="00747F03"/>
    <w:rsid w:val="00750EB5"/>
    <w:rsid w:val="00751192"/>
    <w:rsid w:val="00752066"/>
    <w:rsid w:val="00752456"/>
    <w:rsid w:val="00753360"/>
    <w:rsid w:val="00754044"/>
    <w:rsid w:val="00762566"/>
    <w:rsid w:val="00767CC0"/>
    <w:rsid w:val="00770507"/>
    <w:rsid w:val="00773641"/>
    <w:rsid w:val="007826C1"/>
    <w:rsid w:val="00787264"/>
    <w:rsid w:val="00790F78"/>
    <w:rsid w:val="0079601F"/>
    <w:rsid w:val="007972AA"/>
    <w:rsid w:val="007A44E1"/>
    <w:rsid w:val="007A4A19"/>
    <w:rsid w:val="007B3B3F"/>
    <w:rsid w:val="007B54D9"/>
    <w:rsid w:val="007B5F01"/>
    <w:rsid w:val="007B5F8C"/>
    <w:rsid w:val="007C5E67"/>
    <w:rsid w:val="007C6482"/>
    <w:rsid w:val="007C681C"/>
    <w:rsid w:val="007D3A70"/>
    <w:rsid w:val="007E0BB9"/>
    <w:rsid w:val="007E14E8"/>
    <w:rsid w:val="007E2161"/>
    <w:rsid w:val="007F6250"/>
    <w:rsid w:val="00807B2B"/>
    <w:rsid w:val="00814639"/>
    <w:rsid w:val="008248B2"/>
    <w:rsid w:val="00827399"/>
    <w:rsid w:val="00832AEA"/>
    <w:rsid w:val="00844ECA"/>
    <w:rsid w:val="00846A2C"/>
    <w:rsid w:val="008607FA"/>
    <w:rsid w:val="008620B7"/>
    <w:rsid w:val="0087568B"/>
    <w:rsid w:val="00875CE0"/>
    <w:rsid w:val="0088239A"/>
    <w:rsid w:val="00882D06"/>
    <w:rsid w:val="00884498"/>
    <w:rsid w:val="0088513A"/>
    <w:rsid w:val="008903FD"/>
    <w:rsid w:val="00893F30"/>
    <w:rsid w:val="00896345"/>
    <w:rsid w:val="00897A0A"/>
    <w:rsid w:val="008A5574"/>
    <w:rsid w:val="008A6EBD"/>
    <w:rsid w:val="008B1BB9"/>
    <w:rsid w:val="008B435A"/>
    <w:rsid w:val="008B6161"/>
    <w:rsid w:val="008C0E8B"/>
    <w:rsid w:val="008C1627"/>
    <w:rsid w:val="008D1BCE"/>
    <w:rsid w:val="008D21B4"/>
    <w:rsid w:val="008E4FF0"/>
    <w:rsid w:val="008F033B"/>
    <w:rsid w:val="00903862"/>
    <w:rsid w:val="00905050"/>
    <w:rsid w:val="009103BA"/>
    <w:rsid w:val="009115C3"/>
    <w:rsid w:val="00925759"/>
    <w:rsid w:val="00934287"/>
    <w:rsid w:val="00934D54"/>
    <w:rsid w:val="00937AD4"/>
    <w:rsid w:val="00941512"/>
    <w:rsid w:val="00944169"/>
    <w:rsid w:val="00945643"/>
    <w:rsid w:val="009566FF"/>
    <w:rsid w:val="00960FC1"/>
    <w:rsid w:val="00964A20"/>
    <w:rsid w:val="00965F36"/>
    <w:rsid w:val="00973A6A"/>
    <w:rsid w:val="0097679A"/>
    <w:rsid w:val="00976B49"/>
    <w:rsid w:val="00981EE4"/>
    <w:rsid w:val="00991B1E"/>
    <w:rsid w:val="00997740"/>
    <w:rsid w:val="00997F0B"/>
    <w:rsid w:val="009A1F7B"/>
    <w:rsid w:val="009A5D5D"/>
    <w:rsid w:val="009B0651"/>
    <w:rsid w:val="009C0B37"/>
    <w:rsid w:val="009C7160"/>
    <w:rsid w:val="009D2916"/>
    <w:rsid w:val="009E6B17"/>
    <w:rsid w:val="009E7D5B"/>
    <w:rsid w:val="009F4ACB"/>
    <w:rsid w:val="009F620B"/>
    <w:rsid w:val="009F6C0A"/>
    <w:rsid w:val="00A01262"/>
    <w:rsid w:val="00A013EE"/>
    <w:rsid w:val="00A02393"/>
    <w:rsid w:val="00A033EB"/>
    <w:rsid w:val="00A12FC7"/>
    <w:rsid w:val="00A14979"/>
    <w:rsid w:val="00A14E98"/>
    <w:rsid w:val="00A17473"/>
    <w:rsid w:val="00A2458D"/>
    <w:rsid w:val="00A33FB5"/>
    <w:rsid w:val="00A3731C"/>
    <w:rsid w:val="00A40F2A"/>
    <w:rsid w:val="00A41992"/>
    <w:rsid w:val="00A42272"/>
    <w:rsid w:val="00A43297"/>
    <w:rsid w:val="00A43FDF"/>
    <w:rsid w:val="00A50513"/>
    <w:rsid w:val="00A6581C"/>
    <w:rsid w:val="00A70B4B"/>
    <w:rsid w:val="00A71DF8"/>
    <w:rsid w:val="00A77DE0"/>
    <w:rsid w:val="00A80962"/>
    <w:rsid w:val="00A81282"/>
    <w:rsid w:val="00A84D71"/>
    <w:rsid w:val="00A90CBE"/>
    <w:rsid w:val="00A92ED2"/>
    <w:rsid w:val="00A93C4D"/>
    <w:rsid w:val="00AA38DA"/>
    <w:rsid w:val="00AB4985"/>
    <w:rsid w:val="00AB607C"/>
    <w:rsid w:val="00AB6448"/>
    <w:rsid w:val="00AB6BCE"/>
    <w:rsid w:val="00AC20EA"/>
    <w:rsid w:val="00AC261F"/>
    <w:rsid w:val="00AC4B9D"/>
    <w:rsid w:val="00AD00E6"/>
    <w:rsid w:val="00AD2635"/>
    <w:rsid w:val="00AD3B6A"/>
    <w:rsid w:val="00AD6CCB"/>
    <w:rsid w:val="00AD7CEB"/>
    <w:rsid w:val="00AE2713"/>
    <w:rsid w:val="00AF191A"/>
    <w:rsid w:val="00AF25C1"/>
    <w:rsid w:val="00AF49B7"/>
    <w:rsid w:val="00AF7E4E"/>
    <w:rsid w:val="00B00A25"/>
    <w:rsid w:val="00B1474B"/>
    <w:rsid w:val="00B21629"/>
    <w:rsid w:val="00B23837"/>
    <w:rsid w:val="00B41193"/>
    <w:rsid w:val="00B41C47"/>
    <w:rsid w:val="00B46660"/>
    <w:rsid w:val="00B46D85"/>
    <w:rsid w:val="00B643C0"/>
    <w:rsid w:val="00B74B84"/>
    <w:rsid w:val="00B85912"/>
    <w:rsid w:val="00B92EC1"/>
    <w:rsid w:val="00B93B99"/>
    <w:rsid w:val="00B95612"/>
    <w:rsid w:val="00BB3BE1"/>
    <w:rsid w:val="00BB5056"/>
    <w:rsid w:val="00BB600E"/>
    <w:rsid w:val="00BB72C1"/>
    <w:rsid w:val="00BC4CA1"/>
    <w:rsid w:val="00BD07C1"/>
    <w:rsid w:val="00BE2338"/>
    <w:rsid w:val="00BE65FD"/>
    <w:rsid w:val="00BE708D"/>
    <w:rsid w:val="00C020CA"/>
    <w:rsid w:val="00C052B6"/>
    <w:rsid w:val="00C06598"/>
    <w:rsid w:val="00C125B8"/>
    <w:rsid w:val="00C351D9"/>
    <w:rsid w:val="00C42D47"/>
    <w:rsid w:val="00C45D3F"/>
    <w:rsid w:val="00C50041"/>
    <w:rsid w:val="00C6619B"/>
    <w:rsid w:val="00C75602"/>
    <w:rsid w:val="00C75B32"/>
    <w:rsid w:val="00C76DD1"/>
    <w:rsid w:val="00C76FA8"/>
    <w:rsid w:val="00C7758C"/>
    <w:rsid w:val="00C870F0"/>
    <w:rsid w:val="00C97408"/>
    <w:rsid w:val="00CA72AE"/>
    <w:rsid w:val="00CB02E6"/>
    <w:rsid w:val="00CC4190"/>
    <w:rsid w:val="00CD53F6"/>
    <w:rsid w:val="00CD5945"/>
    <w:rsid w:val="00CE1A21"/>
    <w:rsid w:val="00CE29B8"/>
    <w:rsid w:val="00CE7B8A"/>
    <w:rsid w:val="00CF1FBF"/>
    <w:rsid w:val="00CF4B39"/>
    <w:rsid w:val="00CF72E8"/>
    <w:rsid w:val="00D00FF8"/>
    <w:rsid w:val="00D01611"/>
    <w:rsid w:val="00D01E8A"/>
    <w:rsid w:val="00D04A52"/>
    <w:rsid w:val="00D1397B"/>
    <w:rsid w:val="00D17C12"/>
    <w:rsid w:val="00D21548"/>
    <w:rsid w:val="00D26CB0"/>
    <w:rsid w:val="00D46187"/>
    <w:rsid w:val="00D47D64"/>
    <w:rsid w:val="00D503D2"/>
    <w:rsid w:val="00D52BA4"/>
    <w:rsid w:val="00D54118"/>
    <w:rsid w:val="00D62064"/>
    <w:rsid w:val="00D66D6E"/>
    <w:rsid w:val="00D75428"/>
    <w:rsid w:val="00D76A8D"/>
    <w:rsid w:val="00D823C6"/>
    <w:rsid w:val="00D83536"/>
    <w:rsid w:val="00D90948"/>
    <w:rsid w:val="00D92A83"/>
    <w:rsid w:val="00DA130E"/>
    <w:rsid w:val="00DA1C24"/>
    <w:rsid w:val="00DB5615"/>
    <w:rsid w:val="00DC2407"/>
    <w:rsid w:val="00DE0864"/>
    <w:rsid w:val="00DE60AB"/>
    <w:rsid w:val="00DE7A88"/>
    <w:rsid w:val="00DF51B2"/>
    <w:rsid w:val="00DF5643"/>
    <w:rsid w:val="00E01A9C"/>
    <w:rsid w:val="00E03A4C"/>
    <w:rsid w:val="00E05EDE"/>
    <w:rsid w:val="00E05F67"/>
    <w:rsid w:val="00E10294"/>
    <w:rsid w:val="00E1083B"/>
    <w:rsid w:val="00E15ABE"/>
    <w:rsid w:val="00E16EBC"/>
    <w:rsid w:val="00E21172"/>
    <w:rsid w:val="00E217CF"/>
    <w:rsid w:val="00E27B58"/>
    <w:rsid w:val="00E32711"/>
    <w:rsid w:val="00E40872"/>
    <w:rsid w:val="00E44A1E"/>
    <w:rsid w:val="00E4620B"/>
    <w:rsid w:val="00E674D9"/>
    <w:rsid w:val="00E872B1"/>
    <w:rsid w:val="00E95E61"/>
    <w:rsid w:val="00E96E97"/>
    <w:rsid w:val="00E97111"/>
    <w:rsid w:val="00EA3670"/>
    <w:rsid w:val="00EA3A7C"/>
    <w:rsid w:val="00EA551F"/>
    <w:rsid w:val="00EA5ADC"/>
    <w:rsid w:val="00EB112E"/>
    <w:rsid w:val="00EC232C"/>
    <w:rsid w:val="00EC3DEC"/>
    <w:rsid w:val="00ED0912"/>
    <w:rsid w:val="00ED09A9"/>
    <w:rsid w:val="00ED0FC8"/>
    <w:rsid w:val="00ED60DF"/>
    <w:rsid w:val="00EE384A"/>
    <w:rsid w:val="00EF0607"/>
    <w:rsid w:val="00F04998"/>
    <w:rsid w:val="00F055EF"/>
    <w:rsid w:val="00F06D5C"/>
    <w:rsid w:val="00F11DAC"/>
    <w:rsid w:val="00F17E59"/>
    <w:rsid w:val="00F235E3"/>
    <w:rsid w:val="00F26135"/>
    <w:rsid w:val="00F36E89"/>
    <w:rsid w:val="00F42C09"/>
    <w:rsid w:val="00F45692"/>
    <w:rsid w:val="00F5028B"/>
    <w:rsid w:val="00F5231A"/>
    <w:rsid w:val="00F61F91"/>
    <w:rsid w:val="00F647CC"/>
    <w:rsid w:val="00F648C7"/>
    <w:rsid w:val="00F67BA1"/>
    <w:rsid w:val="00F70835"/>
    <w:rsid w:val="00F8359D"/>
    <w:rsid w:val="00F86867"/>
    <w:rsid w:val="00F901DF"/>
    <w:rsid w:val="00F96463"/>
    <w:rsid w:val="00FA4DD0"/>
    <w:rsid w:val="00FB6695"/>
    <w:rsid w:val="00FB7ABD"/>
    <w:rsid w:val="00FC062B"/>
    <w:rsid w:val="00FC0BD2"/>
    <w:rsid w:val="00FC0CE4"/>
    <w:rsid w:val="00FC1F9C"/>
    <w:rsid w:val="00FC2351"/>
    <w:rsid w:val="00FC74F8"/>
    <w:rsid w:val="00FD4D13"/>
    <w:rsid w:val="00FE31A8"/>
    <w:rsid w:val="00FF0861"/>
    <w:rsid w:val="00FF2B63"/>
    <w:rsid w:val="00FF5431"/>
  </w:rsids>
  <m:mathPr>
    <m:mathFont m:val="Cambria Math"/>
    <m:brkBin m:val="before"/>
    <m:brkBinSub m:val="--"/>
    <m:smallFrac m:val="0"/>
    <m:dispDef/>
    <m:lMargin m:val="0"/>
    <m:rMargin m:val="0"/>
    <m:defJc m:val="centerGroup"/>
    <m:wrapIndent m:val="1440"/>
    <m:intLim m:val="subSup"/>
    <m:naryLim m:val="undOvr"/>
  </m:mathPr>
  <w:themeFontLang w:val="es-ES_tradnl"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74357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_tradnl" w:eastAsia="es-ES_tradnl" w:bidi="ar-SA"/>
      </w:rPr>
    </w:rPrDefault>
    <w:pPrDefault>
      <w:pPr>
        <w:spacing w:after="200" w:line="276" w:lineRule="auto"/>
      </w:pPr>
    </w:pPrDefault>
  </w:docDefaults>
  <w:latentStyles w:defLockedState="0" w:defUIPriority="0" w:defSemiHidden="0" w:defUnhideWhenUsed="0" w:defQFormat="0" w:count="382">
    <w:lsdException w:name="Normal" w:qFormat="1"/>
    <w:lsdException w:name="heading 4"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D21548"/>
    <w:rPr>
      <w:sz w:val="24"/>
      <w:szCs w:val="24"/>
    </w:rPr>
  </w:style>
  <w:style w:type="paragraph" w:styleId="Ttulo1">
    <w:name w:val="heading 1"/>
    <w:basedOn w:val="Normal"/>
    <w:next w:val="Normal"/>
    <w:link w:val="Ttulo1Car"/>
    <w:rsid w:val="00B46660"/>
    <w:pPr>
      <w:keepNext/>
      <w:spacing w:before="240" w:after="60"/>
      <w:outlineLvl w:val="0"/>
    </w:pPr>
    <w:rPr>
      <w:rFonts w:ascii="Arial" w:hAnsi="Arial" w:cs="Arial"/>
      <w:b/>
      <w:bCs/>
      <w:kern w:val="32"/>
      <w:sz w:val="32"/>
      <w:szCs w:val="32"/>
      <w:lang w:eastAsia="es-ES"/>
    </w:rPr>
  </w:style>
  <w:style w:type="paragraph" w:styleId="Ttulo2">
    <w:name w:val="heading 2"/>
    <w:basedOn w:val="Normal"/>
    <w:next w:val="Normal"/>
    <w:rsid w:val="009F6C0A"/>
    <w:pPr>
      <w:keepNext/>
      <w:spacing w:before="240" w:after="60"/>
      <w:outlineLvl w:val="1"/>
    </w:pPr>
    <w:rPr>
      <w:rFonts w:ascii="Arial" w:hAnsi="Arial" w:cs="Arial"/>
      <w:b/>
      <w:bCs/>
      <w:i/>
      <w:iCs/>
      <w:sz w:val="28"/>
      <w:szCs w:val="28"/>
      <w:lang w:eastAsia="es-ES"/>
    </w:rPr>
  </w:style>
  <w:style w:type="paragraph" w:styleId="Ttulo3">
    <w:name w:val="heading 3"/>
    <w:basedOn w:val="Normal"/>
    <w:rsid w:val="00767CC0"/>
    <w:pPr>
      <w:spacing w:before="100" w:beforeAutospacing="1" w:after="100" w:afterAutospacing="1"/>
      <w:outlineLvl w:val="2"/>
    </w:pPr>
    <w:rPr>
      <w:b/>
      <w:bCs/>
      <w:color w:val="000000"/>
      <w:sz w:val="27"/>
      <w:szCs w:val="27"/>
      <w:lang w:val="es-ES" w:eastAsia="es-ES"/>
    </w:rPr>
  </w:style>
  <w:style w:type="paragraph" w:styleId="Ttulo5">
    <w:name w:val="heading 5"/>
    <w:basedOn w:val="Normal"/>
    <w:next w:val="Normal"/>
    <w:rsid w:val="00B46660"/>
    <w:pPr>
      <w:spacing w:before="240" w:after="60"/>
      <w:outlineLvl w:val="4"/>
    </w:pPr>
    <w:rPr>
      <w:rFonts w:ascii="Courier New" w:hAnsi="Courier New"/>
      <w:b/>
      <w:bCs/>
      <w:i/>
      <w:iCs/>
      <w:sz w:val="26"/>
      <w:szCs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semiHidden/>
    <w:rsid w:val="00731633"/>
    <w:rPr>
      <w:rFonts w:ascii="Courier New" w:hAnsi="Courier New"/>
      <w:sz w:val="20"/>
      <w:szCs w:val="20"/>
      <w:lang w:eastAsia="es-ES"/>
    </w:rPr>
  </w:style>
  <w:style w:type="character" w:styleId="Refdenotaalpie">
    <w:name w:val="footnote reference"/>
    <w:basedOn w:val="Fuentedeprrafopredeter"/>
    <w:semiHidden/>
    <w:rsid w:val="00731633"/>
    <w:rPr>
      <w:vertAlign w:val="superscript"/>
    </w:rPr>
  </w:style>
  <w:style w:type="paragraph" w:customStyle="1" w:styleId="Estiloleo">
    <w:name w:val="Estilo leo"/>
    <w:basedOn w:val="Normal"/>
    <w:rsid w:val="00731633"/>
    <w:pPr>
      <w:widowControl w:val="0"/>
      <w:overflowPunct w:val="0"/>
      <w:autoSpaceDE w:val="0"/>
      <w:autoSpaceDN w:val="0"/>
      <w:adjustRightInd w:val="0"/>
      <w:spacing w:before="80" w:after="80" w:line="312" w:lineRule="auto"/>
      <w:ind w:firstLine="709"/>
      <w:jc w:val="both"/>
      <w:textAlignment w:val="baseline"/>
    </w:pPr>
    <w:rPr>
      <w:rFonts w:ascii="Arial" w:hAnsi="Arial"/>
      <w:szCs w:val="20"/>
      <w:lang w:val="en-US" w:eastAsia="es-MX"/>
    </w:rPr>
  </w:style>
  <w:style w:type="character" w:styleId="Hipervnculo">
    <w:name w:val="Hyperlink"/>
    <w:basedOn w:val="Fuentedeprrafopredeter"/>
    <w:rsid w:val="00CB02E6"/>
    <w:rPr>
      <w:color w:val="0000FF"/>
      <w:u w:val="single"/>
    </w:rPr>
  </w:style>
  <w:style w:type="paragraph" w:customStyle="1" w:styleId="TITULOSBLOQUES">
    <w:name w:val="TITULOS_BLOQUES"/>
    <w:basedOn w:val="Ttulo1"/>
    <w:link w:val="TITULOSBLOQUESCar"/>
    <w:autoRedefine/>
    <w:qFormat/>
    <w:rsid w:val="00E1083B"/>
    <w:pPr>
      <w:spacing w:before="120" w:after="120"/>
    </w:pPr>
    <w:rPr>
      <w:rFonts w:cs="Times New Roman"/>
      <w:sz w:val="26"/>
      <w:szCs w:val="20"/>
    </w:rPr>
  </w:style>
  <w:style w:type="character" w:styleId="Nmerodepgina">
    <w:name w:val="page number"/>
    <w:basedOn w:val="Fuentedeprrafopredeter"/>
    <w:rsid w:val="005F4C49"/>
  </w:style>
  <w:style w:type="paragraph" w:styleId="Textoindependiente">
    <w:name w:val="Body Text"/>
    <w:basedOn w:val="Normal"/>
    <w:rsid w:val="00767CC0"/>
    <w:pPr>
      <w:autoSpaceDE w:val="0"/>
      <w:autoSpaceDN w:val="0"/>
      <w:adjustRightInd w:val="0"/>
      <w:spacing w:line="300" w:lineRule="exact"/>
      <w:jc w:val="both"/>
    </w:pPr>
    <w:rPr>
      <w:rFonts w:ascii="Arial" w:hAnsi="Arial" w:cs="Arial"/>
      <w:sz w:val="22"/>
      <w:lang w:val="es-ES" w:eastAsia="es-ES"/>
    </w:rPr>
  </w:style>
  <w:style w:type="paragraph" w:styleId="Encabezado">
    <w:name w:val="header"/>
    <w:basedOn w:val="Normal"/>
    <w:rsid w:val="00767CC0"/>
    <w:pPr>
      <w:tabs>
        <w:tab w:val="center" w:pos="4252"/>
        <w:tab w:val="right" w:pos="8504"/>
      </w:tabs>
    </w:pPr>
    <w:rPr>
      <w:lang w:val="es-ES" w:eastAsia="es-ES"/>
    </w:rPr>
  </w:style>
  <w:style w:type="paragraph" w:customStyle="1" w:styleId="TITULOCURSOPORTADA">
    <w:name w:val="TITULOCURSOPORTADA"/>
    <w:basedOn w:val="Ttulo3"/>
    <w:autoRedefine/>
    <w:qFormat/>
    <w:rsid w:val="00D90948"/>
    <w:rPr>
      <w:rFonts w:ascii="Arial" w:hAnsi="Arial"/>
      <w:color w:val="EB5205"/>
      <w:sz w:val="64"/>
    </w:rPr>
  </w:style>
  <w:style w:type="character" w:customStyle="1" w:styleId="A0">
    <w:name w:val="A0"/>
    <w:rsid w:val="00767CC0"/>
    <w:rPr>
      <w:rFonts w:cs="Arial"/>
      <w:b/>
      <w:bCs/>
      <w:color w:val="000000"/>
      <w:sz w:val="60"/>
      <w:szCs w:val="60"/>
    </w:rPr>
  </w:style>
  <w:style w:type="paragraph" w:customStyle="1" w:styleId="CORRECCIONESDOCUMENTO">
    <w:name w:val="CORRECCIONES DOCUMENTO"/>
    <w:basedOn w:val="Normal"/>
    <w:rsid w:val="009C0B37"/>
    <w:pPr>
      <w:spacing w:line="300" w:lineRule="exact"/>
      <w:jc w:val="both"/>
    </w:pPr>
    <w:rPr>
      <w:rFonts w:ascii="Arial" w:hAnsi="Arial"/>
      <w:color w:val="FF0000"/>
      <w:sz w:val="22"/>
      <w:szCs w:val="20"/>
      <w:lang w:eastAsia="es-ES"/>
    </w:rPr>
  </w:style>
  <w:style w:type="character" w:styleId="Refdecomentario">
    <w:name w:val="annotation reference"/>
    <w:basedOn w:val="Fuentedeprrafopredeter"/>
    <w:semiHidden/>
    <w:rsid w:val="00B46660"/>
    <w:rPr>
      <w:sz w:val="16"/>
      <w:szCs w:val="16"/>
    </w:rPr>
  </w:style>
  <w:style w:type="paragraph" w:styleId="Textocomentario">
    <w:name w:val="annotation text"/>
    <w:basedOn w:val="Normal"/>
    <w:semiHidden/>
    <w:rsid w:val="00B46660"/>
    <w:rPr>
      <w:sz w:val="20"/>
      <w:szCs w:val="20"/>
      <w:lang w:val="es-ES" w:eastAsia="es-ES"/>
    </w:rPr>
  </w:style>
  <w:style w:type="paragraph" w:styleId="Textodeglobo">
    <w:name w:val="Balloon Text"/>
    <w:basedOn w:val="Normal"/>
    <w:semiHidden/>
    <w:rsid w:val="00B46660"/>
    <w:rPr>
      <w:rFonts w:ascii="Tahoma" w:hAnsi="Tahoma" w:cs="Tahoma"/>
      <w:sz w:val="16"/>
      <w:szCs w:val="16"/>
      <w:lang w:eastAsia="es-ES"/>
    </w:rPr>
  </w:style>
  <w:style w:type="paragraph" w:customStyle="1" w:styleId="PRRAFOTEXTONORMAL">
    <w:name w:val="PÁRRAFOTEXTONORMAL"/>
    <w:basedOn w:val="Normal"/>
    <w:link w:val="PRRAFOTEXTONORMALCar"/>
    <w:qFormat/>
    <w:rsid w:val="00F648C7"/>
    <w:pPr>
      <w:spacing w:line="320" w:lineRule="exact"/>
      <w:jc w:val="both"/>
    </w:pPr>
    <w:rPr>
      <w:rFonts w:ascii="Arial" w:hAnsi="Arial" w:cs="Arial"/>
      <w:sz w:val="22"/>
      <w:szCs w:val="22"/>
      <w:lang w:eastAsia="es-ES"/>
    </w:rPr>
  </w:style>
  <w:style w:type="paragraph" w:customStyle="1" w:styleId="TEXTOINTERIORRECUADROS">
    <w:name w:val="TEXTOINTERIORRECUADROS"/>
    <w:basedOn w:val="Normal"/>
    <w:link w:val="TEXTOINTERIORRECUADROSCar"/>
    <w:rsid w:val="00C6619B"/>
    <w:pPr>
      <w:spacing w:line="320" w:lineRule="exact"/>
      <w:jc w:val="both"/>
    </w:pPr>
    <w:rPr>
      <w:rFonts w:ascii="Helvetica 55 Roman" w:hAnsi="Helvetica 55 Roman"/>
      <w:b/>
      <w:sz w:val="22"/>
      <w:szCs w:val="22"/>
      <w:lang w:eastAsia="es-ES"/>
    </w:rPr>
  </w:style>
  <w:style w:type="character" w:customStyle="1" w:styleId="PRRAFOTEXTONORMALCar">
    <w:name w:val="PÁRRAFOTEXTONORMAL Car"/>
    <w:basedOn w:val="Fuentedeprrafopredeter"/>
    <w:link w:val="PRRAFOTEXTONORMAL"/>
    <w:rsid w:val="00F648C7"/>
    <w:rPr>
      <w:rFonts w:ascii="Arial" w:hAnsi="Arial" w:cs="Arial"/>
      <w:sz w:val="22"/>
      <w:szCs w:val="22"/>
      <w:lang w:val="es-ES_tradnl" w:eastAsia="es-ES" w:bidi="ar-SA"/>
    </w:rPr>
  </w:style>
  <w:style w:type="paragraph" w:customStyle="1" w:styleId="TITULOEPGRAFEDESTACADOA">
    <w:name w:val="TITULO EPÍGRAFE DESTACADO A"/>
    <w:aliases w:val="B,C..."/>
    <w:basedOn w:val="Normal"/>
    <w:link w:val="TITULOEPGRAFEDESTACADOACar"/>
    <w:autoRedefine/>
    <w:qFormat/>
    <w:rsid w:val="00081723"/>
    <w:rPr>
      <w:rFonts w:ascii="Arial" w:hAnsi="Arial" w:cs="Arial"/>
      <w:b/>
      <w:bCs/>
      <w:color w:val="EB5205"/>
      <w:sz w:val="22"/>
      <w:szCs w:val="20"/>
      <w:lang w:eastAsia="es-ES"/>
    </w:rPr>
  </w:style>
  <w:style w:type="paragraph" w:customStyle="1" w:styleId="NOTASPIE">
    <w:name w:val="NOTASPIE"/>
    <w:basedOn w:val="Textonotapie"/>
    <w:rsid w:val="002E1DFD"/>
    <w:pPr>
      <w:spacing w:beforeLines="20" w:before="48" w:afterLines="20" w:after="48"/>
      <w:ind w:firstLine="709"/>
      <w:jc w:val="both"/>
    </w:pPr>
    <w:rPr>
      <w:rFonts w:ascii="Arial" w:hAnsi="Arial" w:cs="Arial"/>
      <w:sz w:val="18"/>
      <w:szCs w:val="18"/>
    </w:rPr>
  </w:style>
  <w:style w:type="paragraph" w:customStyle="1" w:styleId="TITULONIVELAPARTADO1">
    <w:name w:val="TITULO NIVEL APARTADO 1"/>
    <w:aliases w:val="APARTADO 2..."/>
    <w:basedOn w:val="Normal"/>
    <w:link w:val="TITULONIVELAPARTADO1Car"/>
    <w:qFormat/>
    <w:rsid w:val="00BB5056"/>
    <w:rPr>
      <w:rFonts w:ascii="Arial" w:hAnsi="Arial" w:cs="Arial"/>
      <w:b/>
      <w:bCs/>
      <w:color w:val="EB5205"/>
      <w:szCs w:val="20"/>
      <w:lang w:eastAsia="es-ES"/>
    </w:rPr>
  </w:style>
  <w:style w:type="paragraph" w:customStyle="1" w:styleId="TITULONIVELSUBAPARTADO11">
    <w:name w:val="TITULO NIVEL SUBAPARTADO 1.1."/>
    <w:aliases w:val="1.2..."/>
    <w:basedOn w:val="Ttulo2"/>
    <w:autoRedefine/>
    <w:rsid w:val="007C6482"/>
    <w:pPr>
      <w:spacing w:before="0" w:after="0" w:line="320" w:lineRule="exact"/>
      <w:jc w:val="both"/>
    </w:pPr>
    <w:rPr>
      <w:i w:val="0"/>
      <w:sz w:val="22"/>
    </w:rPr>
  </w:style>
  <w:style w:type="paragraph" w:customStyle="1" w:styleId="LISTAVIETASNIVEL1">
    <w:name w:val="LISTAVIÑETAS NIVEL 1"/>
    <w:basedOn w:val="PRRAFOTEXTONORMAL"/>
    <w:qFormat/>
    <w:rsid w:val="008620B7"/>
    <w:pPr>
      <w:numPr>
        <w:numId w:val="12"/>
      </w:numPr>
    </w:pPr>
    <w:rPr>
      <w:lang w:val="es-ES"/>
    </w:rPr>
  </w:style>
  <w:style w:type="paragraph" w:customStyle="1" w:styleId="LISTANUMEROSNIVEL1">
    <w:name w:val="LISTA NUMEROS NIVEL 1"/>
    <w:basedOn w:val="PRRAFOTEXTONORMAL"/>
    <w:rsid w:val="00FC2351"/>
    <w:pPr>
      <w:numPr>
        <w:numId w:val="15"/>
      </w:numPr>
    </w:pPr>
    <w:rPr>
      <w:lang w:val="es-ES"/>
    </w:rPr>
  </w:style>
  <w:style w:type="paragraph" w:customStyle="1" w:styleId="TITULONIVEL111">
    <w:name w:val="TITULO NIVEL 1.1.1."/>
    <w:aliases w:val="1.1.2..."/>
    <w:basedOn w:val="PRRAFOTEXTONORMAL"/>
    <w:autoRedefine/>
    <w:rsid w:val="00041441"/>
    <w:rPr>
      <w:u w:val="single"/>
      <w:lang w:val="es-ES"/>
    </w:rPr>
  </w:style>
  <w:style w:type="paragraph" w:customStyle="1" w:styleId="EstiloTEXTOINTERIORRECUADROSLEGISLACION">
    <w:name w:val="Estilo TEXTOINTERIORRECUADROS LEGISLACION"/>
    <w:basedOn w:val="TEXTOINTERIORRECUADROS"/>
    <w:link w:val="EstiloTEXTOINTERIORRECUADROSLEGISLACIONCar"/>
    <w:rsid w:val="0097679A"/>
    <w:rPr>
      <w:bCs/>
      <w:i/>
      <w:iCs/>
    </w:rPr>
  </w:style>
  <w:style w:type="character" w:customStyle="1" w:styleId="TEXTOINTERIORRECUADROSCar">
    <w:name w:val="TEXTOINTERIORRECUADROS Car"/>
    <w:basedOn w:val="Fuentedeprrafopredeter"/>
    <w:link w:val="TEXTOINTERIORRECUADROS"/>
    <w:rsid w:val="0097679A"/>
    <w:rPr>
      <w:rFonts w:ascii="Helvetica 55 Roman" w:hAnsi="Helvetica 55 Roman"/>
      <w:b/>
      <w:sz w:val="22"/>
      <w:szCs w:val="22"/>
      <w:lang w:val="es-ES_tradnl" w:eastAsia="es-ES" w:bidi="ar-SA"/>
    </w:rPr>
  </w:style>
  <w:style w:type="character" w:customStyle="1" w:styleId="EstiloTEXTOINTERIORRECUADROSLEGISLACIONCar">
    <w:name w:val="Estilo TEXTOINTERIORRECUADROS LEGISLACION Car"/>
    <w:basedOn w:val="TEXTOINTERIORRECUADROSCar"/>
    <w:link w:val="EstiloTEXTOINTERIORRECUADROSLEGISLACION"/>
    <w:rsid w:val="0097679A"/>
    <w:rPr>
      <w:rFonts w:ascii="Helvetica 55 Roman" w:hAnsi="Helvetica 55 Roman"/>
      <w:b/>
      <w:bCs/>
      <w:i/>
      <w:iCs/>
      <w:sz w:val="22"/>
      <w:szCs w:val="22"/>
      <w:lang w:val="es-ES_tradnl" w:eastAsia="es-ES" w:bidi="ar-SA"/>
    </w:rPr>
  </w:style>
  <w:style w:type="character" w:styleId="Hipervnculovisitado">
    <w:name w:val="FollowedHyperlink"/>
    <w:basedOn w:val="Fuentedeprrafopredeter"/>
    <w:rsid w:val="00C870F0"/>
    <w:rPr>
      <w:color w:val="800080"/>
      <w:u w:val="single"/>
    </w:rPr>
  </w:style>
  <w:style w:type="paragraph" w:customStyle="1" w:styleId="LISTAVINETASNIVEL2">
    <w:name w:val="LISTA VINETAS NIVEL 2"/>
    <w:basedOn w:val="LISTAVIETASNIVEL1"/>
    <w:rsid w:val="00167AD6"/>
    <w:pPr>
      <w:numPr>
        <w:ilvl w:val="1"/>
        <w:numId w:val="21"/>
      </w:numPr>
    </w:pPr>
  </w:style>
  <w:style w:type="paragraph" w:customStyle="1" w:styleId="TITULOMODULOPORTADA">
    <w:name w:val="TITULOMODULOPORTADA"/>
    <w:basedOn w:val="Textoindependiente"/>
    <w:qFormat/>
    <w:rsid w:val="009D2916"/>
    <w:pPr>
      <w:spacing w:line="400" w:lineRule="exact"/>
      <w:ind w:left="170" w:right="193"/>
    </w:pPr>
    <w:rPr>
      <w:rFonts w:cs="Times New Roman"/>
      <w:sz w:val="36"/>
      <w:szCs w:val="20"/>
    </w:rPr>
  </w:style>
  <w:style w:type="paragraph" w:customStyle="1" w:styleId="TITULOTEMAPORTADA">
    <w:name w:val="TITULOTEMAPORTADA"/>
    <w:basedOn w:val="Textoindependiente"/>
    <w:rsid w:val="00A92ED2"/>
    <w:pPr>
      <w:spacing w:line="400" w:lineRule="exact"/>
      <w:ind w:left="170" w:right="193"/>
    </w:pPr>
    <w:rPr>
      <w:rFonts w:cs="Times New Roman"/>
      <w:sz w:val="32"/>
      <w:szCs w:val="20"/>
    </w:rPr>
  </w:style>
  <w:style w:type="character" w:customStyle="1" w:styleId="TITULOEPGRAFEDESTACADOACar">
    <w:name w:val="TITULO EPÍGRAFE DESTACADO A Car"/>
    <w:aliases w:val="B Car,C... Car"/>
    <w:basedOn w:val="Fuentedeprrafopredeter"/>
    <w:link w:val="TITULOEPGRAFEDESTACADOA"/>
    <w:rsid w:val="00E05F67"/>
    <w:rPr>
      <w:rFonts w:ascii="Arial" w:hAnsi="Arial" w:cs="Arial"/>
      <w:b/>
      <w:bCs/>
      <w:color w:val="EB5205"/>
      <w:sz w:val="22"/>
      <w:lang w:val="es-ES_tradnl" w:eastAsia="es-ES" w:bidi="ar-SA"/>
    </w:rPr>
  </w:style>
  <w:style w:type="character" w:customStyle="1" w:styleId="TITULONIVELAPARTADO1Car">
    <w:name w:val="TITULO NIVEL APARTADO 1 Car"/>
    <w:aliases w:val="APARTADO 2... Car"/>
    <w:basedOn w:val="Fuentedeprrafopredeter"/>
    <w:link w:val="TITULONIVELAPARTADO1"/>
    <w:rsid w:val="00E05F67"/>
    <w:rPr>
      <w:rFonts w:ascii="Arial" w:hAnsi="Arial" w:cs="Arial"/>
      <w:b/>
      <w:bCs/>
      <w:color w:val="EB5205"/>
      <w:sz w:val="24"/>
      <w:lang w:val="es-ES_tradnl" w:eastAsia="es-ES" w:bidi="ar-SA"/>
    </w:rPr>
  </w:style>
  <w:style w:type="paragraph" w:customStyle="1" w:styleId="TITULOELABORADORPORTADA">
    <w:name w:val="TITULOELABORADORPORTADA"/>
    <w:basedOn w:val="TITULONIVELAPARTADO1"/>
    <w:link w:val="TITULOELABORADORPORTADACar"/>
    <w:qFormat/>
    <w:rsid w:val="00E05F67"/>
    <w:rPr>
      <w:sz w:val="28"/>
    </w:rPr>
  </w:style>
  <w:style w:type="character" w:customStyle="1" w:styleId="TITULOELABORADORPORTADACar">
    <w:name w:val="TITULOELABORADORPORTADA Car"/>
    <w:basedOn w:val="TITULONIVELAPARTADO1Car"/>
    <w:link w:val="TITULOELABORADORPORTADA"/>
    <w:rsid w:val="00E05F67"/>
    <w:rPr>
      <w:rFonts w:ascii="Arial" w:hAnsi="Arial" w:cs="Arial"/>
      <w:b/>
      <w:bCs/>
      <w:color w:val="EB5205"/>
      <w:sz w:val="28"/>
      <w:lang w:val="es-ES_tradnl" w:eastAsia="es-ES" w:bidi="ar-SA"/>
    </w:rPr>
  </w:style>
  <w:style w:type="character" w:customStyle="1" w:styleId="Ttulo1Car">
    <w:name w:val="Título 1 Car"/>
    <w:basedOn w:val="Fuentedeprrafopredeter"/>
    <w:link w:val="Ttulo1"/>
    <w:rsid w:val="00E05F67"/>
    <w:rPr>
      <w:rFonts w:ascii="Arial" w:hAnsi="Arial" w:cs="Arial"/>
      <w:b/>
      <w:bCs/>
      <w:kern w:val="32"/>
      <w:sz w:val="32"/>
      <w:szCs w:val="32"/>
      <w:lang w:val="es-ES_tradnl" w:eastAsia="es-ES" w:bidi="ar-SA"/>
    </w:rPr>
  </w:style>
  <w:style w:type="character" w:customStyle="1" w:styleId="TITULOSBLOQUESCar">
    <w:name w:val="TITULOS_BLOQUES Car"/>
    <w:basedOn w:val="Ttulo1Car"/>
    <w:link w:val="TITULOSBLOQUES"/>
    <w:rsid w:val="00E05F67"/>
    <w:rPr>
      <w:rFonts w:ascii="Arial" w:hAnsi="Arial" w:cs="Arial"/>
      <w:b/>
      <w:bCs/>
      <w:kern w:val="32"/>
      <w:sz w:val="26"/>
      <w:szCs w:val="32"/>
      <w:lang w:val="es-ES_tradnl" w:eastAsia="es-ES" w:bidi="ar-SA"/>
    </w:rPr>
  </w:style>
  <w:style w:type="paragraph" w:customStyle="1" w:styleId="NOMBREELABORADORPORTADA">
    <w:name w:val="NOMBREELABORADORPORTADA"/>
    <w:basedOn w:val="TITULOSBLOQUES"/>
    <w:link w:val="NOMBREELABORADORPORTADACar"/>
    <w:qFormat/>
    <w:rsid w:val="00E05F67"/>
    <w:rPr>
      <w:sz w:val="28"/>
    </w:rPr>
  </w:style>
  <w:style w:type="character" w:customStyle="1" w:styleId="NOMBREELABORADORPORTADACar">
    <w:name w:val="NOMBREELABORADORPORTADA Car"/>
    <w:basedOn w:val="TITULOSBLOQUESCar"/>
    <w:link w:val="NOMBREELABORADORPORTADA"/>
    <w:rsid w:val="00E05F67"/>
    <w:rPr>
      <w:rFonts w:ascii="Arial" w:hAnsi="Arial" w:cs="Arial"/>
      <w:b/>
      <w:bCs/>
      <w:kern w:val="32"/>
      <w:sz w:val="28"/>
      <w:szCs w:val="32"/>
      <w:lang w:val="es-ES_tradnl" w:eastAsia="es-ES" w:bidi="ar-SA"/>
    </w:rPr>
  </w:style>
  <w:style w:type="paragraph" w:styleId="Piedepgina">
    <w:name w:val="footer"/>
    <w:basedOn w:val="Normal"/>
    <w:rsid w:val="006F0009"/>
    <w:pPr>
      <w:tabs>
        <w:tab w:val="center" w:pos="4252"/>
        <w:tab w:val="right" w:pos="8504"/>
      </w:tabs>
    </w:pPr>
    <w:rPr>
      <w:rFonts w:ascii="Courier New" w:hAnsi="Courier New"/>
      <w:szCs w:val="20"/>
      <w:lang w:eastAsia="es-ES"/>
    </w:rPr>
  </w:style>
  <w:style w:type="paragraph" w:customStyle="1" w:styleId="TULOSECCIN">
    <w:name w:val="TÍULO SECCIÓN"/>
    <w:basedOn w:val="Normal"/>
    <w:rsid w:val="00A6581C"/>
    <w:rPr>
      <w:rFonts w:ascii="Arial" w:hAnsi="Arial"/>
      <w:b/>
      <w:sz w:val="26"/>
      <w:szCs w:val="20"/>
      <w:lang w:eastAsia="es-ES"/>
    </w:rPr>
  </w:style>
  <w:style w:type="paragraph" w:customStyle="1" w:styleId="TULOSECCINFONDONARANJA">
    <w:name w:val="TÍULO SECCIÓN FONDO NARANJA"/>
    <w:basedOn w:val="TULOSECCIN"/>
    <w:rsid w:val="0052620F"/>
    <w:pPr>
      <w:shd w:val="clear" w:color="auto" w:fill="FF9933"/>
      <w:spacing w:line="360" w:lineRule="auto"/>
    </w:pPr>
    <w:rPr>
      <w:bCs/>
      <w:sz w:val="24"/>
    </w:rPr>
  </w:style>
  <w:style w:type="table" w:styleId="Tablaconcuadrcula">
    <w:name w:val="Table Grid"/>
    <w:basedOn w:val="Tablanormal"/>
    <w:rsid w:val="00264C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rsid w:val="00631691"/>
    <w:pPr>
      <w:ind w:left="720"/>
      <w:contextualSpacing/>
    </w:pPr>
  </w:style>
  <w:style w:type="paragraph" w:customStyle="1" w:styleId="Bibliografa1">
    <w:name w:val="Bibliografía1"/>
    <w:basedOn w:val="Normal"/>
    <w:rsid w:val="00CD5945"/>
    <w:pPr>
      <w:spacing w:line="480" w:lineRule="auto"/>
      <w:ind w:left="720" w:hanging="720"/>
    </w:pPr>
    <w:rPr>
      <w:rFonts w:ascii="Helvetica" w:hAnsi="Helvetica"/>
    </w:rPr>
  </w:style>
  <w:style w:type="paragraph" w:styleId="NormalWeb">
    <w:name w:val="Normal (Web)"/>
    <w:basedOn w:val="Normal"/>
    <w:rsid w:val="008A55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347432">
      <w:bodyDiv w:val="1"/>
      <w:marLeft w:val="0"/>
      <w:marRight w:val="0"/>
      <w:marTop w:val="0"/>
      <w:marBottom w:val="0"/>
      <w:divBdr>
        <w:top w:val="none" w:sz="0" w:space="0" w:color="auto"/>
        <w:left w:val="none" w:sz="0" w:space="0" w:color="auto"/>
        <w:bottom w:val="none" w:sz="0" w:space="0" w:color="auto"/>
        <w:right w:val="none" w:sz="0" w:space="0" w:color="auto"/>
      </w:divBdr>
      <w:divsChild>
        <w:div w:id="908273403">
          <w:marLeft w:val="0"/>
          <w:marRight w:val="0"/>
          <w:marTop w:val="0"/>
          <w:marBottom w:val="0"/>
          <w:divBdr>
            <w:top w:val="none" w:sz="0" w:space="0" w:color="auto"/>
            <w:left w:val="none" w:sz="0" w:space="0" w:color="auto"/>
            <w:bottom w:val="none" w:sz="0" w:space="0" w:color="auto"/>
            <w:right w:val="none" w:sz="0" w:space="0" w:color="auto"/>
          </w:divBdr>
        </w:div>
      </w:divsChild>
    </w:div>
    <w:div w:id="64572664">
      <w:bodyDiv w:val="1"/>
      <w:marLeft w:val="0"/>
      <w:marRight w:val="0"/>
      <w:marTop w:val="0"/>
      <w:marBottom w:val="0"/>
      <w:divBdr>
        <w:top w:val="none" w:sz="0" w:space="0" w:color="auto"/>
        <w:left w:val="none" w:sz="0" w:space="0" w:color="auto"/>
        <w:bottom w:val="none" w:sz="0" w:space="0" w:color="auto"/>
        <w:right w:val="none" w:sz="0" w:space="0" w:color="auto"/>
      </w:divBdr>
    </w:div>
    <w:div w:id="139884759">
      <w:bodyDiv w:val="1"/>
      <w:marLeft w:val="0"/>
      <w:marRight w:val="0"/>
      <w:marTop w:val="0"/>
      <w:marBottom w:val="0"/>
      <w:divBdr>
        <w:top w:val="none" w:sz="0" w:space="0" w:color="auto"/>
        <w:left w:val="none" w:sz="0" w:space="0" w:color="auto"/>
        <w:bottom w:val="none" w:sz="0" w:space="0" w:color="auto"/>
        <w:right w:val="none" w:sz="0" w:space="0" w:color="auto"/>
      </w:divBdr>
      <w:divsChild>
        <w:div w:id="1163353211">
          <w:marLeft w:val="0"/>
          <w:marRight w:val="0"/>
          <w:marTop w:val="0"/>
          <w:marBottom w:val="0"/>
          <w:divBdr>
            <w:top w:val="none" w:sz="0" w:space="0" w:color="auto"/>
            <w:left w:val="none" w:sz="0" w:space="0" w:color="auto"/>
            <w:bottom w:val="none" w:sz="0" w:space="0" w:color="auto"/>
            <w:right w:val="none" w:sz="0" w:space="0" w:color="auto"/>
          </w:divBdr>
        </w:div>
      </w:divsChild>
    </w:div>
    <w:div w:id="243077309">
      <w:bodyDiv w:val="1"/>
      <w:marLeft w:val="0"/>
      <w:marRight w:val="0"/>
      <w:marTop w:val="0"/>
      <w:marBottom w:val="0"/>
      <w:divBdr>
        <w:top w:val="none" w:sz="0" w:space="0" w:color="auto"/>
        <w:left w:val="none" w:sz="0" w:space="0" w:color="auto"/>
        <w:bottom w:val="none" w:sz="0" w:space="0" w:color="auto"/>
        <w:right w:val="none" w:sz="0" w:space="0" w:color="auto"/>
      </w:divBdr>
    </w:div>
    <w:div w:id="245458502">
      <w:bodyDiv w:val="1"/>
      <w:marLeft w:val="0"/>
      <w:marRight w:val="0"/>
      <w:marTop w:val="0"/>
      <w:marBottom w:val="0"/>
      <w:divBdr>
        <w:top w:val="none" w:sz="0" w:space="0" w:color="auto"/>
        <w:left w:val="none" w:sz="0" w:space="0" w:color="auto"/>
        <w:bottom w:val="none" w:sz="0" w:space="0" w:color="auto"/>
        <w:right w:val="none" w:sz="0" w:space="0" w:color="auto"/>
      </w:divBdr>
      <w:divsChild>
        <w:div w:id="1556038234">
          <w:marLeft w:val="0"/>
          <w:marRight w:val="0"/>
          <w:marTop w:val="0"/>
          <w:marBottom w:val="0"/>
          <w:divBdr>
            <w:top w:val="none" w:sz="0" w:space="0" w:color="auto"/>
            <w:left w:val="none" w:sz="0" w:space="0" w:color="auto"/>
            <w:bottom w:val="none" w:sz="0" w:space="0" w:color="auto"/>
            <w:right w:val="none" w:sz="0" w:space="0" w:color="auto"/>
          </w:divBdr>
        </w:div>
      </w:divsChild>
    </w:div>
    <w:div w:id="246158979">
      <w:bodyDiv w:val="1"/>
      <w:marLeft w:val="0"/>
      <w:marRight w:val="0"/>
      <w:marTop w:val="0"/>
      <w:marBottom w:val="0"/>
      <w:divBdr>
        <w:top w:val="none" w:sz="0" w:space="0" w:color="auto"/>
        <w:left w:val="none" w:sz="0" w:space="0" w:color="auto"/>
        <w:bottom w:val="none" w:sz="0" w:space="0" w:color="auto"/>
        <w:right w:val="none" w:sz="0" w:space="0" w:color="auto"/>
      </w:divBdr>
    </w:div>
    <w:div w:id="263464922">
      <w:bodyDiv w:val="1"/>
      <w:marLeft w:val="0"/>
      <w:marRight w:val="0"/>
      <w:marTop w:val="0"/>
      <w:marBottom w:val="0"/>
      <w:divBdr>
        <w:top w:val="none" w:sz="0" w:space="0" w:color="auto"/>
        <w:left w:val="none" w:sz="0" w:space="0" w:color="auto"/>
        <w:bottom w:val="none" w:sz="0" w:space="0" w:color="auto"/>
        <w:right w:val="none" w:sz="0" w:space="0" w:color="auto"/>
      </w:divBdr>
    </w:div>
    <w:div w:id="286589363">
      <w:bodyDiv w:val="1"/>
      <w:marLeft w:val="0"/>
      <w:marRight w:val="0"/>
      <w:marTop w:val="0"/>
      <w:marBottom w:val="0"/>
      <w:divBdr>
        <w:top w:val="none" w:sz="0" w:space="0" w:color="auto"/>
        <w:left w:val="none" w:sz="0" w:space="0" w:color="auto"/>
        <w:bottom w:val="none" w:sz="0" w:space="0" w:color="auto"/>
        <w:right w:val="none" w:sz="0" w:space="0" w:color="auto"/>
      </w:divBdr>
    </w:div>
    <w:div w:id="300118891">
      <w:bodyDiv w:val="1"/>
      <w:marLeft w:val="0"/>
      <w:marRight w:val="0"/>
      <w:marTop w:val="0"/>
      <w:marBottom w:val="0"/>
      <w:divBdr>
        <w:top w:val="none" w:sz="0" w:space="0" w:color="auto"/>
        <w:left w:val="none" w:sz="0" w:space="0" w:color="auto"/>
        <w:bottom w:val="none" w:sz="0" w:space="0" w:color="auto"/>
        <w:right w:val="none" w:sz="0" w:space="0" w:color="auto"/>
      </w:divBdr>
    </w:div>
    <w:div w:id="311564278">
      <w:bodyDiv w:val="1"/>
      <w:marLeft w:val="0"/>
      <w:marRight w:val="0"/>
      <w:marTop w:val="0"/>
      <w:marBottom w:val="0"/>
      <w:divBdr>
        <w:top w:val="none" w:sz="0" w:space="0" w:color="auto"/>
        <w:left w:val="none" w:sz="0" w:space="0" w:color="auto"/>
        <w:bottom w:val="none" w:sz="0" w:space="0" w:color="auto"/>
        <w:right w:val="none" w:sz="0" w:space="0" w:color="auto"/>
      </w:divBdr>
      <w:divsChild>
        <w:div w:id="1500732616">
          <w:marLeft w:val="0"/>
          <w:marRight w:val="0"/>
          <w:marTop w:val="0"/>
          <w:marBottom w:val="0"/>
          <w:divBdr>
            <w:top w:val="none" w:sz="0" w:space="0" w:color="auto"/>
            <w:left w:val="none" w:sz="0" w:space="0" w:color="auto"/>
            <w:bottom w:val="none" w:sz="0" w:space="0" w:color="auto"/>
            <w:right w:val="none" w:sz="0" w:space="0" w:color="auto"/>
          </w:divBdr>
        </w:div>
      </w:divsChild>
    </w:div>
    <w:div w:id="369038522">
      <w:bodyDiv w:val="1"/>
      <w:marLeft w:val="0"/>
      <w:marRight w:val="0"/>
      <w:marTop w:val="0"/>
      <w:marBottom w:val="0"/>
      <w:divBdr>
        <w:top w:val="none" w:sz="0" w:space="0" w:color="auto"/>
        <w:left w:val="none" w:sz="0" w:space="0" w:color="auto"/>
        <w:bottom w:val="none" w:sz="0" w:space="0" w:color="auto"/>
        <w:right w:val="none" w:sz="0" w:space="0" w:color="auto"/>
      </w:divBdr>
    </w:div>
    <w:div w:id="488985288">
      <w:bodyDiv w:val="1"/>
      <w:marLeft w:val="0"/>
      <w:marRight w:val="0"/>
      <w:marTop w:val="0"/>
      <w:marBottom w:val="0"/>
      <w:divBdr>
        <w:top w:val="none" w:sz="0" w:space="0" w:color="auto"/>
        <w:left w:val="none" w:sz="0" w:space="0" w:color="auto"/>
        <w:bottom w:val="none" w:sz="0" w:space="0" w:color="auto"/>
        <w:right w:val="none" w:sz="0" w:space="0" w:color="auto"/>
      </w:divBdr>
    </w:div>
    <w:div w:id="507213087">
      <w:bodyDiv w:val="1"/>
      <w:marLeft w:val="0"/>
      <w:marRight w:val="0"/>
      <w:marTop w:val="0"/>
      <w:marBottom w:val="0"/>
      <w:divBdr>
        <w:top w:val="none" w:sz="0" w:space="0" w:color="auto"/>
        <w:left w:val="none" w:sz="0" w:space="0" w:color="auto"/>
        <w:bottom w:val="none" w:sz="0" w:space="0" w:color="auto"/>
        <w:right w:val="none" w:sz="0" w:space="0" w:color="auto"/>
      </w:divBdr>
    </w:div>
    <w:div w:id="547838437">
      <w:bodyDiv w:val="1"/>
      <w:marLeft w:val="0"/>
      <w:marRight w:val="0"/>
      <w:marTop w:val="0"/>
      <w:marBottom w:val="0"/>
      <w:divBdr>
        <w:top w:val="none" w:sz="0" w:space="0" w:color="auto"/>
        <w:left w:val="none" w:sz="0" w:space="0" w:color="auto"/>
        <w:bottom w:val="none" w:sz="0" w:space="0" w:color="auto"/>
        <w:right w:val="none" w:sz="0" w:space="0" w:color="auto"/>
      </w:divBdr>
    </w:div>
    <w:div w:id="732002068">
      <w:bodyDiv w:val="1"/>
      <w:marLeft w:val="0"/>
      <w:marRight w:val="0"/>
      <w:marTop w:val="0"/>
      <w:marBottom w:val="0"/>
      <w:divBdr>
        <w:top w:val="none" w:sz="0" w:space="0" w:color="auto"/>
        <w:left w:val="none" w:sz="0" w:space="0" w:color="auto"/>
        <w:bottom w:val="none" w:sz="0" w:space="0" w:color="auto"/>
        <w:right w:val="none" w:sz="0" w:space="0" w:color="auto"/>
      </w:divBdr>
    </w:div>
    <w:div w:id="960528081">
      <w:bodyDiv w:val="1"/>
      <w:marLeft w:val="0"/>
      <w:marRight w:val="0"/>
      <w:marTop w:val="0"/>
      <w:marBottom w:val="0"/>
      <w:divBdr>
        <w:top w:val="none" w:sz="0" w:space="0" w:color="auto"/>
        <w:left w:val="none" w:sz="0" w:space="0" w:color="auto"/>
        <w:bottom w:val="none" w:sz="0" w:space="0" w:color="auto"/>
        <w:right w:val="none" w:sz="0" w:space="0" w:color="auto"/>
      </w:divBdr>
    </w:div>
    <w:div w:id="1044866914">
      <w:bodyDiv w:val="1"/>
      <w:marLeft w:val="0"/>
      <w:marRight w:val="0"/>
      <w:marTop w:val="0"/>
      <w:marBottom w:val="0"/>
      <w:divBdr>
        <w:top w:val="none" w:sz="0" w:space="0" w:color="auto"/>
        <w:left w:val="none" w:sz="0" w:space="0" w:color="auto"/>
        <w:bottom w:val="none" w:sz="0" w:space="0" w:color="auto"/>
        <w:right w:val="none" w:sz="0" w:space="0" w:color="auto"/>
      </w:divBdr>
    </w:div>
    <w:div w:id="1059522068">
      <w:bodyDiv w:val="1"/>
      <w:marLeft w:val="0"/>
      <w:marRight w:val="0"/>
      <w:marTop w:val="0"/>
      <w:marBottom w:val="0"/>
      <w:divBdr>
        <w:top w:val="none" w:sz="0" w:space="0" w:color="auto"/>
        <w:left w:val="none" w:sz="0" w:space="0" w:color="auto"/>
        <w:bottom w:val="none" w:sz="0" w:space="0" w:color="auto"/>
        <w:right w:val="none" w:sz="0" w:space="0" w:color="auto"/>
      </w:divBdr>
      <w:divsChild>
        <w:div w:id="1822304661">
          <w:marLeft w:val="0"/>
          <w:marRight w:val="0"/>
          <w:marTop w:val="0"/>
          <w:marBottom w:val="0"/>
          <w:divBdr>
            <w:top w:val="none" w:sz="0" w:space="0" w:color="auto"/>
            <w:left w:val="none" w:sz="0" w:space="0" w:color="auto"/>
            <w:bottom w:val="none" w:sz="0" w:space="0" w:color="auto"/>
            <w:right w:val="none" w:sz="0" w:space="0" w:color="auto"/>
          </w:divBdr>
        </w:div>
      </w:divsChild>
    </w:div>
    <w:div w:id="1061752215">
      <w:bodyDiv w:val="1"/>
      <w:marLeft w:val="0"/>
      <w:marRight w:val="0"/>
      <w:marTop w:val="0"/>
      <w:marBottom w:val="0"/>
      <w:divBdr>
        <w:top w:val="none" w:sz="0" w:space="0" w:color="auto"/>
        <w:left w:val="none" w:sz="0" w:space="0" w:color="auto"/>
        <w:bottom w:val="none" w:sz="0" w:space="0" w:color="auto"/>
        <w:right w:val="none" w:sz="0" w:space="0" w:color="auto"/>
      </w:divBdr>
    </w:div>
    <w:div w:id="1120756396">
      <w:bodyDiv w:val="1"/>
      <w:marLeft w:val="0"/>
      <w:marRight w:val="0"/>
      <w:marTop w:val="0"/>
      <w:marBottom w:val="0"/>
      <w:divBdr>
        <w:top w:val="none" w:sz="0" w:space="0" w:color="auto"/>
        <w:left w:val="none" w:sz="0" w:space="0" w:color="auto"/>
        <w:bottom w:val="none" w:sz="0" w:space="0" w:color="auto"/>
        <w:right w:val="none" w:sz="0" w:space="0" w:color="auto"/>
      </w:divBdr>
    </w:div>
    <w:div w:id="1182011807">
      <w:bodyDiv w:val="1"/>
      <w:marLeft w:val="0"/>
      <w:marRight w:val="0"/>
      <w:marTop w:val="0"/>
      <w:marBottom w:val="0"/>
      <w:divBdr>
        <w:top w:val="none" w:sz="0" w:space="0" w:color="auto"/>
        <w:left w:val="none" w:sz="0" w:space="0" w:color="auto"/>
        <w:bottom w:val="none" w:sz="0" w:space="0" w:color="auto"/>
        <w:right w:val="none" w:sz="0" w:space="0" w:color="auto"/>
      </w:divBdr>
      <w:divsChild>
        <w:div w:id="1125003633">
          <w:marLeft w:val="0"/>
          <w:marRight w:val="0"/>
          <w:marTop w:val="0"/>
          <w:marBottom w:val="0"/>
          <w:divBdr>
            <w:top w:val="none" w:sz="0" w:space="0" w:color="auto"/>
            <w:left w:val="none" w:sz="0" w:space="0" w:color="auto"/>
            <w:bottom w:val="none" w:sz="0" w:space="0" w:color="auto"/>
            <w:right w:val="none" w:sz="0" w:space="0" w:color="auto"/>
          </w:divBdr>
        </w:div>
      </w:divsChild>
    </w:div>
    <w:div w:id="1325015644">
      <w:bodyDiv w:val="1"/>
      <w:marLeft w:val="0"/>
      <w:marRight w:val="0"/>
      <w:marTop w:val="0"/>
      <w:marBottom w:val="0"/>
      <w:divBdr>
        <w:top w:val="none" w:sz="0" w:space="0" w:color="auto"/>
        <w:left w:val="none" w:sz="0" w:space="0" w:color="auto"/>
        <w:bottom w:val="none" w:sz="0" w:space="0" w:color="auto"/>
        <w:right w:val="none" w:sz="0" w:space="0" w:color="auto"/>
      </w:divBdr>
      <w:divsChild>
        <w:div w:id="45885305">
          <w:marLeft w:val="0"/>
          <w:marRight w:val="0"/>
          <w:marTop w:val="0"/>
          <w:marBottom w:val="0"/>
          <w:divBdr>
            <w:top w:val="none" w:sz="0" w:space="0" w:color="auto"/>
            <w:left w:val="none" w:sz="0" w:space="0" w:color="auto"/>
            <w:bottom w:val="none" w:sz="0" w:space="0" w:color="auto"/>
            <w:right w:val="none" w:sz="0" w:space="0" w:color="auto"/>
          </w:divBdr>
        </w:div>
      </w:divsChild>
    </w:div>
    <w:div w:id="1412775428">
      <w:bodyDiv w:val="1"/>
      <w:marLeft w:val="0"/>
      <w:marRight w:val="0"/>
      <w:marTop w:val="0"/>
      <w:marBottom w:val="0"/>
      <w:divBdr>
        <w:top w:val="none" w:sz="0" w:space="0" w:color="auto"/>
        <w:left w:val="none" w:sz="0" w:space="0" w:color="auto"/>
        <w:bottom w:val="none" w:sz="0" w:space="0" w:color="auto"/>
        <w:right w:val="none" w:sz="0" w:space="0" w:color="auto"/>
      </w:divBdr>
      <w:divsChild>
        <w:div w:id="660623905">
          <w:marLeft w:val="0"/>
          <w:marRight w:val="0"/>
          <w:marTop w:val="0"/>
          <w:marBottom w:val="0"/>
          <w:divBdr>
            <w:top w:val="none" w:sz="0" w:space="0" w:color="auto"/>
            <w:left w:val="none" w:sz="0" w:space="0" w:color="auto"/>
            <w:bottom w:val="none" w:sz="0" w:space="0" w:color="auto"/>
            <w:right w:val="none" w:sz="0" w:space="0" w:color="auto"/>
          </w:divBdr>
        </w:div>
      </w:divsChild>
    </w:div>
    <w:div w:id="1510557218">
      <w:bodyDiv w:val="1"/>
      <w:marLeft w:val="0"/>
      <w:marRight w:val="0"/>
      <w:marTop w:val="0"/>
      <w:marBottom w:val="0"/>
      <w:divBdr>
        <w:top w:val="none" w:sz="0" w:space="0" w:color="auto"/>
        <w:left w:val="none" w:sz="0" w:space="0" w:color="auto"/>
        <w:bottom w:val="none" w:sz="0" w:space="0" w:color="auto"/>
        <w:right w:val="none" w:sz="0" w:space="0" w:color="auto"/>
      </w:divBdr>
    </w:div>
    <w:div w:id="1538006840">
      <w:bodyDiv w:val="1"/>
      <w:marLeft w:val="0"/>
      <w:marRight w:val="0"/>
      <w:marTop w:val="0"/>
      <w:marBottom w:val="0"/>
      <w:divBdr>
        <w:top w:val="none" w:sz="0" w:space="0" w:color="auto"/>
        <w:left w:val="none" w:sz="0" w:space="0" w:color="auto"/>
        <w:bottom w:val="none" w:sz="0" w:space="0" w:color="auto"/>
        <w:right w:val="none" w:sz="0" w:space="0" w:color="auto"/>
      </w:divBdr>
    </w:div>
    <w:div w:id="1560047846">
      <w:bodyDiv w:val="1"/>
      <w:marLeft w:val="0"/>
      <w:marRight w:val="0"/>
      <w:marTop w:val="0"/>
      <w:marBottom w:val="0"/>
      <w:divBdr>
        <w:top w:val="none" w:sz="0" w:space="0" w:color="auto"/>
        <w:left w:val="none" w:sz="0" w:space="0" w:color="auto"/>
        <w:bottom w:val="none" w:sz="0" w:space="0" w:color="auto"/>
        <w:right w:val="none" w:sz="0" w:space="0" w:color="auto"/>
      </w:divBdr>
    </w:div>
    <w:div w:id="1564945523">
      <w:bodyDiv w:val="1"/>
      <w:marLeft w:val="0"/>
      <w:marRight w:val="0"/>
      <w:marTop w:val="0"/>
      <w:marBottom w:val="0"/>
      <w:divBdr>
        <w:top w:val="none" w:sz="0" w:space="0" w:color="auto"/>
        <w:left w:val="none" w:sz="0" w:space="0" w:color="auto"/>
        <w:bottom w:val="none" w:sz="0" w:space="0" w:color="auto"/>
        <w:right w:val="none" w:sz="0" w:space="0" w:color="auto"/>
      </w:divBdr>
    </w:div>
    <w:div w:id="1584101240">
      <w:bodyDiv w:val="1"/>
      <w:marLeft w:val="0"/>
      <w:marRight w:val="0"/>
      <w:marTop w:val="0"/>
      <w:marBottom w:val="0"/>
      <w:divBdr>
        <w:top w:val="none" w:sz="0" w:space="0" w:color="auto"/>
        <w:left w:val="none" w:sz="0" w:space="0" w:color="auto"/>
        <w:bottom w:val="none" w:sz="0" w:space="0" w:color="auto"/>
        <w:right w:val="none" w:sz="0" w:space="0" w:color="auto"/>
      </w:divBdr>
    </w:div>
    <w:div w:id="1592733314">
      <w:bodyDiv w:val="1"/>
      <w:marLeft w:val="0"/>
      <w:marRight w:val="0"/>
      <w:marTop w:val="0"/>
      <w:marBottom w:val="0"/>
      <w:divBdr>
        <w:top w:val="none" w:sz="0" w:space="0" w:color="auto"/>
        <w:left w:val="none" w:sz="0" w:space="0" w:color="auto"/>
        <w:bottom w:val="none" w:sz="0" w:space="0" w:color="auto"/>
        <w:right w:val="none" w:sz="0" w:space="0" w:color="auto"/>
      </w:divBdr>
      <w:divsChild>
        <w:div w:id="610092139">
          <w:marLeft w:val="0"/>
          <w:marRight w:val="0"/>
          <w:marTop w:val="0"/>
          <w:marBottom w:val="0"/>
          <w:divBdr>
            <w:top w:val="none" w:sz="0" w:space="0" w:color="auto"/>
            <w:left w:val="none" w:sz="0" w:space="0" w:color="auto"/>
            <w:bottom w:val="none" w:sz="0" w:space="0" w:color="auto"/>
            <w:right w:val="none" w:sz="0" w:space="0" w:color="auto"/>
          </w:divBdr>
        </w:div>
      </w:divsChild>
    </w:div>
    <w:div w:id="1605504176">
      <w:bodyDiv w:val="1"/>
      <w:marLeft w:val="0"/>
      <w:marRight w:val="0"/>
      <w:marTop w:val="0"/>
      <w:marBottom w:val="0"/>
      <w:divBdr>
        <w:top w:val="none" w:sz="0" w:space="0" w:color="auto"/>
        <w:left w:val="none" w:sz="0" w:space="0" w:color="auto"/>
        <w:bottom w:val="none" w:sz="0" w:space="0" w:color="auto"/>
        <w:right w:val="none" w:sz="0" w:space="0" w:color="auto"/>
      </w:divBdr>
    </w:div>
    <w:div w:id="1613514135">
      <w:bodyDiv w:val="1"/>
      <w:marLeft w:val="0"/>
      <w:marRight w:val="0"/>
      <w:marTop w:val="0"/>
      <w:marBottom w:val="0"/>
      <w:divBdr>
        <w:top w:val="none" w:sz="0" w:space="0" w:color="auto"/>
        <w:left w:val="none" w:sz="0" w:space="0" w:color="auto"/>
        <w:bottom w:val="none" w:sz="0" w:space="0" w:color="auto"/>
        <w:right w:val="none" w:sz="0" w:space="0" w:color="auto"/>
      </w:divBdr>
    </w:div>
    <w:div w:id="1622420719">
      <w:bodyDiv w:val="1"/>
      <w:marLeft w:val="0"/>
      <w:marRight w:val="0"/>
      <w:marTop w:val="0"/>
      <w:marBottom w:val="0"/>
      <w:divBdr>
        <w:top w:val="none" w:sz="0" w:space="0" w:color="auto"/>
        <w:left w:val="none" w:sz="0" w:space="0" w:color="auto"/>
        <w:bottom w:val="none" w:sz="0" w:space="0" w:color="auto"/>
        <w:right w:val="none" w:sz="0" w:space="0" w:color="auto"/>
      </w:divBdr>
    </w:div>
    <w:div w:id="1663269619">
      <w:bodyDiv w:val="1"/>
      <w:marLeft w:val="0"/>
      <w:marRight w:val="0"/>
      <w:marTop w:val="0"/>
      <w:marBottom w:val="0"/>
      <w:divBdr>
        <w:top w:val="none" w:sz="0" w:space="0" w:color="auto"/>
        <w:left w:val="none" w:sz="0" w:space="0" w:color="auto"/>
        <w:bottom w:val="none" w:sz="0" w:space="0" w:color="auto"/>
        <w:right w:val="none" w:sz="0" w:space="0" w:color="auto"/>
      </w:divBdr>
    </w:div>
    <w:div w:id="1666743207">
      <w:bodyDiv w:val="1"/>
      <w:marLeft w:val="0"/>
      <w:marRight w:val="0"/>
      <w:marTop w:val="0"/>
      <w:marBottom w:val="0"/>
      <w:divBdr>
        <w:top w:val="none" w:sz="0" w:space="0" w:color="auto"/>
        <w:left w:val="none" w:sz="0" w:space="0" w:color="auto"/>
        <w:bottom w:val="none" w:sz="0" w:space="0" w:color="auto"/>
        <w:right w:val="none" w:sz="0" w:space="0" w:color="auto"/>
      </w:divBdr>
    </w:div>
    <w:div w:id="1702973351">
      <w:bodyDiv w:val="1"/>
      <w:marLeft w:val="0"/>
      <w:marRight w:val="0"/>
      <w:marTop w:val="0"/>
      <w:marBottom w:val="0"/>
      <w:divBdr>
        <w:top w:val="none" w:sz="0" w:space="0" w:color="auto"/>
        <w:left w:val="none" w:sz="0" w:space="0" w:color="auto"/>
        <w:bottom w:val="none" w:sz="0" w:space="0" w:color="auto"/>
        <w:right w:val="none" w:sz="0" w:space="0" w:color="auto"/>
      </w:divBdr>
    </w:div>
    <w:div w:id="1726829569">
      <w:bodyDiv w:val="1"/>
      <w:marLeft w:val="0"/>
      <w:marRight w:val="0"/>
      <w:marTop w:val="0"/>
      <w:marBottom w:val="0"/>
      <w:divBdr>
        <w:top w:val="none" w:sz="0" w:space="0" w:color="auto"/>
        <w:left w:val="none" w:sz="0" w:space="0" w:color="auto"/>
        <w:bottom w:val="none" w:sz="0" w:space="0" w:color="auto"/>
        <w:right w:val="none" w:sz="0" w:space="0" w:color="auto"/>
      </w:divBdr>
    </w:div>
    <w:div w:id="1731537125">
      <w:bodyDiv w:val="1"/>
      <w:marLeft w:val="0"/>
      <w:marRight w:val="0"/>
      <w:marTop w:val="0"/>
      <w:marBottom w:val="0"/>
      <w:divBdr>
        <w:top w:val="none" w:sz="0" w:space="0" w:color="auto"/>
        <w:left w:val="none" w:sz="0" w:space="0" w:color="auto"/>
        <w:bottom w:val="none" w:sz="0" w:space="0" w:color="auto"/>
        <w:right w:val="none" w:sz="0" w:space="0" w:color="auto"/>
      </w:divBdr>
    </w:div>
    <w:div w:id="1773890134">
      <w:bodyDiv w:val="1"/>
      <w:marLeft w:val="0"/>
      <w:marRight w:val="0"/>
      <w:marTop w:val="0"/>
      <w:marBottom w:val="0"/>
      <w:divBdr>
        <w:top w:val="none" w:sz="0" w:space="0" w:color="auto"/>
        <w:left w:val="none" w:sz="0" w:space="0" w:color="auto"/>
        <w:bottom w:val="none" w:sz="0" w:space="0" w:color="auto"/>
        <w:right w:val="none" w:sz="0" w:space="0" w:color="auto"/>
      </w:divBdr>
    </w:div>
    <w:div w:id="1799833689">
      <w:bodyDiv w:val="1"/>
      <w:marLeft w:val="0"/>
      <w:marRight w:val="0"/>
      <w:marTop w:val="0"/>
      <w:marBottom w:val="0"/>
      <w:divBdr>
        <w:top w:val="none" w:sz="0" w:space="0" w:color="auto"/>
        <w:left w:val="none" w:sz="0" w:space="0" w:color="auto"/>
        <w:bottom w:val="none" w:sz="0" w:space="0" w:color="auto"/>
        <w:right w:val="none" w:sz="0" w:space="0" w:color="auto"/>
      </w:divBdr>
    </w:div>
    <w:div w:id="1820268444">
      <w:bodyDiv w:val="1"/>
      <w:marLeft w:val="0"/>
      <w:marRight w:val="0"/>
      <w:marTop w:val="0"/>
      <w:marBottom w:val="0"/>
      <w:divBdr>
        <w:top w:val="none" w:sz="0" w:space="0" w:color="auto"/>
        <w:left w:val="none" w:sz="0" w:space="0" w:color="auto"/>
        <w:bottom w:val="none" w:sz="0" w:space="0" w:color="auto"/>
        <w:right w:val="none" w:sz="0" w:space="0" w:color="auto"/>
      </w:divBdr>
    </w:div>
    <w:div w:id="1883862537">
      <w:bodyDiv w:val="1"/>
      <w:marLeft w:val="0"/>
      <w:marRight w:val="0"/>
      <w:marTop w:val="0"/>
      <w:marBottom w:val="0"/>
      <w:divBdr>
        <w:top w:val="none" w:sz="0" w:space="0" w:color="auto"/>
        <w:left w:val="none" w:sz="0" w:space="0" w:color="auto"/>
        <w:bottom w:val="none" w:sz="0" w:space="0" w:color="auto"/>
        <w:right w:val="none" w:sz="0" w:space="0" w:color="auto"/>
      </w:divBdr>
    </w:div>
    <w:div w:id="1908104811">
      <w:bodyDiv w:val="1"/>
      <w:marLeft w:val="0"/>
      <w:marRight w:val="0"/>
      <w:marTop w:val="0"/>
      <w:marBottom w:val="0"/>
      <w:divBdr>
        <w:top w:val="none" w:sz="0" w:space="0" w:color="auto"/>
        <w:left w:val="none" w:sz="0" w:space="0" w:color="auto"/>
        <w:bottom w:val="none" w:sz="0" w:space="0" w:color="auto"/>
        <w:right w:val="none" w:sz="0" w:space="0" w:color="auto"/>
      </w:divBdr>
    </w:div>
    <w:div w:id="1986736921">
      <w:bodyDiv w:val="1"/>
      <w:marLeft w:val="0"/>
      <w:marRight w:val="0"/>
      <w:marTop w:val="0"/>
      <w:marBottom w:val="0"/>
      <w:divBdr>
        <w:top w:val="none" w:sz="0" w:space="0" w:color="auto"/>
        <w:left w:val="none" w:sz="0" w:space="0" w:color="auto"/>
        <w:bottom w:val="none" w:sz="0" w:space="0" w:color="auto"/>
        <w:right w:val="none" w:sz="0" w:space="0" w:color="auto"/>
      </w:divBdr>
    </w:div>
    <w:div w:id="2006929172">
      <w:bodyDiv w:val="1"/>
      <w:marLeft w:val="0"/>
      <w:marRight w:val="0"/>
      <w:marTop w:val="0"/>
      <w:marBottom w:val="0"/>
      <w:divBdr>
        <w:top w:val="none" w:sz="0" w:space="0" w:color="auto"/>
        <w:left w:val="none" w:sz="0" w:space="0" w:color="auto"/>
        <w:bottom w:val="none" w:sz="0" w:space="0" w:color="auto"/>
        <w:right w:val="none" w:sz="0" w:space="0" w:color="auto"/>
      </w:divBdr>
    </w:div>
    <w:div w:id="2018728416">
      <w:bodyDiv w:val="1"/>
      <w:marLeft w:val="0"/>
      <w:marRight w:val="0"/>
      <w:marTop w:val="0"/>
      <w:marBottom w:val="0"/>
      <w:divBdr>
        <w:top w:val="none" w:sz="0" w:space="0" w:color="auto"/>
        <w:left w:val="none" w:sz="0" w:space="0" w:color="auto"/>
        <w:bottom w:val="none" w:sz="0" w:space="0" w:color="auto"/>
        <w:right w:val="none" w:sz="0" w:space="0" w:color="auto"/>
      </w:divBdr>
    </w:div>
    <w:div w:id="2058773279">
      <w:bodyDiv w:val="1"/>
      <w:marLeft w:val="0"/>
      <w:marRight w:val="0"/>
      <w:marTop w:val="0"/>
      <w:marBottom w:val="0"/>
      <w:divBdr>
        <w:top w:val="none" w:sz="0" w:space="0" w:color="auto"/>
        <w:left w:val="none" w:sz="0" w:space="0" w:color="auto"/>
        <w:bottom w:val="none" w:sz="0" w:space="0" w:color="auto"/>
        <w:right w:val="none" w:sz="0" w:space="0" w:color="auto"/>
      </w:divBdr>
    </w:div>
    <w:div w:id="2096129877">
      <w:bodyDiv w:val="1"/>
      <w:marLeft w:val="0"/>
      <w:marRight w:val="0"/>
      <w:marTop w:val="0"/>
      <w:marBottom w:val="0"/>
      <w:divBdr>
        <w:top w:val="none" w:sz="0" w:space="0" w:color="auto"/>
        <w:left w:val="none" w:sz="0" w:space="0" w:color="auto"/>
        <w:bottom w:val="none" w:sz="0" w:space="0" w:color="auto"/>
        <w:right w:val="none" w:sz="0" w:space="0" w:color="auto"/>
      </w:divBdr>
    </w:div>
    <w:div w:id="21416059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doNotSaveAsSingleFile/>
  <w:pixelsPerInch w:val="96"/>
</w:webSettings>
</file>

<file path=word/_rels/document.xml.rels><?xml version="1.0" encoding="UTF-8" standalone="yes"?>
<Relationships xmlns="http://schemas.openxmlformats.org/package/2006/relationships"><Relationship Id="rId13" Type="http://schemas.openxmlformats.org/officeDocument/2006/relationships/hyperlink" Target="https://www.google.es/" TargetMode="External"/><Relationship Id="rId14" Type="http://schemas.openxmlformats.org/officeDocument/2006/relationships/hyperlink" Target="https://en.wikipedia.org/wiki/Sketch_(drawing)" TargetMode="External"/><Relationship Id="rId15" Type="http://schemas.openxmlformats.org/officeDocument/2006/relationships/hyperlink" Target="https://es.wikipedia.org/wiki/Boceto" TargetMode="External"/><Relationship Id="rId16" Type="http://schemas.openxmlformats.org/officeDocument/2006/relationships/hyperlink" Target="https://es.wikipedia.org/wiki/Croquis" TargetMode="External"/><Relationship Id="rId17" Type="http://schemas.openxmlformats.org/officeDocument/2006/relationships/hyperlink" Target="http://www.danroam.com/" TargetMode="External"/><Relationship Id="rId18" Type="http://schemas.openxmlformats.org/officeDocument/2006/relationships/image" Target="media/image5.jpeg"/><Relationship Id="rId19" Type="http://schemas.openxmlformats.org/officeDocument/2006/relationships/hyperlink" Target="http://www.ted.com/talks/sunni_brown?language=es" TargetMode="External"/><Relationship Id="rId63" Type="http://schemas.openxmlformats.org/officeDocument/2006/relationships/hyperlink" Target="http://luciadelastizasverdes.blogspot.com.es/2015/11/dados-de-las-historias.html" TargetMode="External"/><Relationship Id="rId64" Type="http://schemas.openxmlformats.org/officeDocument/2006/relationships/hyperlink" Target="http://estebanromero.com/2016/10/una-introduccion-al-design-thinking-una-metodologia-practica/" TargetMode="External"/><Relationship Id="rId65" Type="http://schemas.openxmlformats.org/officeDocument/2006/relationships/hyperlink" Target="http://estebanromero.com/category/design-thinking-2/" TargetMode="External"/><Relationship Id="rId66" Type="http://schemas.openxmlformats.org/officeDocument/2006/relationships/hyperlink" Target="https://www.storycubes.com" TargetMode="External"/><Relationship Id="rId67" Type="http://schemas.openxmlformats.org/officeDocument/2006/relationships/image" Target="media/image13.wmf"/><Relationship Id="rId68" Type="http://schemas.openxmlformats.org/officeDocument/2006/relationships/hyperlink" Target="https://es.wikipedia.org/wiki/Animaci%C3%B3n" TargetMode="External"/><Relationship Id="rId69" Type="http://schemas.openxmlformats.org/officeDocument/2006/relationships/hyperlink" Target="https://es.wikipedia.org/wiki/Pel%C3%ADcula" TargetMode="External"/><Relationship Id="rId50" Type="http://schemas.openxmlformats.org/officeDocument/2006/relationships/hyperlink" Target="https://es.wikipedia.org/wiki/Religi%C3%B3n" TargetMode="External"/><Relationship Id="rId51" Type="http://schemas.openxmlformats.org/officeDocument/2006/relationships/hyperlink" Target="https://es.wikipedia.org/wiki/Psicoan%C3%A1lisis" TargetMode="External"/><Relationship Id="rId52" Type="http://schemas.openxmlformats.org/officeDocument/2006/relationships/hyperlink" Target="https://es.wikipedia.org/wiki/S%C3%ADmbolos" TargetMode="External"/><Relationship Id="rId53" Type="http://schemas.openxmlformats.org/officeDocument/2006/relationships/hyperlink" Target="https://es.wikipedia.org/wiki/Arquetipo_junguiano" TargetMode="External"/><Relationship Id="rId54" Type="http://schemas.openxmlformats.org/officeDocument/2006/relationships/hyperlink" Target="https://es.wikipedia.org/wiki/Carl_Gustav_Jung" TargetMode="External"/><Relationship Id="rId55" Type="http://schemas.openxmlformats.org/officeDocument/2006/relationships/hyperlink" Target="https://es.wikipedia.org/wiki/Mitolog%C3%ADa" TargetMode="External"/><Relationship Id="rId56" Type="http://schemas.openxmlformats.org/officeDocument/2006/relationships/hyperlink" Target="https://es.wikipedia.org/wiki/El_h&#233;roe_de_las_mil_caras" TargetMode="External"/><Relationship Id="rId57" Type="http://schemas.openxmlformats.org/officeDocument/2006/relationships/image" Target="media/image12.png"/><Relationship Id="rId58" Type="http://schemas.openxmlformats.org/officeDocument/2006/relationships/hyperlink" Target="https://en.wikipedia.org/wiki/Jeff_DeGraff" TargetMode="External"/><Relationship Id="rId59" Type="http://schemas.openxmlformats.org/officeDocument/2006/relationships/hyperlink" Target="https://es.wikipedia.org/wiki/Creatividad" TargetMode="External"/><Relationship Id="rId40" Type="http://schemas.openxmlformats.org/officeDocument/2006/relationships/hyperlink" Target="https://es.wikipedia.org/wiki/Joseph_Campbell" TargetMode="External"/><Relationship Id="rId41" Type="http://schemas.openxmlformats.org/officeDocument/2006/relationships/hyperlink" Target="https://es.wikipedia.org/wiki/El_h&#233;roe_de_las_mil_caras" TargetMode="External"/><Relationship Id="rId42" Type="http://schemas.openxmlformats.org/officeDocument/2006/relationships/hyperlink" Target="https://es.wikipedia.org/wiki/El_h&#233;roe_de_las_mil_caras" TargetMode="External"/><Relationship Id="rId43" Type="http://schemas.openxmlformats.org/officeDocument/2006/relationships/hyperlink" Target="https://es.wikipedia.org/wiki/Sombra_(arquetipo)" TargetMode="External"/><Relationship Id="rId44" Type="http://schemas.openxmlformats.org/officeDocument/2006/relationships/hyperlink" Target="https://es.wikipedia.org/wiki/Mentor%C3%ADa" TargetMode="External"/><Relationship Id="rId45" Type="http://schemas.openxmlformats.org/officeDocument/2006/relationships/hyperlink" Target="https://es.wikipedia.org/wiki/Complejo_de_Edipo" TargetMode="External"/><Relationship Id="rId46" Type="http://schemas.openxmlformats.org/officeDocument/2006/relationships/hyperlink" Target="https://es.wikipedia.org/wiki/Apoteosis" TargetMode="External"/><Relationship Id="rId47" Type="http://schemas.openxmlformats.org/officeDocument/2006/relationships/hyperlink" Target="https://es.wikipedia.org/wiki/El_h&#233;roe_de_las_mil_caras" TargetMode="External"/><Relationship Id="rId48" Type="http://schemas.openxmlformats.org/officeDocument/2006/relationships/hyperlink" Target="https://es.wikipedia.org/wiki/Monomito" TargetMode="External"/><Relationship Id="rId49" Type="http://schemas.openxmlformats.org/officeDocument/2006/relationships/hyperlink" Target="https://es.wikipedia.org/wiki/Mitolog%C3%ADa_comparada"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emf"/><Relationship Id="rId9" Type="http://schemas.openxmlformats.org/officeDocument/2006/relationships/hyperlink" Target="http://danroam.com/" TargetMode="External"/><Relationship Id="rId30" Type="http://schemas.openxmlformats.org/officeDocument/2006/relationships/hyperlink" Target="http://sketchnotearmy.com" TargetMode="External"/><Relationship Id="rId31" Type="http://schemas.openxmlformats.org/officeDocument/2006/relationships/hyperlink" Target="https://youtu.be/Q6XzV8XrLaU" TargetMode="External"/><Relationship Id="rId32" Type="http://schemas.openxmlformats.org/officeDocument/2006/relationships/image" Target="media/image9.JPG"/><Relationship Id="rId33" Type="http://schemas.openxmlformats.org/officeDocument/2006/relationships/image" Target="media/image10.jpeg"/><Relationship Id="rId34" Type="http://schemas.openxmlformats.org/officeDocument/2006/relationships/hyperlink" Target="http://bulletjournal.com" TargetMode="External"/><Relationship Id="rId35" Type="http://schemas.openxmlformats.org/officeDocument/2006/relationships/hyperlink" Target="http://dibujariointeligente.blogspot.com.es" TargetMode="External"/><Relationship Id="rId36" Type="http://schemas.openxmlformats.org/officeDocument/2006/relationships/hyperlink" Target="http://dibujamelas.blogspot.com.es" TargetMode="External"/><Relationship Id="rId37" Type="http://schemas.openxmlformats.org/officeDocument/2006/relationships/image" Target="media/image11.jpeg"/><Relationship Id="rId38" Type="http://schemas.openxmlformats.org/officeDocument/2006/relationships/hyperlink" Target="https://es.wikipedia.org/wiki/Narraci&#243;n_de_historias" TargetMode="External"/><Relationship Id="rId39" Type="http://schemas.openxmlformats.org/officeDocument/2006/relationships/hyperlink" Target="https://es.wikipedia.org/wiki/Narrativa_transmedia" TargetMode="External"/><Relationship Id="rId70" Type="http://schemas.openxmlformats.org/officeDocument/2006/relationships/header" Target="header1.xml"/><Relationship Id="rId71" Type="http://schemas.openxmlformats.org/officeDocument/2006/relationships/footer" Target="footer1.xml"/><Relationship Id="rId72" Type="http://schemas.openxmlformats.org/officeDocument/2006/relationships/footer" Target="footer2.xml"/><Relationship Id="rId20" Type="http://schemas.openxmlformats.org/officeDocument/2006/relationships/hyperlink" Target="https://www.youtube.com/watch?v=zESeeaFDVSw" TargetMode="External"/><Relationship Id="rId21" Type="http://schemas.openxmlformats.org/officeDocument/2006/relationships/hyperlink" Target="https://www.amazon.com/Dan-Roam/e/B001JP9YZM" TargetMode="External"/><Relationship Id="rId22" Type="http://schemas.openxmlformats.org/officeDocument/2006/relationships/image" Target="media/image6.gif"/><Relationship Id="rId23" Type="http://schemas.openxmlformats.org/officeDocument/2006/relationships/image" Target="media/image7.jpg"/><Relationship Id="rId24" Type="http://schemas.openxmlformats.org/officeDocument/2006/relationships/hyperlink" Target="https://www.youtube.com/watch?v=0F3jKbmMG6E" TargetMode="External"/><Relationship Id="rId25" Type="http://schemas.openxmlformats.org/officeDocument/2006/relationships/hyperlink" Target="https://www.youtube.com/watch?v=BLJsdrCe3d8" TargetMode="External"/><Relationship Id="rId26" Type="http://schemas.openxmlformats.org/officeDocument/2006/relationships/hyperlink" Target="https://es.wikipedia.org/wiki/Pictograma" TargetMode="External"/><Relationship Id="rId27" Type="http://schemas.openxmlformats.org/officeDocument/2006/relationships/hyperlink" Target="https://es.wikipedia.org/wiki/Ideograma" TargetMode="External"/><Relationship Id="rId28" Type="http://schemas.openxmlformats.org/officeDocument/2006/relationships/image" Target="media/image8.tiff"/><Relationship Id="rId29" Type="http://schemas.openxmlformats.org/officeDocument/2006/relationships/hyperlink" Target="http://rohdesign.com/sketchnotes/" TargetMode="External"/><Relationship Id="rId73" Type="http://schemas.openxmlformats.org/officeDocument/2006/relationships/fontTable" Target="fontTable.xml"/><Relationship Id="rId74" Type="http://schemas.openxmlformats.org/officeDocument/2006/relationships/theme" Target="theme/theme1.xml"/><Relationship Id="rId60" Type="http://schemas.openxmlformats.org/officeDocument/2006/relationships/hyperlink" Target="http://justificaturespuesta.com/5-tipos-creatividad-alumnos/" TargetMode="External"/><Relationship Id="rId61" Type="http://schemas.openxmlformats.org/officeDocument/2006/relationships/hyperlink" Target="https://es.wikipedia.org/wiki/El_h&#233;roe_de_las_mil_caras" TargetMode="External"/><Relationship Id="rId62" Type="http://schemas.openxmlformats.org/officeDocument/2006/relationships/hyperlink" Target="https://www.storycubes.com/" TargetMode="External"/><Relationship Id="rId10" Type="http://schemas.openxmlformats.org/officeDocument/2006/relationships/hyperlink" Target="https://es.wikipedia.org/wiki/Garabato_(dibujo)" TargetMode="External"/><Relationship Id="rId11" Type="http://schemas.openxmlformats.org/officeDocument/2006/relationships/image" Target="media/image3.jpeg"/><Relationship Id="rId12"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187</TotalTime>
  <Pages>28</Pages>
  <Words>6400</Words>
  <Characters>35202</Characters>
  <Application>Microsoft Macintosh Word</Application>
  <DocSecurity>0</DocSecurity>
  <Lines>293</Lines>
  <Paragraphs>83</Paragraphs>
  <ScaleCrop>false</ScaleCrop>
  <HeadingPairs>
    <vt:vector size="2" baseType="variant">
      <vt:variant>
        <vt:lpstr>Título</vt:lpstr>
      </vt:variant>
      <vt:variant>
        <vt:i4>1</vt:i4>
      </vt:variant>
    </vt:vector>
  </HeadingPairs>
  <TitlesOfParts>
    <vt:vector size="1" baseType="lpstr">
      <vt:lpstr>I</vt:lpstr>
    </vt:vector>
  </TitlesOfParts>
  <Company>Universidad de Malaga</Company>
  <LinksUpToDate>false</LinksUpToDate>
  <CharactersWithSpaces>41519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usuario</dc:creator>
  <cp:keywords/>
  <dc:description/>
  <cp:lastModifiedBy>CANTON CORREA  FRANCISCO JAVIER</cp:lastModifiedBy>
  <cp:revision>27</cp:revision>
  <dcterms:created xsi:type="dcterms:W3CDTF">2017-02-10T00:21:00Z</dcterms:created>
  <dcterms:modified xsi:type="dcterms:W3CDTF">2017-02-10T11:29:00Z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id="UiJ75CcN"/&gt;&lt;style id="http://www.zotero.org/styles/apa" locale="es-ES"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